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968" w:rsidRDefault="00603B28" w:rsidP="006E07F5">
      <w:pPr>
        <w:jc w:val="center"/>
        <w:rPr>
          <w:b/>
          <w:sz w:val="24"/>
          <w:szCs w:val="24"/>
        </w:rPr>
      </w:pPr>
      <w:r>
        <w:rPr>
          <w:b/>
          <w:sz w:val="24"/>
          <w:szCs w:val="24"/>
        </w:rPr>
        <w:t>D</w:t>
      </w:r>
      <w:r w:rsidR="0047360A" w:rsidRPr="0047360A">
        <w:rPr>
          <w:b/>
          <w:sz w:val="24"/>
          <w:szCs w:val="24"/>
        </w:rPr>
        <w:t>EPARTAMENTO DE COMPRAS E LICITAÇÕES</w:t>
      </w:r>
    </w:p>
    <w:p w:rsidR="008F3190" w:rsidRDefault="008F3190" w:rsidP="006E07F5">
      <w:pPr>
        <w:jc w:val="center"/>
        <w:rPr>
          <w:b/>
          <w:sz w:val="24"/>
          <w:szCs w:val="24"/>
        </w:rPr>
      </w:pPr>
    </w:p>
    <w:p w:rsidR="008F3190" w:rsidRDefault="008F3190" w:rsidP="006E07F5">
      <w:pPr>
        <w:jc w:val="center"/>
        <w:rPr>
          <w:b/>
          <w:sz w:val="24"/>
          <w:szCs w:val="24"/>
        </w:rPr>
      </w:pPr>
    </w:p>
    <w:p w:rsidR="00A3384B" w:rsidRDefault="000101CD" w:rsidP="006E07F5">
      <w:pPr>
        <w:jc w:val="center"/>
        <w:rPr>
          <w:b/>
          <w:sz w:val="24"/>
          <w:szCs w:val="24"/>
        </w:rPr>
      </w:pPr>
      <w:r>
        <w:rPr>
          <w:rFonts w:ascii="Times New Roman"/>
          <w:b/>
          <w:noProof/>
          <w:color w:val="1F497D" w:themeColor="text2"/>
          <w:sz w:val="20"/>
          <w:lang w:val="pt-BR" w:eastAsia="pt-BR"/>
        </w:rPr>
      </w:r>
      <w:r>
        <w:rPr>
          <w:rFonts w:ascii="Times New Roman"/>
          <w:b/>
          <w:noProof/>
          <w:color w:val="1F497D" w:themeColor="text2"/>
          <w:sz w:val="20"/>
          <w:lang w:val="pt-BR" w:eastAsia="pt-BR"/>
        </w:rPr>
        <w:pict>
          <v:shapetype id="_x0000_t202" coordsize="21600,21600" o:spt="202" path="m,l,21600r21600,l21600,xe">
            <v:stroke joinstyle="miter"/>
            <v:path gradientshapeok="t" o:connecttype="rect"/>
          </v:shapetype>
          <v:shape id="Caixa de texto 150" o:spid="_x0000_s1051"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inset="0,0,0,0">
              <w:txbxContent>
                <w:p w:rsidR="009B1BA1" w:rsidRPr="00B4037D" w:rsidRDefault="009B1BA1" w:rsidP="00B4037D">
                  <w:pPr>
                    <w:spacing w:before="17"/>
                    <w:ind w:left="2654" w:right="2653"/>
                    <w:jc w:val="center"/>
                    <w:rPr>
                      <w:b/>
                      <w:color w:val="1F497D" w:themeColor="text2"/>
                      <w:sz w:val="24"/>
                      <w:lang w:val="pt-BR"/>
                    </w:rPr>
                  </w:pPr>
                  <w:r>
                    <w:rPr>
                      <w:b/>
                      <w:color w:val="1F497D" w:themeColor="text2"/>
                      <w:sz w:val="24"/>
                      <w:lang w:val="pt-BR"/>
                    </w:rPr>
                    <w:t>PREGÃO ELETRÔNICO 004/2024</w:t>
                  </w:r>
                </w:p>
              </w:txbxContent>
            </v:textbox>
            <w10:wrap type="none"/>
            <w10:anchorlock/>
          </v:shape>
        </w:pict>
      </w:r>
    </w:p>
    <w:p w:rsidR="00A3384B" w:rsidRDefault="00A3384B" w:rsidP="00DE6E17">
      <w:pPr>
        <w:widowControl/>
        <w:adjustRightInd w:val="0"/>
        <w:rPr>
          <w:rFonts w:eastAsiaTheme="minorHAnsi"/>
          <w:b/>
          <w:bCs/>
          <w:sz w:val="24"/>
          <w:szCs w:val="24"/>
          <w:lang w:val="pt-BR"/>
        </w:rPr>
      </w:pPr>
    </w:p>
    <w:p w:rsidR="00A3384B" w:rsidRDefault="00A3384B" w:rsidP="006E07F5">
      <w:pPr>
        <w:jc w:val="center"/>
        <w:rPr>
          <w:b/>
          <w:sz w:val="24"/>
          <w:szCs w:val="24"/>
        </w:rPr>
      </w:pPr>
    </w:p>
    <w:p w:rsidR="00A3384B" w:rsidRDefault="00B4037D" w:rsidP="006E07F5">
      <w:pPr>
        <w:jc w:val="center"/>
        <w:rPr>
          <w:b/>
          <w:sz w:val="24"/>
          <w:szCs w:val="24"/>
        </w:rPr>
      </w:pPr>
      <w:r>
        <w:rPr>
          <w:b/>
          <w:sz w:val="24"/>
          <w:szCs w:val="24"/>
        </w:rPr>
        <w:t>Processo Administrativo</w:t>
      </w:r>
      <w:r w:rsidR="006E07F5" w:rsidRPr="00AF0F2E">
        <w:rPr>
          <w:b/>
          <w:sz w:val="24"/>
          <w:szCs w:val="24"/>
        </w:rPr>
        <w:t xml:space="preserve"> Nº</w:t>
      </w:r>
      <w:r w:rsidR="00E42D9C">
        <w:rPr>
          <w:b/>
          <w:sz w:val="24"/>
          <w:szCs w:val="24"/>
        </w:rPr>
        <w:t xml:space="preserve"> </w:t>
      </w:r>
      <w:r w:rsidR="00A314DE">
        <w:rPr>
          <w:b/>
          <w:sz w:val="24"/>
          <w:szCs w:val="24"/>
        </w:rPr>
        <w:t>0</w:t>
      </w:r>
      <w:r w:rsidR="00FC1E57">
        <w:rPr>
          <w:b/>
          <w:sz w:val="24"/>
          <w:szCs w:val="24"/>
        </w:rPr>
        <w:t>1</w:t>
      </w:r>
      <w:r w:rsidR="00BB41CE">
        <w:rPr>
          <w:b/>
          <w:sz w:val="24"/>
          <w:szCs w:val="24"/>
        </w:rPr>
        <w:t>2</w:t>
      </w:r>
      <w:r w:rsidR="006E07F5" w:rsidRPr="00AF0F2E">
        <w:rPr>
          <w:b/>
          <w:sz w:val="24"/>
          <w:szCs w:val="24"/>
        </w:rPr>
        <w:t>/202</w:t>
      </w:r>
      <w:r w:rsidR="007C5EFA">
        <w:rPr>
          <w:b/>
          <w:sz w:val="24"/>
          <w:szCs w:val="24"/>
        </w:rPr>
        <w:t>4</w:t>
      </w:r>
    </w:p>
    <w:p w:rsidR="00545432" w:rsidRPr="00AF0F2E" w:rsidRDefault="00545432" w:rsidP="006E07F5">
      <w:pPr>
        <w:jc w:val="center"/>
        <w:rPr>
          <w:b/>
          <w:sz w:val="24"/>
          <w:szCs w:val="24"/>
        </w:rPr>
      </w:pPr>
    </w:p>
    <w:p w:rsidR="006E07F5" w:rsidRPr="006E07F5" w:rsidRDefault="006E07F5" w:rsidP="006E07F5">
      <w:pPr>
        <w:jc w:val="both"/>
        <w:rPr>
          <w:sz w:val="24"/>
          <w:szCs w:val="24"/>
        </w:rPr>
      </w:pPr>
    </w:p>
    <w:p w:rsidR="006E07F5" w:rsidRDefault="00AF0F2E" w:rsidP="006E07F5">
      <w:pPr>
        <w:jc w:val="both"/>
        <w:rPr>
          <w:sz w:val="24"/>
          <w:szCs w:val="24"/>
        </w:rPr>
      </w:pPr>
      <w:r w:rsidRPr="00AF0F2E">
        <w:rPr>
          <w:color w:val="000000"/>
          <w:sz w:val="24"/>
          <w:szCs w:val="24"/>
        </w:rPr>
        <w:t xml:space="preserve">Torna-se público, para conhecimento dos interessados, que o </w:t>
      </w:r>
      <w:r w:rsidRPr="00AF0F2E">
        <w:rPr>
          <w:b/>
          <w:color w:val="000000"/>
          <w:sz w:val="24"/>
          <w:szCs w:val="24"/>
        </w:rPr>
        <w:t>SERVIÇO AUTÔNOMO MUNICIPAL DE ÁGUA E ESGOTO - SAMAE</w:t>
      </w:r>
      <w:r w:rsidRPr="00AF0F2E">
        <w:rPr>
          <w:color w:val="000000"/>
          <w:sz w:val="24"/>
          <w:szCs w:val="24"/>
        </w:rPr>
        <w:t xml:space="preserve">, por meio do </w:t>
      </w:r>
      <w:r w:rsidR="0047360A">
        <w:rPr>
          <w:color w:val="000000"/>
          <w:sz w:val="24"/>
          <w:szCs w:val="24"/>
        </w:rPr>
        <w:t xml:space="preserve">Departamento do </w:t>
      </w:r>
      <w:r w:rsidRPr="00AF0F2E">
        <w:rPr>
          <w:color w:val="000000"/>
          <w:sz w:val="24"/>
          <w:szCs w:val="24"/>
        </w:rPr>
        <w:t>Setor de Compras e Licitações, sediado na Rua Porto Velho, 140 – Jardim São Roque na Cidade de Jaguariaíva PR</w:t>
      </w:r>
      <w:r w:rsidR="006E07F5" w:rsidRPr="00B4037D">
        <w:rPr>
          <w:sz w:val="24"/>
          <w:szCs w:val="24"/>
        </w:rPr>
        <w:t xml:space="preserve">, realizará licitação, na modalidade PREGÃO, na forma ELETRÔNICA, com critério de julgamento </w:t>
      </w:r>
      <w:r w:rsidR="006225BA" w:rsidRPr="00B4037D">
        <w:rPr>
          <w:sz w:val="24"/>
          <w:szCs w:val="24"/>
        </w:rPr>
        <w:t>MENOR PREÇO</w:t>
      </w:r>
      <w:r w:rsidR="002D59E0">
        <w:rPr>
          <w:sz w:val="24"/>
          <w:szCs w:val="24"/>
        </w:rPr>
        <w:t xml:space="preserve"> POR LOTE</w:t>
      </w:r>
      <w:r w:rsidR="00146CDE">
        <w:rPr>
          <w:sz w:val="24"/>
          <w:szCs w:val="24"/>
        </w:rPr>
        <w:t>,</w:t>
      </w:r>
      <w:r w:rsidR="00711958">
        <w:rPr>
          <w:sz w:val="24"/>
          <w:szCs w:val="24"/>
        </w:rPr>
        <w:t>objetivando o REGISTRO DE PREÇOS</w:t>
      </w:r>
      <w:r w:rsidR="00711958" w:rsidRPr="00B4037D">
        <w:rPr>
          <w:sz w:val="24"/>
          <w:szCs w:val="24"/>
        </w:rPr>
        <w:t xml:space="preserve">, </w:t>
      </w:r>
      <w:r w:rsidR="006E07F5" w:rsidRPr="006E07F5">
        <w:rPr>
          <w:sz w:val="24"/>
          <w:szCs w:val="24"/>
        </w:rPr>
        <w:t xml:space="preserve">nos termos da Lei </w:t>
      </w:r>
      <w:r w:rsidR="0047360A">
        <w:rPr>
          <w:sz w:val="24"/>
          <w:szCs w:val="24"/>
        </w:rPr>
        <w:t xml:space="preserve">Complementar </w:t>
      </w:r>
      <w:r w:rsidR="006E07F5" w:rsidRPr="006E07F5">
        <w:rPr>
          <w:sz w:val="24"/>
          <w:szCs w:val="24"/>
        </w:rPr>
        <w:t xml:space="preserve">nº </w:t>
      </w:r>
      <w:r w:rsidR="0047360A">
        <w:rPr>
          <w:sz w:val="24"/>
          <w:szCs w:val="24"/>
        </w:rPr>
        <w:t>123, de 2006, da Lei nº 14.133 de 2021, do Decreto Municipal Nº 268/2023 de 26/04/2023 e demais legislações aplicavel de acordo com as condições estabelecidas neste Edital.</w:t>
      </w:r>
    </w:p>
    <w:p w:rsidR="006E07F5" w:rsidRPr="006E07F5" w:rsidRDefault="006E07F5" w:rsidP="006E07F5">
      <w:pPr>
        <w:jc w:val="both"/>
        <w:rPr>
          <w:sz w:val="24"/>
          <w:szCs w:val="24"/>
        </w:rPr>
      </w:pPr>
    </w:p>
    <w:p w:rsidR="006E07F5" w:rsidRDefault="006E07F5" w:rsidP="006E07F5">
      <w:pPr>
        <w:jc w:val="both"/>
        <w:rPr>
          <w:sz w:val="24"/>
          <w:szCs w:val="24"/>
        </w:rPr>
      </w:pPr>
      <w:r w:rsidRPr="00954968">
        <w:rPr>
          <w:b/>
          <w:sz w:val="24"/>
          <w:szCs w:val="24"/>
        </w:rPr>
        <w:t>RECEBIMENTO DAS PROPOSTAS</w:t>
      </w:r>
      <w:r w:rsidRPr="00B4037D">
        <w:rPr>
          <w:b/>
          <w:sz w:val="24"/>
          <w:szCs w:val="24"/>
        </w:rPr>
        <w:t>:</w:t>
      </w:r>
      <w:r w:rsidRPr="00B4037D">
        <w:rPr>
          <w:sz w:val="24"/>
          <w:szCs w:val="24"/>
        </w:rPr>
        <w:t xml:space="preserve"> Das </w:t>
      </w:r>
      <w:r w:rsidR="00A314DE">
        <w:rPr>
          <w:sz w:val="24"/>
          <w:szCs w:val="24"/>
        </w:rPr>
        <w:t>0</w:t>
      </w:r>
      <w:r w:rsidR="00E62F0C">
        <w:rPr>
          <w:sz w:val="24"/>
          <w:szCs w:val="24"/>
        </w:rPr>
        <w:t>9</w:t>
      </w:r>
      <w:r w:rsidR="00E42D9C">
        <w:rPr>
          <w:sz w:val="24"/>
          <w:szCs w:val="24"/>
        </w:rPr>
        <w:t>:00h</w:t>
      </w:r>
      <w:r w:rsidRPr="00B4037D">
        <w:rPr>
          <w:sz w:val="24"/>
          <w:szCs w:val="24"/>
        </w:rPr>
        <w:t xml:space="preserve"> do dia </w:t>
      </w:r>
      <w:r w:rsidR="005E2BE8">
        <w:rPr>
          <w:sz w:val="24"/>
          <w:szCs w:val="24"/>
        </w:rPr>
        <w:t>03</w:t>
      </w:r>
      <w:r w:rsidRPr="00B4037D">
        <w:rPr>
          <w:sz w:val="24"/>
          <w:szCs w:val="24"/>
        </w:rPr>
        <w:t xml:space="preserve"> de </w:t>
      </w:r>
      <w:r w:rsidR="00E42D9C">
        <w:rPr>
          <w:sz w:val="24"/>
          <w:szCs w:val="24"/>
        </w:rPr>
        <w:t>a</w:t>
      </w:r>
      <w:r w:rsidR="005E2BE8">
        <w:rPr>
          <w:sz w:val="24"/>
          <w:szCs w:val="24"/>
        </w:rPr>
        <w:t>bril</w:t>
      </w:r>
      <w:r w:rsidRPr="00B4037D">
        <w:rPr>
          <w:sz w:val="24"/>
          <w:szCs w:val="24"/>
        </w:rPr>
        <w:t xml:space="preserve"> de 202</w:t>
      </w:r>
      <w:r w:rsidR="00AE05B1">
        <w:rPr>
          <w:sz w:val="24"/>
          <w:szCs w:val="24"/>
        </w:rPr>
        <w:t>4</w:t>
      </w:r>
      <w:r w:rsidRPr="00B4037D">
        <w:rPr>
          <w:sz w:val="24"/>
          <w:szCs w:val="24"/>
        </w:rPr>
        <w:t xml:space="preserve"> às </w:t>
      </w:r>
      <w:r w:rsidR="00670D2B">
        <w:rPr>
          <w:sz w:val="24"/>
          <w:szCs w:val="24"/>
        </w:rPr>
        <w:t>08</w:t>
      </w:r>
      <w:r w:rsidR="00E42D9C">
        <w:rPr>
          <w:sz w:val="24"/>
          <w:szCs w:val="24"/>
        </w:rPr>
        <w:t>:30h</w:t>
      </w:r>
      <w:r w:rsidRPr="00B4037D">
        <w:rPr>
          <w:sz w:val="24"/>
          <w:szCs w:val="24"/>
        </w:rPr>
        <w:t xml:space="preserve"> do dia </w:t>
      </w:r>
      <w:r w:rsidR="00DF24C8">
        <w:rPr>
          <w:sz w:val="24"/>
          <w:szCs w:val="24"/>
        </w:rPr>
        <w:t>1</w:t>
      </w:r>
      <w:r w:rsidR="005E2BE8">
        <w:rPr>
          <w:sz w:val="24"/>
          <w:szCs w:val="24"/>
        </w:rPr>
        <w:t>6</w:t>
      </w:r>
      <w:r w:rsidRPr="00B4037D">
        <w:rPr>
          <w:sz w:val="24"/>
          <w:szCs w:val="24"/>
        </w:rPr>
        <w:t xml:space="preserve"> de </w:t>
      </w:r>
      <w:r w:rsidR="00E42D9C">
        <w:rPr>
          <w:sz w:val="24"/>
          <w:szCs w:val="24"/>
        </w:rPr>
        <w:t>a</w:t>
      </w:r>
      <w:r w:rsidR="005E2BE8">
        <w:rPr>
          <w:sz w:val="24"/>
          <w:szCs w:val="24"/>
        </w:rPr>
        <w:t>bril</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Default="006E07F5" w:rsidP="006E07F5">
      <w:pPr>
        <w:jc w:val="both"/>
        <w:rPr>
          <w:sz w:val="24"/>
          <w:szCs w:val="24"/>
        </w:rPr>
      </w:pPr>
      <w:r w:rsidRPr="00B4037D">
        <w:rPr>
          <w:b/>
          <w:sz w:val="24"/>
          <w:szCs w:val="24"/>
        </w:rPr>
        <w:t>ABERTURA E JULGAMENTO DAS PROPOSTAS:</w:t>
      </w:r>
      <w:r w:rsidRPr="00B4037D">
        <w:rPr>
          <w:sz w:val="24"/>
          <w:szCs w:val="24"/>
        </w:rPr>
        <w:t xml:space="preserve"> Das </w:t>
      </w:r>
      <w:r w:rsidR="00670D2B">
        <w:rPr>
          <w:sz w:val="24"/>
          <w:szCs w:val="24"/>
        </w:rPr>
        <w:t>08</w:t>
      </w:r>
      <w:r w:rsidR="00E42D9C">
        <w:rPr>
          <w:sz w:val="24"/>
          <w:szCs w:val="24"/>
        </w:rPr>
        <w:t>:30h</w:t>
      </w:r>
      <w:r w:rsidRPr="00B4037D">
        <w:rPr>
          <w:sz w:val="24"/>
          <w:szCs w:val="24"/>
        </w:rPr>
        <w:t xml:space="preserve"> às </w:t>
      </w:r>
      <w:r w:rsidR="00670D2B">
        <w:rPr>
          <w:sz w:val="24"/>
          <w:szCs w:val="24"/>
        </w:rPr>
        <w:t>09</w:t>
      </w:r>
      <w:r w:rsidR="00E42D9C">
        <w:rPr>
          <w:sz w:val="24"/>
          <w:szCs w:val="24"/>
        </w:rPr>
        <w:t>:00</w:t>
      </w:r>
      <w:r w:rsidRPr="00B4037D">
        <w:rPr>
          <w:sz w:val="24"/>
          <w:szCs w:val="24"/>
        </w:rPr>
        <w:t xml:space="preserve"> do</w:t>
      </w:r>
      <w:r w:rsidR="00E42D9C">
        <w:rPr>
          <w:sz w:val="24"/>
          <w:szCs w:val="24"/>
        </w:rPr>
        <w:t xml:space="preserve"> </w:t>
      </w:r>
      <w:r w:rsidRPr="00B4037D">
        <w:rPr>
          <w:sz w:val="24"/>
          <w:szCs w:val="24"/>
        </w:rPr>
        <w:t xml:space="preserve">dia </w:t>
      </w:r>
      <w:r w:rsidR="00DF24C8">
        <w:rPr>
          <w:sz w:val="24"/>
          <w:szCs w:val="24"/>
        </w:rPr>
        <w:t>1</w:t>
      </w:r>
      <w:r w:rsidR="005E2BE8">
        <w:rPr>
          <w:sz w:val="24"/>
          <w:szCs w:val="24"/>
        </w:rPr>
        <w:t>6</w:t>
      </w:r>
      <w:r w:rsidRPr="00B4037D">
        <w:rPr>
          <w:sz w:val="24"/>
          <w:szCs w:val="24"/>
        </w:rPr>
        <w:t xml:space="preserve"> de </w:t>
      </w:r>
      <w:r w:rsidR="00E42D9C">
        <w:rPr>
          <w:sz w:val="24"/>
          <w:szCs w:val="24"/>
        </w:rPr>
        <w:t>a</w:t>
      </w:r>
      <w:r w:rsidR="001F40E3">
        <w:rPr>
          <w:sz w:val="24"/>
          <w:szCs w:val="24"/>
        </w:rPr>
        <w:t>bril</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Default="006E07F5" w:rsidP="006E07F5">
      <w:pPr>
        <w:jc w:val="both"/>
        <w:rPr>
          <w:sz w:val="24"/>
          <w:szCs w:val="24"/>
        </w:rPr>
      </w:pPr>
      <w:r w:rsidRPr="00B4037D">
        <w:rPr>
          <w:b/>
          <w:sz w:val="24"/>
          <w:szCs w:val="24"/>
        </w:rPr>
        <w:t>INÍCIO DA SESSÃO DE DISPUTA DE PREÇOS:</w:t>
      </w:r>
      <w:r w:rsidRPr="00B4037D">
        <w:rPr>
          <w:sz w:val="24"/>
          <w:szCs w:val="24"/>
        </w:rPr>
        <w:t xml:space="preserve"> às </w:t>
      </w:r>
      <w:r w:rsidR="00670D2B">
        <w:rPr>
          <w:sz w:val="24"/>
          <w:szCs w:val="24"/>
        </w:rPr>
        <w:t>09</w:t>
      </w:r>
      <w:r w:rsidR="00E42D9C">
        <w:rPr>
          <w:sz w:val="24"/>
          <w:szCs w:val="24"/>
        </w:rPr>
        <w:t>:00h</w:t>
      </w:r>
      <w:r w:rsidRPr="00B4037D">
        <w:rPr>
          <w:sz w:val="24"/>
          <w:szCs w:val="24"/>
        </w:rPr>
        <w:t xml:space="preserve"> do dia </w:t>
      </w:r>
      <w:r w:rsidR="00DF24C8">
        <w:rPr>
          <w:sz w:val="24"/>
          <w:szCs w:val="24"/>
        </w:rPr>
        <w:t>1</w:t>
      </w:r>
      <w:r w:rsidR="005E2BE8">
        <w:rPr>
          <w:sz w:val="24"/>
          <w:szCs w:val="24"/>
        </w:rPr>
        <w:t>6</w:t>
      </w:r>
      <w:r w:rsidR="00E42D9C">
        <w:rPr>
          <w:sz w:val="24"/>
          <w:szCs w:val="24"/>
        </w:rPr>
        <w:t xml:space="preserve">  </w:t>
      </w:r>
      <w:r w:rsidRPr="00B4037D">
        <w:rPr>
          <w:sz w:val="24"/>
          <w:szCs w:val="24"/>
        </w:rPr>
        <w:t xml:space="preserve">de </w:t>
      </w:r>
      <w:r w:rsidR="00E42D9C">
        <w:rPr>
          <w:sz w:val="24"/>
          <w:szCs w:val="24"/>
        </w:rPr>
        <w:t>a</w:t>
      </w:r>
      <w:r w:rsidR="001F40E3">
        <w:rPr>
          <w:sz w:val="24"/>
          <w:szCs w:val="24"/>
        </w:rPr>
        <w:t>bril</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Pr="00B4037D" w:rsidRDefault="006E07F5" w:rsidP="006E07F5">
      <w:pPr>
        <w:jc w:val="both"/>
        <w:rPr>
          <w:sz w:val="24"/>
          <w:szCs w:val="24"/>
        </w:rPr>
      </w:pPr>
      <w:r w:rsidRPr="00B4037D">
        <w:rPr>
          <w:b/>
          <w:sz w:val="24"/>
          <w:szCs w:val="24"/>
        </w:rPr>
        <w:t>REFERÊNCIA DE TEMPO:</w:t>
      </w:r>
      <w:r w:rsidRPr="00B4037D">
        <w:rPr>
          <w:sz w:val="24"/>
          <w:szCs w:val="24"/>
        </w:rPr>
        <w:t xml:space="preserve"> Horário de Brasília (DF).</w:t>
      </w:r>
    </w:p>
    <w:p w:rsidR="006E07F5" w:rsidRDefault="006E07F5" w:rsidP="006E07F5">
      <w:pPr>
        <w:jc w:val="both"/>
        <w:rPr>
          <w:sz w:val="24"/>
          <w:szCs w:val="24"/>
        </w:rPr>
      </w:pPr>
      <w:r w:rsidRPr="00954968">
        <w:rPr>
          <w:b/>
          <w:sz w:val="24"/>
          <w:szCs w:val="24"/>
        </w:rPr>
        <w:t>LOCAL:</w:t>
      </w:r>
      <w:r w:rsidRPr="006E07F5">
        <w:rPr>
          <w:sz w:val="24"/>
          <w:szCs w:val="24"/>
        </w:rPr>
        <w:t xml:space="preserve"> Portal Bolsa de Licitações do Brasil – BLL </w:t>
      </w:r>
      <w:hyperlink r:id="rId8" w:history="1">
        <w:r w:rsidR="0004448A" w:rsidRPr="00254AE1">
          <w:rPr>
            <w:rStyle w:val="Hyperlink"/>
            <w:sz w:val="24"/>
            <w:szCs w:val="24"/>
          </w:rPr>
          <w:t>www.bll.org.br</w:t>
        </w:r>
      </w:hyperlink>
    </w:p>
    <w:p w:rsidR="0004448A" w:rsidRDefault="0004448A" w:rsidP="006E07F5">
      <w:pPr>
        <w:jc w:val="both"/>
        <w:rPr>
          <w:sz w:val="24"/>
          <w:szCs w:val="24"/>
        </w:rPr>
      </w:pPr>
    </w:p>
    <w:p w:rsidR="0004448A" w:rsidRDefault="0017773B" w:rsidP="006E07F5">
      <w:pPr>
        <w:jc w:val="both"/>
        <w:rPr>
          <w:sz w:val="24"/>
          <w:szCs w:val="24"/>
        </w:rPr>
      </w:pPr>
      <w:r>
        <w:rPr>
          <w:sz w:val="24"/>
          <w:szCs w:val="24"/>
        </w:rPr>
        <w:t xml:space="preserve">Conforme Portaria 012/2023 </w:t>
      </w:r>
      <w:r w:rsidR="0004448A">
        <w:rPr>
          <w:sz w:val="24"/>
          <w:szCs w:val="24"/>
        </w:rPr>
        <w:t>de 29 de Dezembro de 2023, fica nomeado de Agente de Contratação, Comissão de Contratação e sua Equipe de Apoio para conduzir os Atos das Licitações e Contratações derivas da Lei Federal nº 14.133/2021.</w:t>
      </w:r>
    </w:p>
    <w:p w:rsidR="0004448A" w:rsidRDefault="0004448A" w:rsidP="006E07F5">
      <w:pPr>
        <w:jc w:val="both"/>
        <w:rPr>
          <w:sz w:val="24"/>
          <w:szCs w:val="24"/>
        </w:rPr>
      </w:pPr>
      <w:r>
        <w:rPr>
          <w:sz w:val="24"/>
          <w:szCs w:val="24"/>
        </w:rPr>
        <w:t>Fica Nomeado, o servidor efetivo NEI APARECIDO CAMILO, sob matricula nº 124 para exercer a Função de AGENTE DE CONTRATAÇÃO do SAMAE, afim de conduzir os atos das Licitações e Contratações derivadas da Lei Federal nº 14.133/2021.</w:t>
      </w:r>
    </w:p>
    <w:p w:rsidR="0004448A" w:rsidRDefault="0004448A" w:rsidP="006E07F5">
      <w:pPr>
        <w:jc w:val="both"/>
        <w:rPr>
          <w:sz w:val="24"/>
          <w:szCs w:val="24"/>
        </w:rPr>
      </w:pPr>
      <w:r>
        <w:rPr>
          <w:sz w:val="24"/>
          <w:szCs w:val="24"/>
        </w:rPr>
        <w:t>Em Licitação na modalidade Pregão, o Agente de Contratação responsável pela condução do certame será designado PREGOEIRO.</w:t>
      </w:r>
    </w:p>
    <w:p w:rsidR="009861B7" w:rsidRDefault="0004448A" w:rsidP="006E07F5">
      <w:pPr>
        <w:jc w:val="both"/>
        <w:rPr>
          <w:sz w:val="24"/>
          <w:szCs w:val="24"/>
        </w:rPr>
      </w:pPr>
      <w:r>
        <w:rPr>
          <w:sz w:val="24"/>
          <w:szCs w:val="24"/>
        </w:rPr>
        <w:t>Serão nomeados para compor a COMISSÃO DE CONTRATAÇÃO, para atuar em licitações que envolvam bens e serviços especiais,desde que observados os requisitos estabelecidos no art. 7º</w:t>
      </w:r>
      <w:r w:rsidR="00347C44">
        <w:rPr>
          <w:sz w:val="24"/>
          <w:szCs w:val="24"/>
        </w:rPr>
        <w:t xml:space="preserve"> da Lei Federal nº 14.133/2021, o servidor efetivo NEI APARECIDO CAMILO, sob matricula nº 124</w:t>
      </w:r>
      <w:r w:rsidR="009861B7">
        <w:rPr>
          <w:sz w:val="24"/>
          <w:szCs w:val="24"/>
        </w:rPr>
        <w:t xml:space="preserve"> a servidora efetiva ANDREIA CRISTINA DE MATOS, sob matricula nº 161, a servidora efetiva SIMONE VAZ DOS PASSOS, sob matricula nº 162.</w:t>
      </w:r>
    </w:p>
    <w:p w:rsidR="009861B7" w:rsidRDefault="009861B7" w:rsidP="006E07F5">
      <w:pPr>
        <w:jc w:val="both"/>
        <w:rPr>
          <w:sz w:val="24"/>
          <w:szCs w:val="24"/>
        </w:rPr>
      </w:pPr>
    </w:p>
    <w:p w:rsidR="006E07F5" w:rsidRPr="0017773B" w:rsidRDefault="0017773B" w:rsidP="0017773B">
      <w:pPr>
        <w:rPr>
          <w:b/>
          <w:sz w:val="24"/>
          <w:szCs w:val="24"/>
        </w:rPr>
      </w:pPr>
      <w:r>
        <w:rPr>
          <w:b/>
          <w:sz w:val="24"/>
          <w:szCs w:val="24"/>
        </w:rPr>
        <w:t xml:space="preserve">1. </w:t>
      </w:r>
      <w:r w:rsidR="006E07F5" w:rsidRPr="0017773B">
        <w:rPr>
          <w:b/>
          <w:sz w:val="24"/>
          <w:szCs w:val="24"/>
        </w:rPr>
        <w:t>DO OBJETO</w:t>
      </w:r>
    </w:p>
    <w:p w:rsidR="003406DF" w:rsidRDefault="003406DF" w:rsidP="00465632">
      <w:pPr>
        <w:ind w:left="360" w:right="-48"/>
        <w:rPr>
          <w:sz w:val="24"/>
          <w:szCs w:val="24"/>
        </w:rPr>
      </w:pPr>
    </w:p>
    <w:p w:rsidR="00114AA1" w:rsidRPr="00B2009D" w:rsidRDefault="00114AA1" w:rsidP="0017773B">
      <w:pPr>
        <w:ind w:right="-48"/>
        <w:jc w:val="both"/>
        <w:rPr>
          <w:sz w:val="24"/>
          <w:szCs w:val="24"/>
        </w:rPr>
      </w:pPr>
      <w:r w:rsidRPr="00B2009D">
        <w:rPr>
          <w:sz w:val="24"/>
          <w:szCs w:val="24"/>
        </w:rPr>
        <w:t xml:space="preserve">Registro de Preço para contratação de </w:t>
      </w:r>
      <w:r w:rsidR="004054D7">
        <w:rPr>
          <w:sz w:val="24"/>
          <w:szCs w:val="24"/>
        </w:rPr>
        <w:t>e</w:t>
      </w:r>
      <w:r w:rsidRPr="00B2009D">
        <w:rPr>
          <w:sz w:val="24"/>
          <w:szCs w:val="24"/>
        </w:rPr>
        <w:t>mpresa para  fornecimento de serviço</w:t>
      </w:r>
      <w:r w:rsidR="00A04EAA">
        <w:rPr>
          <w:sz w:val="24"/>
          <w:szCs w:val="24"/>
        </w:rPr>
        <w:t xml:space="preserve">s de manutenção preventiva e corretiva de poços artesianos com realização de atendimentos </w:t>
      </w:r>
      <w:r w:rsidR="00A04EAA">
        <w:rPr>
          <w:sz w:val="24"/>
          <w:szCs w:val="24"/>
        </w:rPr>
        <w:lastRenderedPageBreak/>
        <w:t xml:space="preserve">emergenciais, incluindo serviços de reparos em bombas e conjunto/instalações elétricas em geral, retirada e colocação de conjunto de motobombas, fornecimento de novas bombas, peças e equipamentos conforme o    </w:t>
      </w:r>
      <w:r w:rsidRPr="00B2009D">
        <w:rPr>
          <w:sz w:val="24"/>
          <w:szCs w:val="24"/>
        </w:rPr>
        <w:t xml:space="preserve"> (Anexo I do Termo de Referência).</w:t>
      </w:r>
    </w:p>
    <w:p w:rsidR="00114AA1" w:rsidRPr="00465632" w:rsidRDefault="00114AA1" w:rsidP="00465632">
      <w:pPr>
        <w:ind w:left="360" w:right="-48"/>
        <w:rPr>
          <w:sz w:val="24"/>
          <w:szCs w:val="24"/>
        </w:rPr>
      </w:pPr>
    </w:p>
    <w:p w:rsidR="006225BA" w:rsidRPr="00465632" w:rsidRDefault="006225BA" w:rsidP="0017773B">
      <w:pPr>
        <w:rPr>
          <w:sz w:val="24"/>
          <w:szCs w:val="24"/>
        </w:rPr>
      </w:pPr>
      <w:r w:rsidRPr="00465632">
        <w:rPr>
          <w:sz w:val="24"/>
          <w:szCs w:val="24"/>
        </w:rPr>
        <w:t>A licitação será em lote, conforme tabela constante do Termo de Referência.</w:t>
      </w:r>
    </w:p>
    <w:p w:rsidR="009607AA" w:rsidRDefault="006225BA" w:rsidP="0017773B">
      <w:pPr>
        <w:ind w:right="-48"/>
        <w:jc w:val="both"/>
        <w:rPr>
          <w:sz w:val="24"/>
          <w:szCs w:val="24"/>
        </w:rPr>
      </w:pPr>
      <w:r w:rsidRPr="00465632">
        <w:rPr>
          <w:sz w:val="24"/>
          <w:szCs w:val="24"/>
        </w:rPr>
        <w:t>O critério de julgamento adotado será o de MENOR PREÇO, observadas as exigências contidas neste Edital e seus Anexos quanto às especificações do objeto.</w:t>
      </w:r>
    </w:p>
    <w:p w:rsidR="006A5460" w:rsidRDefault="006A5460" w:rsidP="00465632">
      <w:pPr>
        <w:ind w:left="360" w:right="-48"/>
        <w:rPr>
          <w:sz w:val="24"/>
          <w:szCs w:val="24"/>
        </w:rPr>
      </w:pPr>
    </w:p>
    <w:p w:rsidR="006E07F5" w:rsidRPr="00094A13" w:rsidRDefault="00094A13" w:rsidP="006E07F5">
      <w:pPr>
        <w:jc w:val="both"/>
        <w:rPr>
          <w:b/>
          <w:sz w:val="24"/>
          <w:szCs w:val="24"/>
        </w:rPr>
      </w:pPr>
      <w:r w:rsidRPr="00094A13">
        <w:rPr>
          <w:b/>
          <w:sz w:val="24"/>
          <w:szCs w:val="24"/>
        </w:rPr>
        <w:t xml:space="preserve">2. </w:t>
      </w:r>
      <w:r w:rsidR="006E07F5" w:rsidRPr="00094A13">
        <w:rPr>
          <w:b/>
          <w:sz w:val="24"/>
          <w:szCs w:val="24"/>
        </w:rPr>
        <w:t>DOS RECURSOS ORÇAMENTÁRIOS</w:t>
      </w:r>
    </w:p>
    <w:p w:rsidR="006E07F5" w:rsidRDefault="006E07F5" w:rsidP="006E07F5">
      <w:pPr>
        <w:jc w:val="both"/>
        <w:rPr>
          <w:sz w:val="24"/>
          <w:szCs w:val="24"/>
        </w:rPr>
      </w:pPr>
      <w:r w:rsidRPr="006E07F5">
        <w:rPr>
          <w:sz w:val="24"/>
          <w:szCs w:val="24"/>
        </w:rPr>
        <w:t>2.1.</w:t>
      </w:r>
      <w:r w:rsidRPr="006E07F5">
        <w:rPr>
          <w:sz w:val="24"/>
          <w:szCs w:val="24"/>
        </w:rPr>
        <w:tab/>
        <w:t xml:space="preserve">As despesas para atender a esta licitação estão programadas em dotação orçamentária própria, prevista no orçamento do </w:t>
      </w:r>
      <w:r w:rsidR="00B74A94">
        <w:rPr>
          <w:sz w:val="24"/>
          <w:szCs w:val="24"/>
        </w:rPr>
        <w:t>SAMAE</w:t>
      </w:r>
      <w:r w:rsidRPr="006E07F5">
        <w:rPr>
          <w:sz w:val="24"/>
          <w:szCs w:val="24"/>
        </w:rPr>
        <w:t xml:space="preserve"> para o exercício de 202</w:t>
      </w:r>
      <w:r w:rsidR="00F07CF5">
        <w:rPr>
          <w:sz w:val="24"/>
          <w:szCs w:val="24"/>
        </w:rPr>
        <w:t>4</w:t>
      </w:r>
      <w:r w:rsidRPr="006E07F5">
        <w:rPr>
          <w:sz w:val="24"/>
          <w:szCs w:val="24"/>
        </w:rPr>
        <w:t>.</w:t>
      </w:r>
    </w:p>
    <w:p w:rsidR="00432D3B" w:rsidRDefault="00432D3B" w:rsidP="006E07F5">
      <w:pPr>
        <w:jc w:val="both"/>
        <w:rPr>
          <w:sz w:val="24"/>
          <w:szCs w:val="24"/>
        </w:rPr>
      </w:pPr>
    </w:p>
    <w:tbl>
      <w:tblPr>
        <w:tblW w:w="909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5"/>
        <w:gridCol w:w="2126"/>
        <w:gridCol w:w="4384"/>
      </w:tblGrid>
      <w:tr w:rsidR="00432D3B" w:rsidRPr="00324C20" w:rsidTr="00A66E23">
        <w:trPr>
          <w:trHeight w:val="255"/>
        </w:trPr>
        <w:tc>
          <w:tcPr>
            <w:tcW w:w="2585" w:type="dxa"/>
          </w:tcPr>
          <w:p w:rsidR="00432D3B" w:rsidRPr="00324C20" w:rsidRDefault="00432D3B" w:rsidP="00A66E23">
            <w:pPr>
              <w:adjustRightInd w:val="0"/>
              <w:jc w:val="both"/>
              <w:rPr>
                <w:b/>
                <w:bCs/>
                <w:sz w:val="18"/>
                <w:szCs w:val="18"/>
              </w:rPr>
            </w:pPr>
            <w:r w:rsidRPr="00324C20">
              <w:rPr>
                <w:b/>
                <w:bCs/>
                <w:sz w:val="18"/>
                <w:szCs w:val="18"/>
              </w:rPr>
              <w:t>ORGÃO</w:t>
            </w:r>
          </w:p>
        </w:tc>
        <w:tc>
          <w:tcPr>
            <w:tcW w:w="2126" w:type="dxa"/>
          </w:tcPr>
          <w:p w:rsidR="00432D3B" w:rsidRPr="00324C20" w:rsidRDefault="00432D3B" w:rsidP="00A66E23">
            <w:pPr>
              <w:adjustRightInd w:val="0"/>
              <w:jc w:val="both"/>
              <w:rPr>
                <w:b/>
                <w:bCs/>
              </w:rPr>
            </w:pPr>
            <w:r w:rsidRPr="00324C20">
              <w:rPr>
                <w:b/>
                <w:bCs/>
              </w:rPr>
              <w:t>30</w:t>
            </w:r>
          </w:p>
        </w:tc>
        <w:tc>
          <w:tcPr>
            <w:tcW w:w="4384" w:type="dxa"/>
          </w:tcPr>
          <w:p w:rsidR="00432D3B" w:rsidRPr="007B1423" w:rsidRDefault="00432D3B" w:rsidP="00A66E23">
            <w:pPr>
              <w:adjustRightInd w:val="0"/>
              <w:jc w:val="both"/>
              <w:rPr>
                <w:b/>
                <w:bCs/>
              </w:rPr>
            </w:pPr>
            <w:r w:rsidRPr="007B1423">
              <w:rPr>
                <w:b/>
                <w:bCs/>
              </w:rPr>
              <w:t>Serviço Autônomo Municipal de Água e Esgoto.</w:t>
            </w:r>
          </w:p>
        </w:tc>
      </w:tr>
      <w:tr w:rsidR="00432D3B" w:rsidRPr="00324C20" w:rsidTr="00A66E23">
        <w:trPr>
          <w:trHeight w:val="285"/>
        </w:trPr>
        <w:tc>
          <w:tcPr>
            <w:tcW w:w="2585" w:type="dxa"/>
          </w:tcPr>
          <w:p w:rsidR="00432D3B" w:rsidRPr="00324C20" w:rsidRDefault="00432D3B" w:rsidP="00A66E23">
            <w:pPr>
              <w:adjustRightInd w:val="0"/>
              <w:jc w:val="both"/>
              <w:rPr>
                <w:b/>
                <w:bCs/>
                <w:sz w:val="18"/>
                <w:szCs w:val="18"/>
              </w:rPr>
            </w:pPr>
            <w:r w:rsidRPr="00324C20">
              <w:rPr>
                <w:b/>
                <w:bCs/>
                <w:sz w:val="18"/>
                <w:szCs w:val="18"/>
              </w:rPr>
              <w:t>UNIDADE</w:t>
            </w:r>
          </w:p>
        </w:tc>
        <w:tc>
          <w:tcPr>
            <w:tcW w:w="2126" w:type="dxa"/>
          </w:tcPr>
          <w:p w:rsidR="00432D3B" w:rsidRPr="00324C20" w:rsidRDefault="00432D3B" w:rsidP="00F07CF5">
            <w:pPr>
              <w:adjustRightInd w:val="0"/>
              <w:jc w:val="both"/>
              <w:rPr>
                <w:b/>
                <w:bCs/>
              </w:rPr>
            </w:pPr>
            <w:r>
              <w:rPr>
                <w:b/>
                <w:bCs/>
              </w:rPr>
              <w:t>0</w:t>
            </w:r>
            <w:r w:rsidR="00F07CF5">
              <w:rPr>
                <w:b/>
                <w:bCs/>
              </w:rPr>
              <w:t>2</w:t>
            </w:r>
          </w:p>
        </w:tc>
        <w:tc>
          <w:tcPr>
            <w:tcW w:w="4384" w:type="dxa"/>
          </w:tcPr>
          <w:p w:rsidR="00432D3B" w:rsidRPr="00324C20" w:rsidRDefault="00F07CF5" w:rsidP="00F07CF5">
            <w:pPr>
              <w:adjustRightInd w:val="0"/>
              <w:jc w:val="both"/>
              <w:rPr>
                <w:b/>
                <w:bCs/>
              </w:rPr>
            </w:pPr>
            <w:r>
              <w:rPr>
                <w:b/>
                <w:bCs/>
              </w:rPr>
              <w:t>Manutenção do Sistema de Água</w:t>
            </w:r>
          </w:p>
        </w:tc>
      </w:tr>
      <w:tr w:rsidR="00432D3B" w:rsidRPr="00324C20" w:rsidTr="00A66E23">
        <w:trPr>
          <w:trHeight w:val="345"/>
        </w:trPr>
        <w:tc>
          <w:tcPr>
            <w:tcW w:w="2585" w:type="dxa"/>
          </w:tcPr>
          <w:p w:rsidR="00432D3B" w:rsidRPr="00324C20" w:rsidRDefault="00432D3B" w:rsidP="00A66E23">
            <w:pPr>
              <w:adjustRightInd w:val="0"/>
              <w:jc w:val="both"/>
              <w:rPr>
                <w:b/>
                <w:bCs/>
                <w:sz w:val="18"/>
                <w:szCs w:val="18"/>
              </w:rPr>
            </w:pPr>
            <w:r w:rsidRPr="00324C20">
              <w:rPr>
                <w:b/>
                <w:bCs/>
                <w:sz w:val="18"/>
                <w:szCs w:val="18"/>
              </w:rPr>
              <w:t>DOTAÇÕES UTILIZADAS</w:t>
            </w:r>
          </w:p>
        </w:tc>
        <w:tc>
          <w:tcPr>
            <w:tcW w:w="2126" w:type="dxa"/>
          </w:tcPr>
          <w:p w:rsidR="00432D3B" w:rsidRPr="00324C20" w:rsidRDefault="00DB2A9D" w:rsidP="00DB2A9D">
            <w:pPr>
              <w:adjustRightInd w:val="0"/>
              <w:jc w:val="both"/>
              <w:rPr>
                <w:b/>
                <w:bCs/>
              </w:rPr>
            </w:pPr>
            <w:r>
              <w:rPr>
                <w:b/>
                <w:bCs/>
              </w:rPr>
              <w:t>3</w:t>
            </w:r>
            <w:r w:rsidR="00432D3B">
              <w:rPr>
                <w:b/>
                <w:bCs/>
              </w:rPr>
              <w:t>.</w:t>
            </w:r>
            <w:r>
              <w:rPr>
                <w:b/>
                <w:bCs/>
              </w:rPr>
              <w:t>3</w:t>
            </w:r>
            <w:r w:rsidR="00432D3B">
              <w:rPr>
                <w:b/>
                <w:bCs/>
              </w:rPr>
              <w:t>.90.</w:t>
            </w:r>
            <w:r>
              <w:rPr>
                <w:b/>
                <w:bCs/>
              </w:rPr>
              <w:t>39</w:t>
            </w:r>
            <w:r w:rsidR="00432D3B">
              <w:rPr>
                <w:b/>
                <w:bCs/>
              </w:rPr>
              <w:t>.</w:t>
            </w:r>
            <w:r>
              <w:rPr>
                <w:b/>
                <w:bCs/>
              </w:rPr>
              <w:t>99</w:t>
            </w:r>
            <w:r w:rsidR="00F07CF5">
              <w:rPr>
                <w:b/>
                <w:bCs/>
              </w:rPr>
              <w:t>.00</w:t>
            </w:r>
          </w:p>
        </w:tc>
        <w:tc>
          <w:tcPr>
            <w:tcW w:w="4384" w:type="dxa"/>
          </w:tcPr>
          <w:p w:rsidR="00432D3B" w:rsidRPr="003C5A12" w:rsidRDefault="00DB2A9D" w:rsidP="00DB2A9D">
            <w:pPr>
              <w:adjustRightInd w:val="0"/>
              <w:jc w:val="both"/>
              <w:rPr>
                <w:b/>
                <w:bCs/>
              </w:rPr>
            </w:pPr>
            <w:r>
              <w:rPr>
                <w:b/>
                <w:bCs/>
              </w:rPr>
              <w:t>Outros Serviços de Terceiros pessoa Juridica</w:t>
            </w:r>
            <w:r w:rsidR="001760E6">
              <w:rPr>
                <w:b/>
                <w:bCs/>
              </w:rPr>
              <w:t>.</w:t>
            </w:r>
          </w:p>
        </w:tc>
      </w:tr>
      <w:tr w:rsidR="00432D3B" w:rsidRPr="00324C20" w:rsidTr="00A66E23">
        <w:trPr>
          <w:trHeight w:val="300"/>
        </w:trPr>
        <w:tc>
          <w:tcPr>
            <w:tcW w:w="2585" w:type="dxa"/>
          </w:tcPr>
          <w:p w:rsidR="00432D3B" w:rsidRPr="00324C20" w:rsidRDefault="00432D3B" w:rsidP="00A66E23">
            <w:pPr>
              <w:adjustRightInd w:val="0"/>
              <w:jc w:val="both"/>
              <w:rPr>
                <w:b/>
                <w:bCs/>
                <w:sz w:val="18"/>
                <w:szCs w:val="18"/>
              </w:rPr>
            </w:pPr>
            <w:r w:rsidRPr="00324C20">
              <w:rPr>
                <w:b/>
                <w:bCs/>
                <w:sz w:val="18"/>
                <w:szCs w:val="18"/>
              </w:rPr>
              <w:t>COMPL. ELEMENTO</w:t>
            </w:r>
          </w:p>
        </w:tc>
        <w:tc>
          <w:tcPr>
            <w:tcW w:w="2126" w:type="dxa"/>
          </w:tcPr>
          <w:p w:rsidR="00432D3B" w:rsidRPr="00324C20" w:rsidRDefault="00DB2A9D" w:rsidP="001760E6">
            <w:pPr>
              <w:adjustRightInd w:val="0"/>
              <w:jc w:val="both"/>
              <w:rPr>
                <w:b/>
                <w:bCs/>
              </w:rPr>
            </w:pPr>
            <w:r>
              <w:rPr>
                <w:b/>
                <w:bCs/>
              </w:rPr>
              <w:t>3</w:t>
            </w:r>
            <w:r w:rsidR="00432D3B">
              <w:rPr>
                <w:b/>
                <w:bCs/>
              </w:rPr>
              <w:t>.</w:t>
            </w:r>
            <w:r>
              <w:rPr>
                <w:b/>
                <w:bCs/>
              </w:rPr>
              <w:t>3</w:t>
            </w:r>
            <w:r w:rsidR="00432D3B">
              <w:rPr>
                <w:b/>
                <w:bCs/>
              </w:rPr>
              <w:t>.90.</w:t>
            </w:r>
            <w:r w:rsidR="001760E6">
              <w:rPr>
                <w:b/>
                <w:bCs/>
              </w:rPr>
              <w:t>39</w:t>
            </w:r>
            <w:r w:rsidR="00432D3B">
              <w:rPr>
                <w:b/>
                <w:bCs/>
              </w:rPr>
              <w:t>.</w:t>
            </w:r>
            <w:r w:rsidR="001760E6">
              <w:rPr>
                <w:b/>
                <w:bCs/>
              </w:rPr>
              <w:t>99</w:t>
            </w:r>
            <w:r w:rsidR="00432D3B">
              <w:rPr>
                <w:b/>
                <w:bCs/>
              </w:rPr>
              <w:t>.</w:t>
            </w:r>
            <w:r w:rsidR="001760E6">
              <w:rPr>
                <w:b/>
                <w:bCs/>
              </w:rPr>
              <w:t>99</w:t>
            </w:r>
          </w:p>
        </w:tc>
        <w:tc>
          <w:tcPr>
            <w:tcW w:w="4384" w:type="dxa"/>
          </w:tcPr>
          <w:p w:rsidR="00432D3B" w:rsidRPr="003C5A12" w:rsidRDefault="001760E6" w:rsidP="00A66E23">
            <w:pPr>
              <w:adjustRightInd w:val="0"/>
              <w:jc w:val="both"/>
              <w:rPr>
                <w:b/>
                <w:bCs/>
              </w:rPr>
            </w:pPr>
            <w:r>
              <w:rPr>
                <w:b/>
                <w:bCs/>
              </w:rPr>
              <w:t>Demais Serviços de Terceiros Pessoa Juridica.</w:t>
            </w:r>
          </w:p>
        </w:tc>
      </w:tr>
    </w:tbl>
    <w:p w:rsidR="00432D3B" w:rsidRDefault="00432D3B"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3. </w:t>
      </w:r>
      <w:r w:rsidR="006E07F5" w:rsidRPr="00094A13">
        <w:rPr>
          <w:b/>
          <w:sz w:val="24"/>
          <w:szCs w:val="24"/>
        </w:rPr>
        <w:t>DO CREDENCIAMENTO</w:t>
      </w:r>
    </w:p>
    <w:p w:rsidR="006E07F5" w:rsidRPr="006E07F5" w:rsidRDefault="00596477" w:rsidP="006E07F5">
      <w:pPr>
        <w:jc w:val="both"/>
        <w:rPr>
          <w:sz w:val="24"/>
          <w:szCs w:val="24"/>
        </w:rPr>
      </w:pPr>
      <w:r>
        <w:rPr>
          <w:sz w:val="24"/>
          <w:szCs w:val="24"/>
        </w:rPr>
        <w:t xml:space="preserve">3.1 </w:t>
      </w:r>
      <w:r w:rsidR="006E07F5" w:rsidRPr="006E07F5">
        <w:rPr>
          <w:sz w:val="24"/>
          <w:szCs w:val="24"/>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6E07F5" w:rsidRPr="006E07F5" w:rsidRDefault="006E07F5" w:rsidP="006E07F5">
      <w:pPr>
        <w:jc w:val="both"/>
        <w:rPr>
          <w:sz w:val="24"/>
          <w:szCs w:val="24"/>
        </w:rPr>
      </w:pPr>
      <w:r w:rsidRPr="006E07F5">
        <w:rPr>
          <w:sz w:val="24"/>
          <w:szCs w:val="24"/>
        </w:rPr>
        <w:t>3.2</w:t>
      </w:r>
      <w:r w:rsidRPr="006E07F5">
        <w:rPr>
          <w:sz w:val="24"/>
          <w:szCs w:val="24"/>
        </w:rPr>
        <w:tab/>
        <w:t>Poderão participar deste Pregão Eletrônico as empresas que apresentarem toda a documentação por ela exigida para respectivo cadastramento junto à Bolsa de Licitações e Leilões.</w:t>
      </w:r>
    </w:p>
    <w:p w:rsidR="006E07F5" w:rsidRPr="006E07F5" w:rsidRDefault="00596477" w:rsidP="006E07F5">
      <w:pPr>
        <w:jc w:val="both"/>
        <w:rPr>
          <w:sz w:val="24"/>
          <w:szCs w:val="24"/>
        </w:rPr>
      </w:pPr>
      <w:r>
        <w:rPr>
          <w:sz w:val="24"/>
          <w:szCs w:val="24"/>
        </w:rPr>
        <w:t xml:space="preserve">3.3 </w:t>
      </w:r>
      <w:r w:rsidR="006E07F5" w:rsidRPr="006E07F5">
        <w:rPr>
          <w:sz w:val="24"/>
          <w:szCs w:val="24"/>
        </w:rPr>
        <w:t>É vedada a participação de empresa em forma de consórcios ou grupos de empresas.</w:t>
      </w:r>
    </w:p>
    <w:p w:rsidR="006E07F5" w:rsidRPr="006E07F5" w:rsidRDefault="00596477" w:rsidP="006E07F5">
      <w:pPr>
        <w:jc w:val="both"/>
        <w:rPr>
          <w:sz w:val="24"/>
          <w:szCs w:val="24"/>
        </w:rPr>
      </w:pPr>
      <w:r>
        <w:rPr>
          <w:sz w:val="24"/>
          <w:szCs w:val="24"/>
        </w:rPr>
        <w:t xml:space="preserve">3.4 </w:t>
      </w:r>
      <w:r w:rsidR="006E07F5" w:rsidRPr="006E07F5">
        <w:rPr>
          <w:sz w:val="24"/>
          <w:szCs w:val="24"/>
        </w:rPr>
        <w:t xml:space="preserve">Não poderá participar da licitação a empresa que estiver sobfalência, </w:t>
      </w:r>
      <w:r w:rsidR="00AC11E8">
        <w:rPr>
          <w:sz w:val="24"/>
          <w:szCs w:val="24"/>
        </w:rPr>
        <w:t>recuperação judicial</w:t>
      </w:r>
      <w:r w:rsidR="006E07F5" w:rsidRPr="006E07F5">
        <w:rPr>
          <w:sz w:val="24"/>
          <w:szCs w:val="24"/>
        </w:rPr>
        <w:t>,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6E07F5" w:rsidRPr="006E07F5" w:rsidRDefault="00596477" w:rsidP="006E07F5">
      <w:pPr>
        <w:jc w:val="both"/>
        <w:rPr>
          <w:sz w:val="24"/>
          <w:szCs w:val="24"/>
        </w:rPr>
      </w:pPr>
      <w:r>
        <w:rPr>
          <w:sz w:val="24"/>
          <w:szCs w:val="24"/>
        </w:rPr>
        <w:t xml:space="preserve">3.5 </w:t>
      </w:r>
      <w:r w:rsidR="006E07F5" w:rsidRPr="006E07F5">
        <w:rPr>
          <w:sz w:val="24"/>
          <w:szCs w:val="24"/>
        </w:rPr>
        <w:t>O licitante deverá estar credenciado, de forma direta ou através de empresas associadas à Bolsa de Licitações do Brasil, até no mínimo uma hora antes do horário fixado no edital para o recebimento das propostas.</w:t>
      </w:r>
    </w:p>
    <w:p w:rsidR="006E07F5" w:rsidRPr="006E07F5" w:rsidRDefault="00596477" w:rsidP="006E07F5">
      <w:pPr>
        <w:jc w:val="both"/>
        <w:rPr>
          <w:sz w:val="24"/>
          <w:szCs w:val="24"/>
        </w:rPr>
      </w:pPr>
      <w:r>
        <w:rPr>
          <w:sz w:val="24"/>
          <w:szCs w:val="24"/>
        </w:rPr>
        <w:t xml:space="preserve">3.6 </w:t>
      </w:r>
      <w:r w:rsidR="006E07F5" w:rsidRPr="006E07F5">
        <w:rPr>
          <w:sz w:val="24"/>
          <w:szCs w:val="24"/>
        </w:rPr>
        <w:t>O cadastramento do licitante deverá ser requerido acompanhado dos seguintes documentos:</w:t>
      </w:r>
    </w:p>
    <w:p w:rsidR="006E07F5" w:rsidRPr="006E07F5" w:rsidRDefault="006E07F5" w:rsidP="006E07F5">
      <w:pPr>
        <w:jc w:val="both"/>
        <w:rPr>
          <w:sz w:val="24"/>
          <w:szCs w:val="24"/>
        </w:rPr>
      </w:pPr>
      <w:r w:rsidRPr="006E07F5">
        <w:rPr>
          <w:sz w:val="24"/>
          <w:szCs w:val="24"/>
        </w:rPr>
        <w:t>a)</w:t>
      </w:r>
      <w:r w:rsidRPr="006E07F5">
        <w:rPr>
          <w:sz w:val="24"/>
          <w:szCs w:val="24"/>
        </w:rPr>
        <w:tab/>
        <w:t xml:space="preserve">Instrumento particular de mandato outorgando à operador devidamente credenciado junto à Bolsa, poderes específicos de sua representação no pregão, conforme modelo fornecido pela Bolsa de Licitações do Brasil (ANEXO </w:t>
      </w:r>
      <w:r w:rsidR="00725509">
        <w:rPr>
          <w:sz w:val="24"/>
          <w:szCs w:val="24"/>
        </w:rPr>
        <w:t>IV</w:t>
      </w:r>
      <w:r w:rsidRPr="006E07F5">
        <w:rPr>
          <w:sz w:val="24"/>
          <w:szCs w:val="24"/>
        </w:rPr>
        <w:t xml:space="preserve">). </w:t>
      </w:r>
    </w:p>
    <w:p w:rsidR="00EB7C0F" w:rsidRDefault="00596477" w:rsidP="006E07F5">
      <w:pPr>
        <w:jc w:val="both"/>
        <w:rPr>
          <w:sz w:val="24"/>
          <w:szCs w:val="24"/>
        </w:rPr>
      </w:pPr>
      <w:r>
        <w:rPr>
          <w:sz w:val="24"/>
          <w:szCs w:val="24"/>
        </w:rPr>
        <w:t xml:space="preserve">b) </w:t>
      </w:r>
      <w:r w:rsidR="006E07F5" w:rsidRPr="006E07F5">
        <w:rPr>
          <w:sz w:val="24"/>
          <w:szCs w:val="24"/>
        </w:rPr>
        <w:t xml:space="preserve">Declaração de seu pleno conhecimento, de aceitação e de atendimento </w:t>
      </w:r>
      <w:r>
        <w:rPr>
          <w:sz w:val="24"/>
          <w:szCs w:val="24"/>
        </w:rPr>
        <w:t xml:space="preserve">às exigências de habilitação </w:t>
      </w:r>
      <w:r w:rsidR="006E07F5" w:rsidRPr="006E07F5">
        <w:rPr>
          <w:sz w:val="24"/>
          <w:szCs w:val="24"/>
        </w:rPr>
        <w:t xml:space="preserve">previstas no Edital, conforme modelo fornecido pela Bolsa de Licitações do Brasil (ANEXO </w:t>
      </w:r>
      <w:r w:rsidR="00725509">
        <w:rPr>
          <w:sz w:val="24"/>
          <w:szCs w:val="24"/>
        </w:rPr>
        <w:t>IV</w:t>
      </w:r>
      <w:r w:rsidR="006E07F5" w:rsidRPr="006E07F5">
        <w:rPr>
          <w:sz w:val="24"/>
          <w:szCs w:val="24"/>
        </w:rPr>
        <w:t xml:space="preserve">) </w:t>
      </w:r>
    </w:p>
    <w:p w:rsidR="002D59E0" w:rsidRDefault="00596477" w:rsidP="006E07F5">
      <w:pPr>
        <w:jc w:val="both"/>
        <w:rPr>
          <w:sz w:val="24"/>
          <w:szCs w:val="24"/>
        </w:rPr>
      </w:pPr>
      <w:r>
        <w:rPr>
          <w:sz w:val="24"/>
          <w:szCs w:val="24"/>
        </w:rPr>
        <w:t xml:space="preserve">c) </w:t>
      </w:r>
      <w:r w:rsidR="006E07F5" w:rsidRPr="006E07F5">
        <w:rPr>
          <w:sz w:val="24"/>
          <w:szCs w:val="24"/>
        </w:rPr>
        <w:t xml:space="preserve">Especificações do produto objeto da licitação em conformidade com edital, constando preço, marca e modelo e em caso de itens específicos mediante solicitação do pregoeiro no </w:t>
      </w:r>
      <w:r w:rsidR="006E07F5" w:rsidRPr="006E07F5">
        <w:rPr>
          <w:sz w:val="24"/>
          <w:szCs w:val="24"/>
        </w:rPr>
        <w:lastRenderedPageBreak/>
        <w:t>ícone ARQ, inserção de catálogos do fabricante. “A empresa participante do certame não deve ser identificada”.</w:t>
      </w:r>
      <w:r w:rsidR="002D59E0">
        <w:rPr>
          <w:sz w:val="24"/>
          <w:szCs w:val="24"/>
        </w:rPr>
        <w:t xml:space="preserve">Decreto 5.450/05 art. 24 paragrafo 5º. </w:t>
      </w:r>
    </w:p>
    <w:p w:rsidR="006E07F5" w:rsidRPr="006E07F5" w:rsidRDefault="006E07F5" w:rsidP="006E07F5">
      <w:pPr>
        <w:jc w:val="both"/>
        <w:rPr>
          <w:sz w:val="24"/>
          <w:szCs w:val="24"/>
        </w:rPr>
      </w:pPr>
      <w:r w:rsidRPr="006E07F5">
        <w:rPr>
          <w:sz w:val="24"/>
          <w:szCs w:val="24"/>
        </w:rPr>
        <w:t>O custo de oper</w:t>
      </w:r>
      <w:r w:rsidR="00596477">
        <w:rPr>
          <w:sz w:val="24"/>
          <w:szCs w:val="24"/>
        </w:rPr>
        <w:t>acionalização e uso do sistema</w:t>
      </w:r>
      <w:r w:rsidR="00B74A94">
        <w:rPr>
          <w:sz w:val="24"/>
          <w:szCs w:val="24"/>
        </w:rPr>
        <w:t xml:space="preserve"> ficará</w:t>
      </w:r>
      <w:r w:rsidRPr="006E07F5">
        <w:rPr>
          <w:sz w:val="24"/>
          <w:szCs w:val="24"/>
        </w:rPr>
        <w:t xml:space="preserve">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r w:rsidR="00725509">
        <w:rPr>
          <w:sz w:val="24"/>
          <w:szCs w:val="24"/>
        </w:rPr>
        <w:t>(</w:t>
      </w:r>
      <w:r w:rsidRPr="006E07F5">
        <w:rPr>
          <w:sz w:val="24"/>
          <w:szCs w:val="24"/>
        </w:rPr>
        <w:t xml:space="preserve">ANEXO </w:t>
      </w:r>
      <w:r w:rsidR="00B1633E">
        <w:rPr>
          <w:sz w:val="24"/>
          <w:szCs w:val="24"/>
        </w:rPr>
        <w:t>IV)</w:t>
      </w:r>
      <w:r w:rsidRPr="006E07F5">
        <w:rPr>
          <w:sz w:val="24"/>
          <w:szCs w:val="24"/>
        </w:rPr>
        <w:t>.</w:t>
      </w:r>
    </w:p>
    <w:p w:rsidR="006E07F5" w:rsidRDefault="006E07F5" w:rsidP="006E07F5">
      <w:pPr>
        <w:jc w:val="both"/>
        <w:rPr>
          <w:sz w:val="24"/>
          <w:szCs w:val="24"/>
        </w:rPr>
      </w:pPr>
      <w:r w:rsidRPr="006E07F5">
        <w:rPr>
          <w:sz w:val="24"/>
          <w:szCs w:val="24"/>
        </w:rPr>
        <w:t>3.7</w:t>
      </w:r>
      <w:r w:rsidRPr="006E07F5">
        <w:rPr>
          <w:sz w:val="24"/>
          <w:szCs w:val="24"/>
        </w:rPr>
        <w:tab/>
        <w:t xml:space="preserve">A microempresa ou empresa de pequeno porte, além da apresentação da declaração constante no </w:t>
      </w:r>
      <w:r w:rsidR="00725509">
        <w:rPr>
          <w:sz w:val="24"/>
          <w:szCs w:val="24"/>
        </w:rPr>
        <w:t>(</w:t>
      </w:r>
      <w:r w:rsidRPr="006E07F5">
        <w:rPr>
          <w:sz w:val="24"/>
          <w:szCs w:val="24"/>
        </w:rPr>
        <w:t>A</w:t>
      </w:r>
      <w:r w:rsidR="00725509">
        <w:rPr>
          <w:sz w:val="24"/>
          <w:szCs w:val="24"/>
        </w:rPr>
        <w:t>NEXO IX)</w:t>
      </w:r>
      <w:r w:rsidRPr="006E07F5">
        <w:rPr>
          <w:sz w:val="24"/>
          <w:szCs w:val="24"/>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954968" w:rsidRPr="006E07F5" w:rsidRDefault="00954968"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4. </w:t>
      </w:r>
      <w:r w:rsidR="006E07F5" w:rsidRPr="00094A13">
        <w:rPr>
          <w:b/>
          <w:sz w:val="24"/>
          <w:szCs w:val="24"/>
        </w:rPr>
        <w:t>REGULAMENTO OPERACIONAL DO CERTAME</w:t>
      </w:r>
    </w:p>
    <w:p w:rsidR="006E07F5" w:rsidRPr="006E07F5" w:rsidRDefault="00094A13" w:rsidP="006E07F5">
      <w:pPr>
        <w:jc w:val="both"/>
        <w:rPr>
          <w:sz w:val="24"/>
          <w:szCs w:val="24"/>
        </w:rPr>
      </w:pPr>
      <w:r>
        <w:rPr>
          <w:sz w:val="24"/>
          <w:szCs w:val="24"/>
        </w:rPr>
        <w:t xml:space="preserve">4.1 </w:t>
      </w:r>
      <w:r w:rsidR="006E07F5" w:rsidRPr="006E07F5">
        <w:rPr>
          <w:sz w:val="24"/>
          <w:szCs w:val="24"/>
        </w:rPr>
        <w:t>O certame será conduzido pelo Pregoeiro, com o auxílio da equipe de apoio, que terá, em especial, as seguintes atribuições:</w:t>
      </w:r>
    </w:p>
    <w:p w:rsidR="006E07F5" w:rsidRPr="006E07F5" w:rsidRDefault="00094A13" w:rsidP="006E07F5">
      <w:pPr>
        <w:jc w:val="both"/>
        <w:rPr>
          <w:sz w:val="24"/>
          <w:szCs w:val="24"/>
        </w:rPr>
      </w:pPr>
      <w:r>
        <w:rPr>
          <w:sz w:val="24"/>
          <w:szCs w:val="24"/>
        </w:rPr>
        <w:t xml:space="preserve">a) </w:t>
      </w:r>
      <w:r w:rsidR="006E07F5" w:rsidRPr="006E07F5">
        <w:rPr>
          <w:sz w:val="24"/>
          <w:szCs w:val="24"/>
        </w:rPr>
        <w:t>acompanhar os trabalhos da equipe de apoio;</w:t>
      </w:r>
    </w:p>
    <w:p w:rsidR="006E07F5" w:rsidRPr="006E07F5" w:rsidRDefault="00094A13" w:rsidP="006E07F5">
      <w:pPr>
        <w:jc w:val="both"/>
        <w:rPr>
          <w:sz w:val="24"/>
          <w:szCs w:val="24"/>
        </w:rPr>
      </w:pPr>
      <w:r>
        <w:rPr>
          <w:sz w:val="24"/>
          <w:szCs w:val="24"/>
        </w:rPr>
        <w:t xml:space="preserve">b) </w:t>
      </w:r>
      <w:r w:rsidR="006E07F5" w:rsidRPr="006E07F5">
        <w:rPr>
          <w:sz w:val="24"/>
          <w:szCs w:val="24"/>
        </w:rPr>
        <w:t>responder as questões formuladas pelos fornecedores, relativas ao certame;</w:t>
      </w:r>
    </w:p>
    <w:p w:rsidR="006E07F5" w:rsidRPr="006E07F5" w:rsidRDefault="00094A13" w:rsidP="006E07F5">
      <w:pPr>
        <w:jc w:val="both"/>
        <w:rPr>
          <w:sz w:val="24"/>
          <w:szCs w:val="24"/>
        </w:rPr>
      </w:pPr>
      <w:r>
        <w:rPr>
          <w:sz w:val="24"/>
          <w:szCs w:val="24"/>
        </w:rPr>
        <w:t xml:space="preserve">c) </w:t>
      </w:r>
      <w:r w:rsidR="006E07F5" w:rsidRPr="006E07F5">
        <w:rPr>
          <w:sz w:val="24"/>
          <w:szCs w:val="24"/>
        </w:rPr>
        <w:t>abrir as propostas de preços;</w:t>
      </w:r>
    </w:p>
    <w:p w:rsidR="006E07F5" w:rsidRPr="006E07F5" w:rsidRDefault="00094A13" w:rsidP="006E07F5">
      <w:pPr>
        <w:jc w:val="both"/>
        <w:rPr>
          <w:sz w:val="24"/>
          <w:szCs w:val="24"/>
        </w:rPr>
      </w:pPr>
      <w:r>
        <w:rPr>
          <w:sz w:val="24"/>
          <w:szCs w:val="24"/>
        </w:rPr>
        <w:t xml:space="preserve">d) </w:t>
      </w:r>
      <w:r w:rsidR="006E07F5" w:rsidRPr="006E07F5">
        <w:rPr>
          <w:sz w:val="24"/>
          <w:szCs w:val="24"/>
        </w:rPr>
        <w:t>analisar a aceitabilidade das propostas;</w:t>
      </w:r>
    </w:p>
    <w:p w:rsidR="006E07F5" w:rsidRPr="006E07F5" w:rsidRDefault="00094A13" w:rsidP="006E07F5">
      <w:pPr>
        <w:jc w:val="both"/>
        <w:rPr>
          <w:sz w:val="24"/>
          <w:szCs w:val="24"/>
        </w:rPr>
      </w:pPr>
      <w:r>
        <w:rPr>
          <w:sz w:val="24"/>
          <w:szCs w:val="24"/>
        </w:rPr>
        <w:t xml:space="preserve">e) </w:t>
      </w:r>
      <w:r w:rsidR="006E07F5" w:rsidRPr="006E07F5">
        <w:rPr>
          <w:sz w:val="24"/>
          <w:szCs w:val="24"/>
        </w:rPr>
        <w:t>desclassificar propostas indicando os motivos;</w:t>
      </w:r>
    </w:p>
    <w:p w:rsidR="006E07F5" w:rsidRPr="006E07F5" w:rsidRDefault="00094A13" w:rsidP="006E07F5">
      <w:pPr>
        <w:jc w:val="both"/>
        <w:rPr>
          <w:sz w:val="24"/>
          <w:szCs w:val="24"/>
        </w:rPr>
      </w:pPr>
      <w:r>
        <w:rPr>
          <w:sz w:val="24"/>
          <w:szCs w:val="24"/>
        </w:rPr>
        <w:t xml:space="preserve">f) </w:t>
      </w:r>
      <w:r w:rsidR="006E07F5" w:rsidRPr="006E07F5">
        <w:rPr>
          <w:sz w:val="24"/>
          <w:szCs w:val="24"/>
        </w:rPr>
        <w:t>conduzir os procedimentos relativos aos lances e à escolha da proposta do lance de m</w:t>
      </w:r>
      <w:r w:rsidR="0056156D">
        <w:rPr>
          <w:sz w:val="24"/>
          <w:szCs w:val="24"/>
        </w:rPr>
        <w:t>aior desconto</w:t>
      </w:r>
      <w:r w:rsidR="006E07F5" w:rsidRPr="006E07F5">
        <w:rPr>
          <w:sz w:val="24"/>
          <w:szCs w:val="24"/>
        </w:rPr>
        <w:t>;</w:t>
      </w:r>
    </w:p>
    <w:p w:rsidR="006E07F5" w:rsidRPr="006E07F5" w:rsidRDefault="00094A13" w:rsidP="006E07F5">
      <w:pPr>
        <w:jc w:val="both"/>
        <w:rPr>
          <w:sz w:val="24"/>
          <w:szCs w:val="24"/>
        </w:rPr>
      </w:pPr>
      <w:r>
        <w:rPr>
          <w:sz w:val="24"/>
          <w:szCs w:val="24"/>
        </w:rPr>
        <w:t xml:space="preserve">g) </w:t>
      </w:r>
      <w:r w:rsidR="006E07F5" w:rsidRPr="006E07F5">
        <w:rPr>
          <w:sz w:val="24"/>
          <w:szCs w:val="24"/>
        </w:rPr>
        <w:t>verificar a habilitação do proponente classificado em primeiro lugar;</w:t>
      </w:r>
    </w:p>
    <w:p w:rsidR="006E07F5" w:rsidRPr="006E07F5" w:rsidRDefault="00094A13" w:rsidP="006E07F5">
      <w:pPr>
        <w:jc w:val="both"/>
        <w:rPr>
          <w:sz w:val="24"/>
          <w:szCs w:val="24"/>
        </w:rPr>
      </w:pPr>
      <w:r>
        <w:rPr>
          <w:sz w:val="24"/>
          <w:szCs w:val="24"/>
        </w:rPr>
        <w:t xml:space="preserve">h) </w:t>
      </w:r>
      <w:r w:rsidR="006E07F5" w:rsidRPr="006E07F5">
        <w:rPr>
          <w:sz w:val="24"/>
          <w:szCs w:val="24"/>
        </w:rPr>
        <w:t>declarar o vencedor;</w:t>
      </w:r>
    </w:p>
    <w:p w:rsidR="006E07F5" w:rsidRPr="006E07F5" w:rsidRDefault="00094A13" w:rsidP="006E07F5">
      <w:pPr>
        <w:jc w:val="both"/>
        <w:rPr>
          <w:sz w:val="24"/>
          <w:szCs w:val="24"/>
        </w:rPr>
      </w:pPr>
      <w:r>
        <w:rPr>
          <w:sz w:val="24"/>
          <w:szCs w:val="24"/>
        </w:rPr>
        <w:t xml:space="preserve">i) </w:t>
      </w:r>
      <w:r w:rsidR="006E07F5" w:rsidRPr="006E07F5">
        <w:rPr>
          <w:sz w:val="24"/>
          <w:szCs w:val="24"/>
        </w:rPr>
        <w:t>receber, examinar e decidir sobre a pertinência dos recursos;</w:t>
      </w:r>
    </w:p>
    <w:p w:rsidR="006E07F5" w:rsidRPr="006E07F5" w:rsidRDefault="00094A13" w:rsidP="006E07F5">
      <w:pPr>
        <w:jc w:val="both"/>
        <w:rPr>
          <w:sz w:val="24"/>
          <w:szCs w:val="24"/>
        </w:rPr>
      </w:pPr>
      <w:r>
        <w:rPr>
          <w:sz w:val="24"/>
          <w:szCs w:val="24"/>
        </w:rPr>
        <w:t xml:space="preserve">j) </w:t>
      </w:r>
      <w:r w:rsidR="006E07F5" w:rsidRPr="006E07F5">
        <w:rPr>
          <w:sz w:val="24"/>
          <w:szCs w:val="24"/>
        </w:rPr>
        <w:t>elaborar a ata da sessão;</w:t>
      </w:r>
    </w:p>
    <w:p w:rsidR="006E07F5" w:rsidRPr="006E07F5" w:rsidRDefault="00094A13" w:rsidP="006E07F5">
      <w:pPr>
        <w:jc w:val="both"/>
        <w:rPr>
          <w:sz w:val="24"/>
          <w:szCs w:val="24"/>
        </w:rPr>
      </w:pPr>
      <w:r>
        <w:rPr>
          <w:sz w:val="24"/>
          <w:szCs w:val="24"/>
        </w:rPr>
        <w:t xml:space="preserve">k) </w:t>
      </w:r>
      <w:r w:rsidR="006E07F5" w:rsidRPr="006E07F5">
        <w:rPr>
          <w:sz w:val="24"/>
          <w:szCs w:val="24"/>
        </w:rPr>
        <w:t>encaminhar o processo à autoridade superior para homologar e autorizar a contratação;</w:t>
      </w:r>
    </w:p>
    <w:p w:rsidR="006E07F5" w:rsidRPr="006E07F5" w:rsidRDefault="00094A13" w:rsidP="006E07F5">
      <w:pPr>
        <w:jc w:val="both"/>
        <w:rPr>
          <w:sz w:val="24"/>
          <w:szCs w:val="24"/>
        </w:rPr>
      </w:pPr>
      <w:r>
        <w:rPr>
          <w:sz w:val="24"/>
          <w:szCs w:val="24"/>
        </w:rPr>
        <w:t xml:space="preserve">l) </w:t>
      </w:r>
      <w:r w:rsidR="006E07F5" w:rsidRPr="006E07F5">
        <w:rPr>
          <w:sz w:val="24"/>
          <w:szCs w:val="24"/>
        </w:rPr>
        <w:t>abrir processo administrativo para apuração de irregularidades visando a aplicação de penalidades previstas na legislação.</w:t>
      </w:r>
    </w:p>
    <w:p w:rsidR="006E07F5" w:rsidRPr="006E07F5" w:rsidRDefault="006E07F5" w:rsidP="006E07F5">
      <w:pPr>
        <w:jc w:val="both"/>
        <w:rPr>
          <w:sz w:val="24"/>
          <w:szCs w:val="24"/>
        </w:rPr>
      </w:pPr>
    </w:p>
    <w:p w:rsidR="006E07F5" w:rsidRPr="00596477" w:rsidRDefault="006E07F5" w:rsidP="006E07F5">
      <w:pPr>
        <w:jc w:val="both"/>
        <w:rPr>
          <w:b/>
          <w:sz w:val="24"/>
          <w:szCs w:val="24"/>
        </w:rPr>
      </w:pPr>
      <w:r w:rsidRPr="00596477">
        <w:rPr>
          <w:b/>
          <w:sz w:val="24"/>
          <w:szCs w:val="24"/>
        </w:rPr>
        <w:t>CREDENCIAMENTO NO SISTEMA LICITAÇÕES DA BOLSA DE LICITAÇÕES E LEILÕES:</w:t>
      </w:r>
    </w:p>
    <w:p w:rsidR="006E07F5" w:rsidRPr="006E07F5" w:rsidRDefault="00094A13" w:rsidP="006E07F5">
      <w:pPr>
        <w:jc w:val="both"/>
        <w:rPr>
          <w:sz w:val="24"/>
          <w:szCs w:val="24"/>
        </w:rPr>
      </w:pPr>
      <w:r>
        <w:rPr>
          <w:sz w:val="24"/>
          <w:szCs w:val="24"/>
        </w:rPr>
        <w:t xml:space="preserve">4.2 </w:t>
      </w:r>
      <w:r w:rsidR="006E07F5" w:rsidRPr="006E07F5">
        <w:rPr>
          <w:sz w:val="24"/>
          <w:szCs w:val="24"/>
        </w:rPr>
        <w:t>As pessoas jurídicas ou firmas individuais interessadas deverão nomear através do instrumento de mandato previsto no item 4.6, com firma reconhecida, operador devidamente credenciado em qualquer empresa associada à Bolsa deLicitações do Brasil, atribuindo poderes para formular lances de preços e praticar todos os demais atos e operações no site: www.bll.org.br.</w:t>
      </w:r>
    </w:p>
    <w:p w:rsidR="006E07F5" w:rsidRPr="006E07F5" w:rsidRDefault="00094A13" w:rsidP="006E07F5">
      <w:pPr>
        <w:jc w:val="both"/>
        <w:rPr>
          <w:sz w:val="24"/>
          <w:szCs w:val="24"/>
        </w:rPr>
      </w:pPr>
      <w:r>
        <w:rPr>
          <w:sz w:val="24"/>
          <w:szCs w:val="24"/>
        </w:rPr>
        <w:t xml:space="preserve">4.3 </w:t>
      </w:r>
      <w:r w:rsidR="006E07F5" w:rsidRPr="006E07F5">
        <w:rPr>
          <w:sz w:val="24"/>
          <w:szCs w:val="24"/>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6E07F5" w:rsidRPr="006E07F5" w:rsidRDefault="00094A13" w:rsidP="006E07F5">
      <w:pPr>
        <w:jc w:val="both"/>
        <w:rPr>
          <w:sz w:val="24"/>
          <w:szCs w:val="24"/>
        </w:rPr>
      </w:pPr>
      <w:r>
        <w:rPr>
          <w:sz w:val="24"/>
          <w:szCs w:val="24"/>
        </w:rPr>
        <w:t xml:space="preserve">4.4 </w:t>
      </w:r>
      <w:r w:rsidR="006E07F5" w:rsidRPr="006E07F5">
        <w:rPr>
          <w:sz w:val="24"/>
          <w:szCs w:val="24"/>
        </w:rPr>
        <w:t>O acesso do operador ao pregão, para efeito de encaminhamento de proposta de preço e lances sucessivos de preços, em nome do licitante, somente se dará mediante prévia definição de senha privativa.</w:t>
      </w:r>
    </w:p>
    <w:p w:rsidR="006E07F5" w:rsidRPr="006E07F5" w:rsidRDefault="00094A13" w:rsidP="006E07F5">
      <w:pPr>
        <w:jc w:val="both"/>
        <w:rPr>
          <w:sz w:val="24"/>
          <w:szCs w:val="24"/>
        </w:rPr>
      </w:pPr>
      <w:r>
        <w:rPr>
          <w:sz w:val="24"/>
          <w:szCs w:val="24"/>
        </w:rPr>
        <w:t xml:space="preserve">4.5 </w:t>
      </w:r>
      <w:r w:rsidR="006E07F5" w:rsidRPr="006E07F5">
        <w:rPr>
          <w:sz w:val="24"/>
          <w:szCs w:val="24"/>
        </w:rPr>
        <w:t>A chave de identificação e a senha dos operadores poderão ser utilizadas em qualquer pregão eletrônico, salvo quando canceladas por solicitação do credenciado ou por iniciativa da BLL - Bolsa De Licitações do Brasil.</w:t>
      </w:r>
    </w:p>
    <w:p w:rsidR="006E07F5" w:rsidRPr="006E07F5" w:rsidRDefault="006E07F5" w:rsidP="006E07F5">
      <w:pPr>
        <w:jc w:val="both"/>
        <w:rPr>
          <w:sz w:val="24"/>
          <w:szCs w:val="24"/>
        </w:rPr>
      </w:pPr>
      <w:r w:rsidRPr="006E07F5">
        <w:rPr>
          <w:sz w:val="24"/>
          <w:szCs w:val="24"/>
        </w:rPr>
        <w:t>4.6</w:t>
      </w:r>
      <w:r w:rsidRPr="006E07F5">
        <w:rPr>
          <w:sz w:val="24"/>
          <w:szCs w:val="24"/>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C11F5B" w:rsidRDefault="00094A13" w:rsidP="006E07F5">
      <w:pPr>
        <w:jc w:val="both"/>
        <w:rPr>
          <w:sz w:val="24"/>
          <w:szCs w:val="24"/>
        </w:rPr>
      </w:pPr>
      <w:r>
        <w:rPr>
          <w:sz w:val="24"/>
          <w:szCs w:val="24"/>
        </w:rPr>
        <w:t xml:space="preserve">4.7 </w:t>
      </w:r>
      <w:r w:rsidR="006E07F5" w:rsidRPr="006E07F5">
        <w:rPr>
          <w:sz w:val="24"/>
          <w:szCs w:val="24"/>
        </w:rPr>
        <w:t>O credenciamento do fornecedor e de seu representante legal junto ao sistema eletrônico implica a responsabilidade legal pelos atos praticados e a presunção de capacidade técnica para realização das transações inerentes ao pregão eletrônico.</w:t>
      </w:r>
    </w:p>
    <w:p w:rsidR="00DF24C8" w:rsidRDefault="00DF24C8" w:rsidP="006E07F5">
      <w:pPr>
        <w:jc w:val="both"/>
        <w:rPr>
          <w:sz w:val="24"/>
          <w:szCs w:val="24"/>
        </w:rPr>
      </w:pPr>
    </w:p>
    <w:p w:rsidR="006E07F5" w:rsidRPr="008D6845" w:rsidRDefault="006E07F5" w:rsidP="006E07F5">
      <w:pPr>
        <w:jc w:val="both"/>
        <w:rPr>
          <w:b/>
          <w:sz w:val="24"/>
          <w:szCs w:val="24"/>
        </w:rPr>
      </w:pPr>
      <w:r w:rsidRPr="008D6845">
        <w:rPr>
          <w:b/>
          <w:sz w:val="24"/>
          <w:szCs w:val="24"/>
        </w:rPr>
        <w:t>PARTICIPAÇÃO:</w:t>
      </w:r>
    </w:p>
    <w:p w:rsidR="006E07F5" w:rsidRPr="006E07F5" w:rsidRDefault="00094A13" w:rsidP="006E07F5">
      <w:pPr>
        <w:jc w:val="both"/>
        <w:rPr>
          <w:sz w:val="24"/>
          <w:szCs w:val="24"/>
        </w:rPr>
      </w:pPr>
      <w:r>
        <w:rPr>
          <w:sz w:val="24"/>
          <w:szCs w:val="24"/>
        </w:rPr>
        <w:t xml:space="preserve">4.8 </w:t>
      </w:r>
      <w:r w:rsidR="006E07F5" w:rsidRPr="006E07F5">
        <w:rPr>
          <w:sz w:val="24"/>
          <w:szCs w:val="24"/>
        </w:rPr>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6E07F5" w:rsidRPr="006E07F5" w:rsidRDefault="00094A13" w:rsidP="006E07F5">
      <w:pPr>
        <w:jc w:val="both"/>
        <w:rPr>
          <w:sz w:val="24"/>
          <w:szCs w:val="24"/>
        </w:rPr>
      </w:pPr>
      <w:r>
        <w:rPr>
          <w:sz w:val="24"/>
          <w:szCs w:val="24"/>
        </w:rPr>
        <w:t xml:space="preserve">4.9 </w:t>
      </w:r>
      <w:r w:rsidR="006E07F5" w:rsidRPr="006E07F5">
        <w:rPr>
          <w:sz w:val="24"/>
          <w:szCs w:val="24"/>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545432" w:rsidRPr="006E07F5" w:rsidRDefault="00094A13" w:rsidP="006E07F5">
      <w:pPr>
        <w:jc w:val="both"/>
        <w:rPr>
          <w:sz w:val="24"/>
          <w:szCs w:val="24"/>
        </w:rPr>
      </w:pPr>
      <w:r>
        <w:rPr>
          <w:sz w:val="24"/>
          <w:szCs w:val="24"/>
        </w:rPr>
        <w:t xml:space="preserve">4.10 </w:t>
      </w:r>
      <w:r w:rsidR="006E07F5" w:rsidRPr="006E07F5">
        <w:rPr>
          <w:sz w:val="24"/>
          <w:szCs w:val="24"/>
        </w:rPr>
        <w:t xml:space="preserve">O licitante responsabiliza-se exclusiva e formalmente pelas transações efetuadas em seu nome, assume como firmes e verdadeiras suas propostas e seus lances, inclusive os atos </w:t>
      </w:r>
      <w:r w:rsidR="00B74A94" w:rsidRPr="006E07F5">
        <w:rPr>
          <w:sz w:val="24"/>
          <w:szCs w:val="24"/>
        </w:rPr>
        <w:t>praticada diretamente ou por seu representante, excluída</w:t>
      </w:r>
      <w:r w:rsidR="006E07F5" w:rsidRPr="006E07F5">
        <w:rPr>
          <w:sz w:val="24"/>
          <w:szCs w:val="24"/>
        </w:rPr>
        <w:t xml:space="preserve"> a responsabilidade do provedor do sistema ou do órgão ou entidade promotora da licitação por eventuais danos decorrentes de uso indevido das credenciais de acesso, ainda que por terceiros.</w:t>
      </w:r>
    </w:p>
    <w:p w:rsidR="006E07F5" w:rsidRPr="00405C0B" w:rsidRDefault="006E07F5" w:rsidP="006E07F5">
      <w:pPr>
        <w:jc w:val="both"/>
        <w:rPr>
          <w:sz w:val="24"/>
          <w:szCs w:val="24"/>
        </w:rPr>
      </w:pPr>
      <w:r w:rsidRPr="00405C0B">
        <w:rPr>
          <w:sz w:val="24"/>
          <w:szCs w:val="24"/>
        </w:rPr>
        <w:t>4</w:t>
      </w:r>
      <w:r w:rsidR="00094A13" w:rsidRPr="00405C0B">
        <w:rPr>
          <w:sz w:val="24"/>
          <w:szCs w:val="24"/>
        </w:rPr>
        <w:t xml:space="preserve">.11 </w:t>
      </w:r>
      <w:r w:rsidRPr="00405C0B">
        <w:rPr>
          <w:sz w:val="24"/>
          <w:szCs w:val="24"/>
        </w:rPr>
        <w:t>Poderão participar deste Pregão interessados cujo ramo de atividade seja compatível com o objeto desta licitação.</w:t>
      </w:r>
    </w:p>
    <w:p w:rsidR="006E07F5" w:rsidRPr="006E07F5" w:rsidRDefault="00094A13" w:rsidP="006E07F5">
      <w:pPr>
        <w:jc w:val="both"/>
        <w:rPr>
          <w:sz w:val="24"/>
          <w:szCs w:val="24"/>
        </w:rPr>
      </w:pPr>
      <w:r>
        <w:rPr>
          <w:sz w:val="24"/>
          <w:szCs w:val="24"/>
        </w:rPr>
        <w:t xml:space="preserve">4.12 </w:t>
      </w:r>
      <w:r w:rsidR="006E07F5" w:rsidRPr="006E07F5">
        <w:rPr>
          <w:sz w:val="24"/>
          <w:szCs w:val="24"/>
        </w:rPr>
        <w:t>Esta licitação não dispensou o tratamento diferenciado para as Microempresas e Empresas de Pequeno Porte, no que tange à reserva de cota de até 25% do objeto da contratação, por entender não ser vantajoso para aAdministração Pública ou representar prejuízo ao conjunto ou complexo do objeto a ser contratado, nos termos do artigo 49 inciso III da Lei Complementar Nº 123 de 14 de dezembro de 2006.</w:t>
      </w:r>
    </w:p>
    <w:p w:rsidR="006E07F5" w:rsidRPr="006E07F5" w:rsidRDefault="00663E0D" w:rsidP="006E07F5">
      <w:pPr>
        <w:jc w:val="both"/>
        <w:rPr>
          <w:sz w:val="24"/>
          <w:szCs w:val="24"/>
        </w:rPr>
      </w:pPr>
      <w:r>
        <w:rPr>
          <w:sz w:val="24"/>
          <w:szCs w:val="24"/>
        </w:rPr>
        <w:t xml:space="preserve">4.13 </w:t>
      </w:r>
      <w:r w:rsidR="006E07F5" w:rsidRPr="006E07F5">
        <w:rPr>
          <w:sz w:val="24"/>
          <w:szCs w:val="24"/>
        </w:rPr>
        <w:t>Não poderão participar desta licitação os interessados:</w:t>
      </w:r>
    </w:p>
    <w:p w:rsidR="006E07F5" w:rsidRPr="006E07F5" w:rsidRDefault="006E07F5" w:rsidP="006E07F5">
      <w:pPr>
        <w:jc w:val="both"/>
        <w:rPr>
          <w:sz w:val="24"/>
          <w:szCs w:val="24"/>
        </w:rPr>
      </w:pPr>
      <w:r w:rsidRPr="006E07F5">
        <w:rPr>
          <w:sz w:val="24"/>
          <w:szCs w:val="24"/>
        </w:rPr>
        <w:t>4.13.1</w:t>
      </w:r>
      <w:r w:rsidRPr="006E07F5">
        <w:rPr>
          <w:sz w:val="24"/>
          <w:szCs w:val="24"/>
        </w:rPr>
        <w:tab/>
        <w:t>proibidos de participar de licitações e celebrar contratos administrativos, na forma da legislação vigente;</w:t>
      </w:r>
    </w:p>
    <w:p w:rsidR="006E07F5" w:rsidRPr="006E07F5" w:rsidRDefault="006E07F5" w:rsidP="006E07F5">
      <w:pPr>
        <w:jc w:val="both"/>
        <w:rPr>
          <w:sz w:val="24"/>
          <w:szCs w:val="24"/>
        </w:rPr>
      </w:pPr>
      <w:r w:rsidRPr="006E07F5">
        <w:rPr>
          <w:sz w:val="24"/>
          <w:szCs w:val="24"/>
        </w:rPr>
        <w:t>4.13.2</w:t>
      </w:r>
      <w:r w:rsidRPr="006E07F5">
        <w:rPr>
          <w:sz w:val="24"/>
          <w:szCs w:val="24"/>
        </w:rPr>
        <w:tab/>
        <w:t>que não atendam às condições deste Edital e seu(s) anexo(s);</w:t>
      </w:r>
    </w:p>
    <w:p w:rsidR="006E07F5" w:rsidRPr="006E07F5" w:rsidRDefault="006E07F5" w:rsidP="006E07F5">
      <w:pPr>
        <w:jc w:val="both"/>
        <w:rPr>
          <w:sz w:val="24"/>
          <w:szCs w:val="24"/>
        </w:rPr>
      </w:pPr>
      <w:r w:rsidRPr="006E07F5">
        <w:rPr>
          <w:sz w:val="24"/>
          <w:szCs w:val="24"/>
        </w:rPr>
        <w:t>4.13.3</w:t>
      </w:r>
      <w:r w:rsidRPr="006E07F5">
        <w:rPr>
          <w:sz w:val="24"/>
          <w:szCs w:val="24"/>
        </w:rPr>
        <w:tab/>
        <w:t>estrangeiros que não tenham representação legal no Brasil com poderes expressos para receber citação e responder administrativa ou judicialmente;</w:t>
      </w:r>
    </w:p>
    <w:p w:rsidR="006E07F5" w:rsidRPr="006E07F5" w:rsidRDefault="006E07F5" w:rsidP="006E07F5">
      <w:pPr>
        <w:jc w:val="both"/>
        <w:rPr>
          <w:sz w:val="24"/>
          <w:szCs w:val="24"/>
        </w:rPr>
      </w:pPr>
      <w:r w:rsidRPr="006E07F5">
        <w:rPr>
          <w:sz w:val="24"/>
          <w:szCs w:val="24"/>
        </w:rPr>
        <w:t>4.13.4</w:t>
      </w:r>
      <w:r w:rsidRPr="006E07F5">
        <w:rPr>
          <w:sz w:val="24"/>
          <w:szCs w:val="24"/>
        </w:rPr>
        <w:tab/>
        <w:t>que se enquadrem nas vedações previstas no artigo 9º da Lei nº 8.666, de 1993;</w:t>
      </w:r>
    </w:p>
    <w:p w:rsidR="006E07F5" w:rsidRPr="006E07F5" w:rsidRDefault="00663E0D" w:rsidP="006E07F5">
      <w:pPr>
        <w:jc w:val="both"/>
        <w:rPr>
          <w:sz w:val="24"/>
          <w:szCs w:val="24"/>
        </w:rPr>
      </w:pPr>
      <w:r>
        <w:rPr>
          <w:sz w:val="24"/>
          <w:szCs w:val="24"/>
        </w:rPr>
        <w:t>4.13.5</w:t>
      </w:r>
      <w:r>
        <w:rPr>
          <w:sz w:val="24"/>
          <w:szCs w:val="24"/>
        </w:rPr>
        <w:tab/>
      </w:r>
      <w:r w:rsidR="006E07F5" w:rsidRPr="006E07F5">
        <w:rPr>
          <w:sz w:val="24"/>
          <w:szCs w:val="24"/>
        </w:rPr>
        <w:t xml:space="preserve">que estejam sob falência, concurso de credores, </w:t>
      </w:r>
      <w:r w:rsidR="00DF2462">
        <w:rPr>
          <w:sz w:val="24"/>
          <w:szCs w:val="24"/>
        </w:rPr>
        <w:t>recuperação judicial</w:t>
      </w:r>
      <w:r w:rsidR="006E07F5" w:rsidRPr="006E07F5">
        <w:rPr>
          <w:sz w:val="24"/>
          <w:szCs w:val="24"/>
        </w:rPr>
        <w:t xml:space="preserve"> ou em processo de dissolução ou liquidação;</w:t>
      </w:r>
    </w:p>
    <w:p w:rsidR="006E07F5" w:rsidRPr="006E07F5" w:rsidRDefault="006E07F5" w:rsidP="006E07F5">
      <w:pPr>
        <w:jc w:val="both"/>
        <w:rPr>
          <w:sz w:val="24"/>
          <w:szCs w:val="24"/>
        </w:rPr>
      </w:pPr>
      <w:r w:rsidRPr="006E07F5">
        <w:rPr>
          <w:sz w:val="24"/>
          <w:szCs w:val="24"/>
        </w:rPr>
        <w:t>4.13.6</w:t>
      </w:r>
      <w:r w:rsidRPr="006E07F5">
        <w:rPr>
          <w:sz w:val="24"/>
          <w:szCs w:val="24"/>
        </w:rPr>
        <w:tab/>
        <w:t>Organizações da Sociedade Civil de Interesse Público - OSCIP, atuando nessa condição (Acórdão nº 746/2014-TCU-Plenário).</w:t>
      </w:r>
    </w:p>
    <w:p w:rsidR="006E07F5" w:rsidRPr="006E07F5" w:rsidRDefault="006E07F5" w:rsidP="006E07F5">
      <w:pPr>
        <w:jc w:val="both"/>
        <w:rPr>
          <w:sz w:val="24"/>
          <w:szCs w:val="24"/>
        </w:rPr>
      </w:pPr>
      <w:r w:rsidRPr="006E07F5">
        <w:rPr>
          <w:sz w:val="24"/>
          <w:szCs w:val="24"/>
        </w:rPr>
        <w:t>4.14</w:t>
      </w:r>
      <w:r w:rsidRPr="006E07F5">
        <w:rPr>
          <w:sz w:val="24"/>
          <w:szCs w:val="24"/>
        </w:rPr>
        <w:tab/>
        <w:t>Qualquer dúvida em relação ao acesso no sistema operacional, poderá ser esclarecida ou através de uma empresa associada ou pelos telefones: Curitiba-PR</w:t>
      </w:r>
    </w:p>
    <w:p w:rsidR="00835EAA" w:rsidRDefault="006E07F5" w:rsidP="006E07F5">
      <w:pPr>
        <w:jc w:val="both"/>
        <w:rPr>
          <w:sz w:val="24"/>
          <w:szCs w:val="24"/>
        </w:rPr>
      </w:pPr>
      <w:r w:rsidRPr="006E07F5">
        <w:rPr>
          <w:sz w:val="24"/>
          <w:szCs w:val="24"/>
        </w:rPr>
        <w:t xml:space="preserve">(41) 3097-4600, ou através da Bolsa de Licitações do Brasil ou pelo e-mail </w:t>
      </w:r>
      <w:hyperlink r:id="rId9" w:history="1">
        <w:r w:rsidR="00EB7C0F" w:rsidRPr="00AA3595">
          <w:rPr>
            <w:rStyle w:val="Hyperlink"/>
            <w:sz w:val="24"/>
            <w:szCs w:val="24"/>
          </w:rPr>
          <w:t>contato@bll.org.br</w:t>
        </w:r>
      </w:hyperlink>
      <w:r w:rsidRPr="006E07F5">
        <w:rPr>
          <w:sz w:val="24"/>
          <w:szCs w:val="24"/>
        </w:rPr>
        <w:t>.</w:t>
      </w:r>
    </w:p>
    <w:p w:rsidR="006A5460" w:rsidRDefault="00160F92" w:rsidP="00160F92">
      <w:pPr>
        <w:tabs>
          <w:tab w:val="left" w:pos="2442"/>
        </w:tabs>
        <w:jc w:val="both"/>
        <w:rPr>
          <w:sz w:val="24"/>
          <w:szCs w:val="24"/>
        </w:rPr>
      </w:pPr>
      <w:r>
        <w:rPr>
          <w:sz w:val="24"/>
          <w:szCs w:val="24"/>
        </w:rPr>
        <w:tab/>
      </w:r>
    </w:p>
    <w:p w:rsidR="006E07F5" w:rsidRPr="00663E0D" w:rsidRDefault="00663E0D" w:rsidP="006E07F5">
      <w:pPr>
        <w:jc w:val="both"/>
        <w:rPr>
          <w:b/>
          <w:sz w:val="24"/>
          <w:szCs w:val="24"/>
        </w:rPr>
      </w:pPr>
      <w:r w:rsidRPr="00663E0D">
        <w:rPr>
          <w:b/>
          <w:sz w:val="24"/>
          <w:szCs w:val="24"/>
        </w:rPr>
        <w:t xml:space="preserve">5. </w:t>
      </w:r>
      <w:r w:rsidR="006E07F5" w:rsidRPr="00663E0D">
        <w:rPr>
          <w:b/>
          <w:sz w:val="24"/>
          <w:szCs w:val="24"/>
        </w:rPr>
        <w:t>DA</w:t>
      </w:r>
      <w:r w:rsidR="006E07F5" w:rsidRPr="00663E0D">
        <w:rPr>
          <w:b/>
          <w:sz w:val="24"/>
          <w:szCs w:val="24"/>
        </w:rPr>
        <w:tab/>
        <w:t>APRESENTAÇÃO</w:t>
      </w:r>
      <w:r w:rsidR="006E07F5" w:rsidRPr="00663E0D">
        <w:rPr>
          <w:b/>
          <w:sz w:val="24"/>
          <w:szCs w:val="24"/>
        </w:rPr>
        <w:tab/>
        <w:t>DA</w:t>
      </w:r>
      <w:r w:rsidR="006E07F5" w:rsidRPr="00663E0D">
        <w:rPr>
          <w:b/>
          <w:sz w:val="24"/>
          <w:szCs w:val="24"/>
        </w:rPr>
        <w:tab/>
        <w:t>PROPOSTA</w:t>
      </w:r>
      <w:r w:rsidR="006E07F5" w:rsidRPr="00663E0D">
        <w:rPr>
          <w:b/>
          <w:sz w:val="24"/>
          <w:szCs w:val="24"/>
        </w:rPr>
        <w:tab/>
        <w:t>E</w:t>
      </w:r>
      <w:r w:rsidR="006E07F5" w:rsidRPr="00663E0D">
        <w:rPr>
          <w:b/>
          <w:sz w:val="24"/>
          <w:szCs w:val="24"/>
        </w:rPr>
        <w:tab/>
        <w:t>DOS</w:t>
      </w:r>
      <w:r w:rsidR="006E07F5" w:rsidRPr="00663E0D">
        <w:rPr>
          <w:b/>
          <w:sz w:val="24"/>
          <w:szCs w:val="24"/>
        </w:rPr>
        <w:tab/>
        <w:t>DOCUMENTOS</w:t>
      </w:r>
      <w:r w:rsidR="006E07F5" w:rsidRPr="00663E0D">
        <w:rPr>
          <w:b/>
          <w:sz w:val="24"/>
          <w:szCs w:val="24"/>
        </w:rPr>
        <w:tab/>
        <w:t xml:space="preserve">DE </w:t>
      </w:r>
      <w:r w:rsidR="0017773B">
        <w:rPr>
          <w:b/>
          <w:sz w:val="24"/>
          <w:szCs w:val="24"/>
        </w:rPr>
        <w:t xml:space="preserve"> </w:t>
      </w:r>
      <w:r w:rsidR="006E07F5" w:rsidRPr="00663E0D">
        <w:rPr>
          <w:b/>
          <w:sz w:val="24"/>
          <w:szCs w:val="24"/>
        </w:rPr>
        <w:t>HABILITAÇÃO</w:t>
      </w:r>
    </w:p>
    <w:p w:rsidR="006E07F5" w:rsidRPr="006E07F5" w:rsidRDefault="000F1881" w:rsidP="006E07F5">
      <w:pPr>
        <w:jc w:val="both"/>
        <w:rPr>
          <w:sz w:val="24"/>
          <w:szCs w:val="24"/>
        </w:rPr>
      </w:pPr>
      <w:r>
        <w:rPr>
          <w:sz w:val="24"/>
          <w:szCs w:val="24"/>
        </w:rPr>
        <w:t xml:space="preserve">5.1. </w:t>
      </w:r>
      <w:r w:rsidR="006E07F5" w:rsidRPr="006E07F5">
        <w:rPr>
          <w:sz w:val="24"/>
          <w:szCs w:val="24"/>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6E07F5" w:rsidRPr="006E07F5" w:rsidRDefault="006E07F5" w:rsidP="006E07F5">
      <w:pPr>
        <w:jc w:val="both"/>
        <w:rPr>
          <w:sz w:val="24"/>
          <w:szCs w:val="24"/>
        </w:rPr>
      </w:pPr>
      <w:r w:rsidRPr="006E07F5">
        <w:rPr>
          <w:sz w:val="24"/>
          <w:szCs w:val="24"/>
        </w:rPr>
        <w:t>5.2.</w:t>
      </w:r>
      <w:r w:rsidRPr="006E07F5">
        <w:rPr>
          <w:sz w:val="24"/>
          <w:szCs w:val="24"/>
        </w:rPr>
        <w:tab/>
        <w:t>O envio da proposta, acompanhada dos documentos de habilitação exigidos neste Edital, ocorrerá por meio de chave de acesso e senha.</w:t>
      </w:r>
    </w:p>
    <w:p w:rsidR="006E07F5" w:rsidRPr="006E07F5" w:rsidRDefault="006E07F5" w:rsidP="006E07F5">
      <w:pPr>
        <w:jc w:val="both"/>
        <w:rPr>
          <w:sz w:val="24"/>
          <w:szCs w:val="24"/>
        </w:rPr>
      </w:pPr>
      <w:r w:rsidRPr="006E07F5">
        <w:rPr>
          <w:sz w:val="24"/>
          <w:szCs w:val="24"/>
        </w:rPr>
        <w:t>5.3.</w:t>
      </w:r>
      <w:r w:rsidRPr="006E07F5">
        <w:rPr>
          <w:sz w:val="24"/>
          <w:szCs w:val="24"/>
        </w:rPr>
        <w:tab/>
        <w:t>As Microempresas e Empresas de Pequeno Porte deverão encaminhar a documentação de habilitação, ainda que haja alguma restrição de regularidade fiscal e trabalhista, nos termos do art. 43, § 1º da LC nº 123, de 2006.</w:t>
      </w:r>
    </w:p>
    <w:p w:rsidR="006E07F5" w:rsidRPr="006E07F5" w:rsidRDefault="006E07F5" w:rsidP="006E07F5">
      <w:pPr>
        <w:jc w:val="both"/>
        <w:rPr>
          <w:sz w:val="24"/>
          <w:szCs w:val="24"/>
        </w:rPr>
      </w:pPr>
      <w:r w:rsidRPr="006E07F5">
        <w:rPr>
          <w:sz w:val="24"/>
          <w:szCs w:val="24"/>
        </w:rPr>
        <w:t>5.4.</w:t>
      </w:r>
      <w:r w:rsidRPr="006E07F5">
        <w:rPr>
          <w:sz w:val="24"/>
          <w:szCs w:val="24"/>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6E07F5" w:rsidRPr="006E07F5" w:rsidRDefault="000F1881" w:rsidP="006E07F5">
      <w:pPr>
        <w:jc w:val="both"/>
        <w:rPr>
          <w:sz w:val="24"/>
          <w:szCs w:val="24"/>
        </w:rPr>
      </w:pPr>
      <w:r>
        <w:rPr>
          <w:sz w:val="24"/>
          <w:szCs w:val="24"/>
        </w:rPr>
        <w:t xml:space="preserve">5.5. </w:t>
      </w:r>
      <w:r w:rsidR="006E07F5" w:rsidRPr="006E07F5">
        <w:rPr>
          <w:sz w:val="24"/>
          <w:szCs w:val="24"/>
        </w:rPr>
        <w:t>Até a abertura da sessão pública, os licitantes poderão retirar ou substituir a proposta e os documentos de habilitação anteriormente inseridos no sistema;</w:t>
      </w:r>
    </w:p>
    <w:p w:rsidR="006E07F5" w:rsidRPr="006E07F5" w:rsidRDefault="006E07F5" w:rsidP="006E07F5">
      <w:pPr>
        <w:jc w:val="both"/>
        <w:rPr>
          <w:sz w:val="24"/>
          <w:szCs w:val="24"/>
        </w:rPr>
      </w:pPr>
      <w:r w:rsidRPr="006E07F5">
        <w:rPr>
          <w:sz w:val="24"/>
          <w:szCs w:val="24"/>
        </w:rPr>
        <w:t>5.6.</w:t>
      </w:r>
      <w:r w:rsidRPr="006E07F5">
        <w:rPr>
          <w:sz w:val="24"/>
          <w:szCs w:val="24"/>
        </w:rPr>
        <w:tab/>
        <w:t>Não será estabelecida, nessa etapa do certame, ordem de classificação entre as propostas apresentadas, o que somente ocorrerá após a realização dos procedimentos de negociação e julgamento da proposta.</w:t>
      </w:r>
    </w:p>
    <w:p w:rsidR="006E07F5" w:rsidRDefault="000F1881" w:rsidP="006E07F5">
      <w:pPr>
        <w:jc w:val="both"/>
        <w:rPr>
          <w:sz w:val="24"/>
          <w:szCs w:val="24"/>
        </w:rPr>
      </w:pPr>
      <w:r>
        <w:rPr>
          <w:sz w:val="24"/>
          <w:szCs w:val="24"/>
        </w:rPr>
        <w:t xml:space="preserve">5.7. </w:t>
      </w:r>
      <w:r w:rsidR="006E07F5" w:rsidRPr="006E07F5">
        <w:rPr>
          <w:sz w:val="24"/>
          <w:szCs w:val="24"/>
        </w:rPr>
        <w:t>Os documentos que compõem a proposta e a habilitação do licitante melhor classificado somente serão disponibilizados para avaliação do pregoeiro e para acesso público após o encerramento do envio de lances.</w:t>
      </w:r>
    </w:p>
    <w:p w:rsidR="00954968" w:rsidRPr="006E07F5" w:rsidRDefault="00954968" w:rsidP="006E07F5">
      <w:pPr>
        <w:jc w:val="both"/>
        <w:rPr>
          <w:sz w:val="24"/>
          <w:szCs w:val="24"/>
        </w:rPr>
      </w:pPr>
    </w:p>
    <w:p w:rsidR="006E07F5" w:rsidRPr="008D6845" w:rsidRDefault="000F1881" w:rsidP="006E07F5">
      <w:pPr>
        <w:jc w:val="both"/>
        <w:rPr>
          <w:b/>
          <w:sz w:val="24"/>
          <w:szCs w:val="24"/>
        </w:rPr>
      </w:pPr>
      <w:r w:rsidRPr="008D6845">
        <w:rPr>
          <w:b/>
          <w:sz w:val="24"/>
          <w:szCs w:val="24"/>
        </w:rPr>
        <w:t xml:space="preserve">6. </w:t>
      </w:r>
      <w:r w:rsidR="006E07F5" w:rsidRPr="008D6845">
        <w:rPr>
          <w:b/>
          <w:sz w:val="24"/>
          <w:szCs w:val="24"/>
        </w:rPr>
        <w:t>DO PREENCHIMENTO DA PROPOSTA</w:t>
      </w:r>
    </w:p>
    <w:p w:rsidR="006E07F5" w:rsidRPr="006E07F5" w:rsidRDefault="000F1881" w:rsidP="006E07F5">
      <w:pPr>
        <w:jc w:val="both"/>
        <w:rPr>
          <w:sz w:val="24"/>
          <w:szCs w:val="24"/>
        </w:rPr>
      </w:pPr>
      <w:r>
        <w:rPr>
          <w:sz w:val="24"/>
          <w:szCs w:val="24"/>
        </w:rPr>
        <w:t xml:space="preserve">6.1. </w:t>
      </w:r>
      <w:r w:rsidR="006E07F5" w:rsidRPr="006E07F5">
        <w:rPr>
          <w:sz w:val="24"/>
          <w:szCs w:val="24"/>
        </w:rPr>
        <w:t>O licitante deverá enviar sua proposta mediante o preenchimento, no sistema eletrônico, dos seguintes campos:</w:t>
      </w:r>
    </w:p>
    <w:p w:rsidR="006E07F5" w:rsidRPr="006E07F5" w:rsidRDefault="006E07F5" w:rsidP="006E07F5">
      <w:pPr>
        <w:jc w:val="both"/>
        <w:rPr>
          <w:sz w:val="24"/>
          <w:szCs w:val="24"/>
        </w:rPr>
      </w:pPr>
      <w:r w:rsidRPr="006E07F5">
        <w:rPr>
          <w:sz w:val="24"/>
          <w:szCs w:val="24"/>
        </w:rPr>
        <w:t>6.1.1.</w:t>
      </w:r>
      <w:r w:rsidRPr="006E07F5">
        <w:rPr>
          <w:sz w:val="24"/>
          <w:szCs w:val="24"/>
        </w:rPr>
        <w:tab/>
        <w:t>Valor unitário;</w:t>
      </w:r>
      <w:r w:rsidR="00405C0B">
        <w:rPr>
          <w:sz w:val="24"/>
          <w:szCs w:val="24"/>
        </w:rPr>
        <w:t xml:space="preserve"> Marca; Fabricante; </w:t>
      </w:r>
    </w:p>
    <w:p w:rsidR="004D15E9" w:rsidRDefault="006E07F5" w:rsidP="006E07F5">
      <w:pPr>
        <w:jc w:val="both"/>
        <w:rPr>
          <w:sz w:val="24"/>
          <w:szCs w:val="24"/>
        </w:rPr>
      </w:pPr>
      <w:r w:rsidRPr="006E07F5">
        <w:rPr>
          <w:sz w:val="24"/>
          <w:szCs w:val="24"/>
        </w:rPr>
        <w:t>6.1.</w:t>
      </w:r>
      <w:r w:rsidR="00036498">
        <w:rPr>
          <w:sz w:val="24"/>
          <w:szCs w:val="24"/>
        </w:rPr>
        <w:t>2</w:t>
      </w:r>
      <w:r w:rsidRPr="006E07F5">
        <w:rPr>
          <w:sz w:val="24"/>
          <w:szCs w:val="24"/>
        </w:rPr>
        <w:t>.</w:t>
      </w:r>
      <w:r w:rsidRPr="006E07F5">
        <w:rPr>
          <w:sz w:val="24"/>
          <w:szCs w:val="24"/>
        </w:rPr>
        <w:tab/>
        <w:t>Descrição detalhada do objeto, contendo as informações similares à especificação do Termo de Referência: indicando, no que for aplicável</w:t>
      </w:r>
      <w:r w:rsidR="004D15E9">
        <w:rPr>
          <w:sz w:val="24"/>
          <w:szCs w:val="24"/>
        </w:rPr>
        <w:t>.</w:t>
      </w:r>
    </w:p>
    <w:p w:rsidR="006E07F5" w:rsidRPr="006E07F5" w:rsidRDefault="000F1881" w:rsidP="006E07F5">
      <w:pPr>
        <w:jc w:val="both"/>
        <w:rPr>
          <w:sz w:val="24"/>
          <w:szCs w:val="24"/>
        </w:rPr>
      </w:pPr>
      <w:r>
        <w:rPr>
          <w:sz w:val="24"/>
          <w:szCs w:val="24"/>
        </w:rPr>
        <w:t xml:space="preserve">6.2. </w:t>
      </w:r>
      <w:r w:rsidR="006E07F5" w:rsidRPr="006E07F5">
        <w:rPr>
          <w:sz w:val="24"/>
          <w:szCs w:val="24"/>
        </w:rPr>
        <w:t>Todas as especificações do objeto contidas na proposta vinculam a Contratada.</w:t>
      </w:r>
    </w:p>
    <w:p w:rsidR="006E07F5" w:rsidRPr="006E07F5" w:rsidRDefault="000F1881" w:rsidP="006E07F5">
      <w:pPr>
        <w:jc w:val="both"/>
        <w:rPr>
          <w:sz w:val="24"/>
          <w:szCs w:val="24"/>
        </w:rPr>
      </w:pPr>
      <w:r>
        <w:rPr>
          <w:sz w:val="24"/>
          <w:szCs w:val="24"/>
        </w:rPr>
        <w:t xml:space="preserve">6.3. </w:t>
      </w:r>
      <w:r w:rsidR="006E07F5" w:rsidRPr="006E07F5">
        <w:rPr>
          <w:sz w:val="24"/>
          <w:szCs w:val="24"/>
        </w:rPr>
        <w:t>Nos valores propostos estarão inclusos todos os custos operacionais, encargos previdenciários, trabalhistas, tributários, comerciais e quaisquer outros que incidam direta ou indiretamente no fornecimento dos bens.</w:t>
      </w:r>
    </w:p>
    <w:p w:rsidR="006E07F5" w:rsidRPr="006E07F5" w:rsidRDefault="000F1881" w:rsidP="006E07F5">
      <w:pPr>
        <w:jc w:val="both"/>
        <w:rPr>
          <w:sz w:val="24"/>
          <w:szCs w:val="24"/>
        </w:rPr>
      </w:pPr>
      <w:r>
        <w:rPr>
          <w:sz w:val="24"/>
          <w:szCs w:val="24"/>
        </w:rPr>
        <w:t xml:space="preserve">6.4. </w:t>
      </w:r>
      <w:r w:rsidR="006E07F5" w:rsidRPr="006E07F5">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rsidR="006E07F5" w:rsidRPr="006E07F5" w:rsidRDefault="000F1881" w:rsidP="006E07F5">
      <w:pPr>
        <w:jc w:val="both"/>
        <w:rPr>
          <w:sz w:val="24"/>
          <w:szCs w:val="24"/>
        </w:rPr>
      </w:pPr>
      <w:r>
        <w:rPr>
          <w:sz w:val="24"/>
          <w:szCs w:val="24"/>
        </w:rPr>
        <w:t xml:space="preserve">6.5. </w:t>
      </w:r>
      <w:r w:rsidR="006E07F5" w:rsidRPr="006E07F5">
        <w:rPr>
          <w:sz w:val="24"/>
          <w:szCs w:val="24"/>
        </w:rPr>
        <w:t>O prazo de validade da proposta não será inferior a 60 (sessenta) dias, a contar da data de sua apresentação.</w:t>
      </w:r>
    </w:p>
    <w:p w:rsidR="006E07F5" w:rsidRPr="006E07F5" w:rsidRDefault="000F1881" w:rsidP="006E07F5">
      <w:pPr>
        <w:jc w:val="both"/>
        <w:rPr>
          <w:sz w:val="24"/>
          <w:szCs w:val="24"/>
        </w:rPr>
      </w:pPr>
      <w:r>
        <w:rPr>
          <w:sz w:val="24"/>
          <w:szCs w:val="24"/>
        </w:rPr>
        <w:t xml:space="preserve">6.6. </w:t>
      </w:r>
      <w:r w:rsidR="006E07F5" w:rsidRPr="006E07F5">
        <w:rPr>
          <w:sz w:val="24"/>
          <w:szCs w:val="24"/>
        </w:rPr>
        <w:t xml:space="preserve">O licitante deverá declarar, para cada item, em campo próprio do sistema BLL, se o produto ofertado é manufaturado nacional beneficiado por um dos critérios de margem de preferência indicados no Termo de Referência. </w:t>
      </w:r>
    </w:p>
    <w:p w:rsidR="006E07F5" w:rsidRPr="006E07F5" w:rsidRDefault="000F1881" w:rsidP="006E07F5">
      <w:pPr>
        <w:jc w:val="both"/>
        <w:rPr>
          <w:sz w:val="24"/>
          <w:szCs w:val="24"/>
        </w:rPr>
      </w:pPr>
      <w:r>
        <w:rPr>
          <w:sz w:val="24"/>
          <w:szCs w:val="24"/>
        </w:rPr>
        <w:t xml:space="preserve">6.7. </w:t>
      </w:r>
      <w:r w:rsidR="006E07F5" w:rsidRPr="006E07F5">
        <w:rPr>
          <w:sz w:val="24"/>
          <w:szCs w:val="24"/>
        </w:rPr>
        <w:t>Os licitantes devem respeitar os preços máximos estabelecidos nas normas de regência de contratações públicas federais, quando participarem de licitações públicas;</w:t>
      </w:r>
    </w:p>
    <w:p w:rsidR="00603B28" w:rsidRDefault="006E07F5" w:rsidP="006E07F5">
      <w:pPr>
        <w:jc w:val="both"/>
        <w:rPr>
          <w:sz w:val="24"/>
          <w:szCs w:val="24"/>
        </w:rPr>
      </w:pPr>
      <w:r w:rsidRPr="006E07F5">
        <w:rPr>
          <w:sz w:val="24"/>
          <w:szCs w:val="24"/>
        </w:rPr>
        <w:t>6.7.1.O descumprimento das regras supramencionadas pela Administração por parte dos contratados pode ensejar a fiscalização do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954968" w:rsidRPr="006E07F5" w:rsidRDefault="00954968" w:rsidP="006E07F5">
      <w:pPr>
        <w:jc w:val="both"/>
        <w:rPr>
          <w:sz w:val="24"/>
          <w:szCs w:val="24"/>
        </w:rPr>
      </w:pPr>
    </w:p>
    <w:p w:rsidR="006E07F5" w:rsidRDefault="000F1881" w:rsidP="006E07F5">
      <w:pPr>
        <w:jc w:val="both"/>
        <w:rPr>
          <w:b/>
          <w:sz w:val="24"/>
          <w:szCs w:val="24"/>
        </w:rPr>
      </w:pPr>
      <w:r w:rsidRPr="000F1881">
        <w:rPr>
          <w:b/>
          <w:sz w:val="24"/>
          <w:szCs w:val="24"/>
        </w:rPr>
        <w:t xml:space="preserve">7. </w:t>
      </w:r>
      <w:r w:rsidR="006E07F5" w:rsidRPr="000F1881">
        <w:rPr>
          <w:b/>
          <w:sz w:val="24"/>
          <w:szCs w:val="24"/>
        </w:rPr>
        <w:t>DA ABERTURA DA SESSÃO, CLASSIFICAÇÃO DAS PROPOSTAS E FORMULAÇÃO DE LANCES</w:t>
      </w:r>
    </w:p>
    <w:p w:rsidR="006E07F5" w:rsidRPr="006E07F5" w:rsidRDefault="000F1881" w:rsidP="006E07F5">
      <w:pPr>
        <w:jc w:val="both"/>
        <w:rPr>
          <w:sz w:val="24"/>
          <w:szCs w:val="24"/>
        </w:rPr>
      </w:pPr>
      <w:r>
        <w:rPr>
          <w:sz w:val="24"/>
          <w:szCs w:val="24"/>
        </w:rPr>
        <w:t xml:space="preserve">7.1. </w:t>
      </w:r>
      <w:r w:rsidR="006E07F5" w:rsidRPr="006E07F5">
        <w:rPr>
          <w:sz w:val="24"/>
          <w:szCs w:val="24"/>
        </w:rPr>
        <w:t xml:space="preserve">A abertura da presente licitação dar-se-á em sessão pública, por meio de sistema eletrônico, na data, horário e </w:t>
      </w:r>
      <w:r w:rsidR="00B74A94" w:rsidRPr="006E07F5">
        <w:rPr>
          <w:sz w:val="24"/>
          <w:szCs w:val="24"/>
        </w:rPr>
        <w:t>local indicado</w:t>
      </w:r>
      <w:r w:rsidR="006E07F5" w:rsidRPr="006E07F5">
        <w:rPr>
          <w:sz w:val="24"/>
          <w:szCs w:val="24"/>
        </w:rPr>
        <w:t xml:space="preserve"> neste Edital.</w:t>
      </w:r>
    </w:p>
    <w:p w:rsidR="006E07F5" w:rsidRPr="006E07F5" w:rsidRDefault="000F1881" w:rsidP="006E07F5">
      <w:pPr>
        <w:jc w:val="both"/>
        <w:rPr>
          <w:sz w:val="24"/>
          <w:szCs w:val="24"/>
        </w:rPr>
      </w:pPr>
      <w:r>
        <w:rPr>
          <w:sz w:val="24"/>
          <w:szCs w:val="24"/>
        </w:rPr>
        <w:t xml:space="preserve">7.2. </w:t>
      </w:r>
      <w:r w:rsidR="006E07F5" w:rsidRPr="006E07F5">
        <w:rPr>
          <w:sz w:val="24"/>
          <w:szCs w:val="24"/>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6E07F5" w:rsidRPr="006E07F5" w:rsidRDefault="000F1881" w:rsidP="006E07F5">
      <w:pPr>
        <w:jc w:val="both"/>
        <w:rPr>
          <w:sz w:val="24"/>
          <w:szCs w:val="24"/>
        </w:rPr>
      </w:pPr>
      <w:r>
        <w:rPr>
          <w:sz w:val="24"/>
          <w:szCs w:val="24"/>
        </w:rPr>
        <w:t xml:space="preserve">7.2.1. </w:t>
      </w:r>
      <w:r w:rsidR="006E07F5" w:rsidRPr="006E07F5">
        <w:rPr>
          <w:sz w:val="24"/>
          <w:szCs w:val="24"/>
        </w:rPr>
        <w:t>Também será desclassificada a proposta que identifique o licitante.</w:t>
      </w:r>
    </w:p>
    <w:p w:rsidR="006E07F5" w:rsidRPr="006E07F5" w:rsidRDefault="006E07F5" w:rsidP="006E07F5">
      <w:pPr>
        <w:jc w:val="both"/>
        <w:rPr>
          <w:sz w:val="24"/>
          <w:szCs w:val="24"/>
        </w:rPr>
      </w:pPr>
      <w:r w:rsidRPr="006E07F5">
        <w:rPr>
          <w:sz w:val="24"/>
          <w:szCs w:val="24"/>
        </w:rPr>
        <w:t>7.2.2.</w:t>
      </w:r>
      <w:r w:rsidRPr="006E07F5">
        <w:rPr>
          <w:sz w:val="24"/>
          <w:szCs w:val="24"/>
        </w:rPr>
        <w:tab/>
        <w:t>A desclassificação será sempre fundamentada e registrada no sistema, com acompanhamento em tempo real por todos os participantes.</w:t>
      </w:r>
    </w:p>
    <w:p w:rsidR="006E07F5" w:rsidRPr="006E07F5" w:rsidRDefault="006E07F5" w:rsidP="006E07F5">
      <w:pPr>
        <w:jc w:val="both"/>
        <w:rPr>
          <w:sz w:val="24"/>
          <w:szCs w:val="24"/>
        </w:rPr>
      </w:pPr>
      <w:r w:rsidRPr="006E07F5">
        <w:rPr>
          <w:sz w:val="24"/>
          <w:szCs w:val="24"/>
        </w:rPr>
        <w:t>7.2.3.</w:t>
      </w:r>
      <w:r w:rsidRPr="006E07F5">
        <w:rPr>
          <w:sz w:val="24"/>
          <w:szCs w:val="24"/>
        </w:rPr>
        <w:tab/>
        <w:t>A não desclassificação da proposta não impede o seu julgamento definitivo em sentido contrário, levado a efeito na fase de aceitação.</w:t>
      </w:r>
    </w:p>
    <w:p w:rsidR="006E07F5" w:rsidRPr="006E07F5" w:rsidRDefault="000F1881" w:rsidP="006E07F5">
      <w:pPr>
        <w:jc w:val="both"/>
        <w:rPr>
          <w:sz w:val="24"/>
          <w:szCs w:val="24"/>
        </w:rPr>
      </w:pPr>
      <w:r>
        <w:rPr>
          <w:sz w:val="24"/>
          <w:szCs w:val="24"/>
        </w:rPr>
        <w:t xml:space="preserve">7.3. </w:t>
      </w:r>
      <w:r w:rsidR="006E07F5" w:rsidRPr="006E07F5">
        <w:rPr>
          <w:sz w:val="24"/>
          <w:szCs w:val="24"/>
        </w:rPr>
        <w:t>O sistema ordenará automaticamente as propostas classificadas, sendo que somente estas participarão da fase de lances.</w:t>
      </w:r>
    </w:p>
    <w:p w:rsidR="006E07F5" w:rsidRPr="006E07F5" w:rsidRDefault="000F1881" w:rsidP="006E07F5">
      <w:pPr>
        <w:jc w:val="both"/>
        <w:rPr>
          <w:sz w:val="24"/>
          <w:szCs w:val="24"/>
        </w:rPr>
      </w:pPr>
      <w:r>
        <w:rPr>
          <w:sz w:val="24"/>
          <w:szCs w:val="24"/>
        </w:rPr>
        <w:t xml:space="preserve">7.4. </w:t>
      </w:r>
      <w:r w:rsidR="006E07F5" w:rsidRPr="006E07F5">
        <w:rPr>
          <w:sz w:val="24"/>
          <w:szCs w:val="24"/>
        </w:rPr>
        <w:t>O sistema disponibilizará campo próprio para troca de mensagens entre o Pregoeiro e os licitantes.</w:t>
      </w:r>
    </w:p>
    <w:p w:rsidR="006E07F5" w:rsidRPr="006E07F5" w:rsidRDefault="000F1881" w:rsidP="006E07F5">
      <w:pPr>
        <w:jc w:val="both"/>
        <w:rPr>
          <w:sz w:val="24"/>
          <w:szCs w:val="24"/>
        </w:rPr>
      </w:pPr>
      <w:r>
        <w:rPr>
          <w:sz w:val="24"/>
          <w:szCs w:val="24"/>
        </w:rPr>
        <w:t xml:space="preserve">7.5. </w:t>
      </w:r>
      <w:r w:rsidR="006E07F5" w:rsidRPr="006E07F5">
        <w:rPr>
          <w:sz w:val="24"/>
          <w:szCs w:val="24"/>
        </w:rPr>
        <w:t>Iniciada a etapa competitiva, os licitantes deverão encaminhar lances exclusivamente por meio do sistema eletrônico, sendo imediatamente informados do seu recebimento e do valor consignado no registro.</w:t>
      </w:r>
    </w:p>
    <w:p w:rsidR="006E07F5" w:rsidRPr="006E07F5" w:rsidRDefault="006E07F5" w:rsidP="006E07F5">
      <w:pPr>
        <w:jc w:val="both"/>
        <w:rPr>
          <w:sz w:val="24"/>
          <w:szCs w:val="24"/>
        </w:rPr>
      </w:pPr>
      <w:r w:rsidRPr="006E07F5">
        <w:rPr>
          <w:sz w:val="24"/>
          <w:szCs w:val="24"/>
        </w:rPr>
        <w:t>7.5.1.</w:t>
      </w:r>
      <w:r w:rsidRPr="006E07F5">
        <w:rPr>
          <w:sz w:val="24"/>
          <w:szCs w:val="24"/>
        </w:rPr>
        <w:tab/>
        <w:t xml:space="preserve">O lance deverá ser ofertado pelo </w:t>
      </w:r>
      <w:r w:rsidR="00B74A94">
        <w:rPr>
          <w:sz w:val="24"/>
          <w:szCs w:val="24"/>
        </w:rPr>
        <w:t>valor global</w:t>
      </w:r>
      <w:r w:rsidRPr="006E07F5">
        <w:rPr>
          <w:sz w:val="24"/>
          <w:szCs w:val="24"/>
        </w:rPr>
        <w:t>.</w:t>
      </w:r>
    </w:p>
    <w:p w:rsidR="006E07F5" w:rsidRPr="006E07F5" w:rsidRDefault="000F1881" w:rsidP="006E07F5">
      <w:pPr>
        <w:jc w:val="both"/>
        <w:rPr>
          <w:sz w:val="24"/>
          <w:szCs w:val="24"/>
        </w:rPr>
      </w:pPr>
      <w:r>
        <w:rPr>
          <w:sz w:val="24"/>
          <w:szCs w:val="24"/>
        </w:rPr>
        <w:t xml:space="preserve">7.6. </w:t>
      </w:r>
      <w:r w:rsidR="006E07F5" w:rsidRPr="006E07F5">
        <w:rPr>
          <w:sz w:val="24"/>
          <w:szCs w:val="24"/>
        </w:rPr>
        <w:t>Os licitantes poderão oferecer lances sucessivos, observando o horário fixado para abertura da sessão e as regras estabelecidas no Edital.</w:t>
      </w:r>
    </w:p>
    <w:p w:rsidR="006E07F5" w:rsidRPr="006E07F5" w:rsidRDefault="000F1881" w:rsidP="006E07F5">
      <w:pPr>
        <w:jc w:val="both"/>
        <w:rPr>
          <w:sz w:val="24"/>
          <w:szCs w:val="24"/>
        </w:rPr>
      </w:pPr>
      <w:r>
        <w:rPr>
          <w:sz w:val="24"/>
          <w:szCs w:val="24"/>
        </w:rPr>
        <w:t xml:space="preserve">7.7. </w:t>
      </w:r>
      <w:r w:rsidR="006E07F5" w:rsidRPr="006E07F5">
        <w:rPr>
          <w:sz w:val="24"/>
          <w:szCs w:val="24"/>
        </w:rPr>
        <w:t>O licitante somente poderá oferecer lance de valor inferior ou ao último por ele ofertado e registrado pelo sistema.</w:t>
      </w:r>
    </w:p>
    <w:p w:rsidR="006E07F5" w:rsidRPr="006E07F5" w:rsidRDefault="000F1881" w:rsidP="006E07F5">
      <w:pPr>
        <w:jc w:val="both"/>
        <w:rPr>
          <w:sz w:val="24"/>
          <w:szCs w:val="24"/>
        </w:rPr>
      </w:pPr>
      <w:r>
        <w:rPr>
          <w:sz w:val="24"/>
          <w:szCs w:val="24"/>
        </w:rPr>
        <w:t xml:space="preserve">7.8. </w:t>
      </w:r>
      <w:r w:rsidR="006E07F5" w:rsidRPr="006E07F5">
        <w:rPr>
          <w:sz w:val="24"/>
          <w:szCs w:val="24"/>
        </w:rPr>
        <w:t xml:space="preserve">O intervalo mínimo de diferença de valores entre os lances, que incidirá tanto em relação aos lances intermediários quanto em relação à proposta que cobrir a melhor oferta deverá ser de no mínimo R$ </w:t>
      </w:r>
      <w:r w:rsidR="009607AA">
        <w:rPr>
          <w:sz w:val="24"/>
          <w:szCs w:val="24"/>
        </w:rPr>
        <w:t>0,</w:t>
      </w:r>
      <w:r w:rsidR="00114AA1">
        <w:rPr>
          <w:sz w:val="24"/>
          <w:szCs w:val="24"/>
        </w:rPr>
        <w:t>01</w:t>
      </w:r>
      <w:r w:rsidR="006E07F5" w:rsidRPr="006E07F5">
        <w:rPr>
          <w:sz w:val="24"/>
          <w:szCs w:val="24"/>
        </w:rPr>
        <w:t xml:space="preserve"> (</w:t>
      </w:r>
      <w:r w:rsidR="00114AA1">
        <w:rPr>
          <w:sz w:val="24"/>
          <w:szCs w:val="24"/>
        </w:rPr>
        <w:t>um</w:t>
      </w:r>
      <w:r w:rsidR="009607AA">
        <w:rPr>
          <w:sz w:val="24"/>
          <w:szCs w:val="24"/>
        </w:rPr>
        <w:t xml:space="preserve"> centavos</w:t>
      </w:r>
      <w:r w:rsidR="006E07F5" w:rsidRPr="006E07F5">
        <w:rPr>
          <w:sz w:val="24"/>
          <w:szCs w:val="24"/>
        </w:rPr>
        <w:t>).</w:t>
      </w:r>
    </w:p>
    <w:p w:rsidR="006E07F5" w:rsidRPr="006E07F5" w:rsidRDefault="000F1881" w:rsidP="006E07F5">
      <w:pPr>
        <w:jc w:val="both"/>
        <w:rPr>
          <w:sz w:val="24"/>
          <w:szCs w:val="24"/>
        </w:rPr>
      </w:pPr>
      <w:r>
        <w:rPr>
          <w:sz w:val="24"/>
          <w:szCs w:val="24"/>
        </w:rPr>
        <w:t xml:space="preserve">7.9. </w:t>
      </w:r>
      <w:r w:rsidR="006E07F5" w:rsidRPr="006E07F5">
        <w:rPr>
          <w:sz w:val="24"/>
          <w:szCs w:val="24"/>
        </w:rPr>
        <w:t>O intervalo entre os lances enviados pelo mesmo licitante não poderá ser inferior a vinte (20) segundos e o intervalo entre lances não poderá ser inferior a três (3) segundos, sob pena de serem automaticamente descartados pelo sistema os respectivos lances.</w:t>
      </w:r>
    </w:p>
    <w:p w:rsidR="006E07F5" w:rsidRPr="006E07F5" w:rsidRDefault="000F1881" w:rsidP="006E07F5">
      <w:pPr>
        <w:jc w:val="both"/>
        <w:rPr>
          <w:sz w:val="24"/>
          <w:szCs w:val="24"/>
        </w:rPr>
      </w:pPr>
      <w:r>
        <w:rPr>
          <w:sz w:val="24"/>
          <w:szCs w:val="24"/>
        </w:rPr>
        <w:t xml:space="preserve">7.10 </w:t>
      </w:r>
      <w:r w:rsidR="006E07F5" w:rsidRPr="006E07F5">
        <w:rPr>
          <w:sz w:val="24"/>
          <w:szCs w:val="24"/>
        </w:rPr>
        <w:t>Será adotado para o envio de lances no Pregão Eletrônico o modo de disputa “</w:t>
      </w:r>
      <w:r w:rsidR="00B1633E" w:rsidRPr="00B1633E">
        <w:rPr>
          <w:b/>
          <w:sz w:val="24"/>
          <w:szCs w:val="24"/>
        </w:rPr>
        <w:t>ABERTO</w:t>
      </w:r>
      <w:r w:rsidR="006E07F5" w:rsidRPr="006E07F5">
        <w:rPr>
          <w:sz w:val="24"/>
          <w:szCs w:val="24"/>
        </w:rPr>
        <w:t>”, em que os licitantes apresentarão lances públicos e sucessivos, com prorrogações.</w:t>
      </w:r>
    </w:p>
    <w:p w:rsidR="006E07F5" w:rsidRPr="006E07F5" w:rsidRDefault="000F1881" w:rsidP="006E07F5">
      <w:pPr>
        <w:jc w:val="both"/>
        <w:rPr>
          <w:sz w:val="24"/>
          <w:szCs w:val="24"/>
        </w:rPr>
      </w:pPr>
      <w:r>
        <w:rPr>
          <w:sz w:val="24"/>
          <w:szCs w:val="24"/>
        </w:rPr>
        <w:t xml:space="preserve">7.11 </w:t>
      </w:r>
      <w:r w:rsidR="006E07F5" w:rsidRPr="006E07F5">
        <w:rPr>
          <w:sz w:val="24"/>
          <w:szCs w:val="24"/>
        </w:rPr>
        <w:t>A etapa de lances da sessão pública terá duração de dez minutos e, após isso, será prorrogada automaticamente pelo sistema quando houver lance ofertado nos últimos dois minutos do período de duração da sessão pública.</w:t>
      </w:r>
    </w:p>
    <w:p w:rsidR="006E07F5" w:rsidRPr="006E07F5" w:rsidRDefault="000F1881" w:rsidP="006E07F5">
      <w:pPr>
        <w:jc w:val="both"/>
        <w:rPr>
          <w:sz w:val="24"/>
          <w:szCs w:val="24"/>
        </w:rPr>
      </w:pPr>
      <w:r>
        <w:rPr>
          <w:sz w:val="24"/>
          <w:szCs w:val="24"/>
        </w:rPr>
        <w:t xml:space="preserve">7.12 </w:t>
      </w:r>
      <w:r w:rsidR="006E07F5" w:rsidRPr="006E07F5">
        <w:rPr>
          <w:sz w:val="24"/>
          <w:szCs w:val="24"/>
        </w:rPr>
        <w:t>A prorrogação automática da etapa de lances, de que trata o item anterior, será de dois minutos e ocorrerá sucessivamente sempre que houver lances enviados nesse período de prorrogação, inclusive no caso de lances intermediários.</w:t>
      </w:r>
    </w:p>
    <w:p w:rsidR="006E07F5" w:rsidRPr="006E07F5" w:rsidRDefault="006E07F5" w:rsidP="006E07F5">
      <w:pPr>
        <w:jc w:val="both"/>
        <w:rPr>
          <w:sz w:val="24"/>
          <w:szCs w:val="24"/>
        </w:rPr>
      </w:pPr>
      <w:r w:rsidRPr="006E07F5">
        <w:rPr>
          <w:sz w:val="24"/>
          <w:szCs w:val="24"/>
        </w:rPr>
        <w:t>7.13Não havendo novos lances na forma estabelecida nos itens anteriores, a sessão pública encerrar-se-á automaticamente.</w:t>
      </w:r>
    </w:p>
    <w:p w:rsidR="006E07F5" w:rsidRPr="006E07F5" w:rsidRDefault="000F1881" w:rsidP="006E07F5">
      <w:pPr>
        <w:jc w:val="both"/>
        <w:rPr>
          <w:sz w:val="24"/>
          <w:szCs w:val="24"/>
        </w:rPr>
      </w:pPr>
      <w:r>
        <w:rPr>
          <w:sz w:val="24"/>
          <w:szCs w:val="24"/>
        </w:rPr>
        <w:t xml:space="preserve">7.14 </w:t>
      </w:r>
      <w:r w:rsidR="006E07F5" w:rsidRPr="006E07F5">
        <w:rPr>
          <w:sz w:val="24"/>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6E07F5" w:rsidRPr="006E07F5" w:rsidRDefault="006E07F5" w:rsidP="006E07F5">
      <w:pPr>
        <w:jc w:val="both"/>
        <w:rPr>
          <w:sz w:val="24"/>
          <w:szCs w:val="24"/>
        </w:rPr>
      </w:pPr>
      <w:r w:rsidRPr="006E07F5">
        <w:rPr>
          <w:sz w:val="24"/>
          <w:szCs w:val="24"/>
        </w:rPr>
        <w:t>7.1</w:t>
      </w:r>
      <w:r w:rsidR="00882D23">
        <w:rPr>
          <w:sz w:val="24"/>
          <w:szCs w:val="24"/>
        </w:rPr>
        <w:t>5</w:t>
      </w:r>
      <w:r w:rsidRPr="006E07F5">
        <w:rPr>
          <w:sz w:val="24"/>
          <w:szCs w:val="24"/>
        </w:rPr>
        <w:t>.Não serão aceitos dois ou mais lances de mesmo valor, prevalecendo aquele que for recebido e registrado em primeiro lugar.</w:t>
      </w:r>
    </w:p>
    <w:p w:rsidR="006E07F5" w:rsidRPr="006E07F5" w:rsidRDefault="006E07F5" w:rsidP="006E07F5">
      <w:pPr>
        <w:jc w:val="both"/>
        <w:rPr>
          <w:sz w:val="24"/>
          <w:szCs w:val="24"/>
        </w:rPr>
      </w:pPr>
      <w:r w:rsidRPr="006E07F5">
        <w:rPr>
          <w:sz w:val="24"/>
          <w:szCs w:val="24"/>
        </w:rPr>
        <w:t>7.1</w:t>
      </w:r>
      <w:r w:rsidR="00882D23">
        <w:rPr>
          <w:sz w:val="24"/>
          <w:szCs w:val="24"/>
        </w:rPr>
        <w:t>6</w:t>
      </w:r>
      <w:r w:rsidRPr="006E07F5">
        <w:rPr>
          <w:sz w:val="24"/>
          <w:szCs w:val="24"/>
        </w:rPr>
        <w:t>.</w:t>
      </w:r>
      <w:r w:rsidRPr="006E07F5">
        <w:rPr>
          <w:sz w:val="24"/>
          <w:szCs w:val="24"/>
        </w:rPr>
        <w:tab/>
        <w:t>Durante o transcurso da sessão pública, os licitantes serão informados, em tempo real, do valor do menor lance registrado, vedada a identificação do licitante.</w:t>
      </w:r>
    </w:p>
    <w:p w:rsidR="006E07F5" w:rsidRPr="006E07F5" w:rsidRDefault="000F1881" w:rsidP="006E07F5">
      <w:pPr>
        <w:jc w:val="both"/>
        <w:rPr>
          <w:sz w:val="24"/>
          <w:szCs w:val="24"/>
        </w:rPr>
      </w:pPr>
      <w:r>
        <w:rPr>
          <w:sz w:val="24"/>
          <w:szCs w:val="24"/>
        </w:rPr>
        <w:t>7.1</w:t>
      </w:r>
      <w:r w:rsidR="00882D23">
        <w:rPr>
          <w:sz w:val="24"/>
          <w:szCs w:val="24"/>
        </w:rPr>
        <w:t>7</w:t>
      </w:r>
      <w:r>
        <w:rPr>
          <w:sz w:val="24"/>
          <w:szCs w:val="24"/>
        </w:rPr>
        <w:t xml:space="preserve">. </w:t>
      </w:r>
      <w:r w:rsidR="006E07F5" w:rsidRPr="006E07F5">
        <w:rPr>
          <w:sz w:val="24"/>
          <w:szCs w:val="24"/>
        </w:rPr>
        <w:t>No caso de desconexão com o Pregoeiro, no decorrer da etapa competitiva do Pregão, o sistema eletrônico poderá permanecer acessível aos licitantes para a recepção dos lances.</w:t>
      </w:r>
    </w:p>
    <w:p w:rsidR="006E07F5" w:rsidRPr="006E07F5" w:rsidRDefault="000F1881" w:rsidP="006E07F5">
      <w:pPr>
        <w:jc w:val="both"/>
        <w:rPr>
          <w:sz w:val="24"/>
          <w:szCs w:val="24"/>
        </w:rPr>
      </w:pPr>
      <w:r>
        <w:rPr>
          <w:sz w:val="24"/>
          <w:szCs w:val="24"/>
        </w:rPr>
        <w:t xml:space="preserve"> 7.1</w:t>
      </w:r>
      <w:r w:rsidR="00882D23">
        <w:rPr>
          <w:sz w:val="24"/>
          <w:szCs w:val="24"/>
        </w:rPr>
        <w:t>8</w:t>
      </w:r>
      <w:r>
        <w:rPr>
          <w:sz w:val="24"/>
          <w:szCs w:val="24"/>
        </w:rPr>
        <w:t xml:space="preserve">. </w:t>
      </w:r>
      <w:r w:rsidR="006E07F5" w:rsidRPr="006E07F5">
        <w:rPr>
          <w:sz w:val="24"/>
          <w:szCs w:val="24"/>
        </w:rPr>
        <w:t xml:space="preserve">Quando a desconexão do sistema eletrônico para o pregoeiro persistir por tempo superior a dez minutos, a sessão pública será suspensa e reiniciada somente </w:t>
      </w:r>
      <w:r w:rsidR="004D15E9" w:rsidRPr="006E07F5">
        <w:rPr>
          <w:sz w:val="24"/>
          <w:szCs w:val="24"/>
        </w:rPr>
        <w:t>depois de</w:t>
      </w:r>
      <w:r w:rsidR="006E07F5" w:rsidRPr="006E07F5">
        <w:rPr>
          <w:sz w:val="24"/>
          <w:szCs w:val="24"/>
        </w:rPr>
        <w:t xml:space="preserve"> decorridas vinte e quatro horas da comunicação do fato pelo Pregoeiro aos participantes, no sítio eletrônico utilizado para divulgação.</w:t>
      </w:r>
    </w:p>
    <w:p w:rsidR="006E07F5" w:rsidRPr="006E07F5" w:rsidRDefault="000F1881" w:rsidP="006E07F5">
      <w:pPr>
        <w:jc w:val="both"/>
        <w:rPr>
          <w:sz w:val="24"/>
          <w:szCs w:val="24"/>
        </w:rPr>
      </w:pPr>
      <w:r>
        <w:rPr>
          <w:sz w:val="24"/>
          <w:szCs w:val="24"/>
        </w:rPr>
        <w:t>7.1</w:t>
      </w:r>
      <w:r w:rsidR="00882D23">
        <w:rPr>
          <w:sz w:val="24"/>
          <w:szCs w:val="24"/>
        </w:rPr>
        <w:t>9</w:t>
      </w:r>
      <w:r>
        <w:rPr>
          <w:sz w:val="24"/>
          <w:szCs w:val="24"/>
        </w:rPr>
        <w:t xml:space="preserve">. </w:t>
      </w:r>
      <w:r w:rsidR="006E07F5" w:rsidRPr="006E07F5">
        <w:rPr>
          <w:sz w:val="24"/>
          <w:szCs w:val="24"/>
        </w:rPr>
        <w:t xml:space="preserve">O Critério de julgamento adotado será o de </w:t>
      </w:r>
      <w:r w:rsidR="00E65367">
        <w:rPr>
          <w:sz w:val="24"/>
          <w:szCs w:val="24"/>
        </w:rPr>
        <w:t>Menor Preço por Lote</w:t>
      </w:r>
      <w:r w:rsidR="006E07F5" w:rsidRPr="006E07F5">
        <w:rPr>
          <w:sz w:val="24"/>
          <w:szCs w:val="24"/>
        </w:rPr>
        <w:t>, conforme definido neste Edital e seus anexos.</w:t>
      </w:r>
    </w:p>
    <w:p w:rsidR="006E07F5" w:rsidRPr="006E07F5" w:rsidRDefault="000F1881" w:rsidP="006E07F5">
      <w:pPr>
        <w:jc w:val="both"/>
        <w:rPr>
          <w:sz w:val="24"/>
          <w:szCs w:val="24"/>
        </w:rPr>
      </w:pPr>
      <w:r>
        <w:rPr>
          <w:sz w:val="24"/>
          <w:szCs w:val="24"/>
        </w:rPr>
        <w:t>7.</w:t>
      </w:r>
      <w:r w:rsidR="00882D23">
        <w:rPr>
          <w:sz w:val="24"/>
          <w:szCs w:val="24"/>
        </w:rPr>
        <w:t>20</w:t>
      </w:r>
      <w:r>
        <w:rPr>
          <w:sz w:val="24"/>
          <w:szCs w:val="24"/>
        </w:rPr>
        <w:t xml:space="preserve">. </w:t>
      </w:r>
      <w:r w:rsidR="006E07F5" w:rsidRPr="006E07F5">
        <w:rPr>
          <w:sz w:val="24"/>
          <w:szCs w:val="24"/>
        </w:rPr>
        <w:t>Caso o licitante não apresente lances, concorrerá com o valor de sua proposta.</w:t>
      </w:r>
    </w:p>
    <w:p w:rsidR="006E07F5" w:rsidRPr="006E07F5" w:rsidRDefault="000F1881" w:rsidP="006E07F5">
      <w:pPr>
        <w:jc w:val="both"/>
        <w:rPr>
          <w:sz w:val="24"/>
          <w:szCs w:val="24"/>
        </w:rPr>
      </w:pPr>
      <w:r>
        <w:rPr>
          <w:sz w:val="24"/>
          <w:szCs w:val="24"/>
        </w:rPr>
        <w:t>7.</w:t>
      </w:r>
      <w:r w:rsidR="00882D23">
        <w:rPr>
          <w:sz w:val="24"/>
          <w:szCs w:val="24"/>
        </w:rPr>
        <w:t>21</w:t>
      </w:r>
      <w:r>
        <w:rPr>
          <w:sz w:val="24"/>
          <w:szCs w:val="24"/>
        </w:rPr>
        <w:t xml:space="preserve">. </w:t>
      </w:r>
      <w:r w:rsidR="006E07F5" w:rsidRPr="006E07F5">
        <w:rPr>
          <w:sz w:val="24"/>
          <w:szCs w:val="24"/>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6E07F5" w:rsidRPr="006E07F5" w:rsidRDefault="000F1881" w:rsidP="006E07F5">
      <w:pPr>
        <w:jc w:val="both"/>
        <w:rPr>
          <w:sz w:val="24"/>
          <w:szCs w:val="24"/>
        </w:rPr>
      </w:pPr>
      <w:r>
        <w:rPr>
          <w:sz w:val="24"/>
          <w:szCs w:val="24"/>
        </w:rPr>
        <w:t>7.</w:t>
      </w:r>
      <w:r w:rsidR="00882D23">
        <w:rPr>
          <w:sz w:val="24"/>
          <w:szCs w:val="24"/>
        </w:rPr>
        <w:t>22</w:t>
      </w:r>
      <w:r>
        <w:rPr>
          <w:sz w:val="24"/>
          <w:szCs w:val="24"/>
        </w:rPr>
        <w:t xml:space="preserve">. </w:t>
      </w:r>
      <w:r w:rsidR="006E07F5" w:rsidRPr="006E07F5">
        <w:rPr>
          <w:sz w:val="24"/>
          <w:szCs w:val="24"/>
        </w:rPr>
        <w:t>Nessas condições, as propostas de microempresas e empresas de pequeno porte que se encontrarem na faixa de até 5% (cinco por cento) acima da melhor proposta serão consideradas empatadas com a primeira colocada.</w:t>
      </w:r>
    </w:p>
    <w:p w:rsidR="006E07F5" w:rsidRPr="006E07F5" w:rsidRDefault="006E07F5" w:rsidP="006E07F5">
      <w:pPr>
        <w:jc w:val="both"/>
        <w:rPr>
          <w:sz w:val="24"/>
          <w:szCs w:val="24"/>
        </w:rPr>
      </w:pPr>
      <w:r w:rsidRPr="006E07F5">
        <w:rPr>
          <w:sz w:val="24"/>
          <w:szCs w:val="24"/>
        </w:rPr>
        <w:t>7.</w:t>
      </w:r>
      <w:r w:rsidR="00882D23">
        <w:rPr>
          <w:sz w:val="24"/>
          <w:szCs w:val="24"/>
        </w:rPr>
        <w:t>23</w:t>
      </w:r>
      <w:r w:rsidRPr="006E07F5">
        <w:rPr>
          <w:sz w:val="24"/>
          <w:szCs w:val="24"/>
        </w:rPr>
        <w:t>.</w:t>
      </w:r>
      <w:r w:rsidRPr="006E07F5">
        <w:rPr>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6E07F5" w:rsidRPr="006E07F5" w:rsidRDefault="000F1881" w:rsidP="006E07F5">
      <w:pPr>
        <w:jc w:val="both"/>
        <w:rPr>
          <w:sz w:val="24"/>
          <w:szCs w:val="24"/>
        </w:rPr>
      </w:pPr>
      <w:r>
        <w:rPr>
          <w:sz w:val="24"/>
          <w:szCs w:val="24"/>
        </w:rPr>
        <w:t>7.</w:t>
      </w:r>
      <w:r w:rsidR="00882D23">
        <w:rPr>
          <w:sz w:val="24"/>
          <w:szCs w:val="24"/>
        </w:rPr>
        <w:t>24</w:t>
      </w:r>
      <w:r>
        <w:rPr>
          <w:sz w:val="24"/>
          <w:szCs w:val="24"/>
        </w:rPr>
        <w:t xml:space="preserve">. </w:t>
      </w:r>
      <w:r w:rsidR="006E07F5" w:rsidRPr="006E07F5">
        <w:rPr>
          <w:sz w:val="24"/>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E07F5" w:rsidRPr="006E07F5" w:rsidRDefault="000F1881" w:rsidP="006E07F5">
      <w:pPr>
        <w:jc w:val="both"/>
        <w:rPr>
          <w:sz w:val="24"/>
          <w:szCs w:val="24"/>
        </w:rPr>
      </w:pPr>
      <w:r>
        <w:rPr>
          <w:sz w:val="24"/>
          <w:szCs w:val="24"/>
        </w:rPr>
        <w:t>7.2</w:t>
      </w:r>
      <w:r w:rsidR="00882D23">
        <w:rPr>
          <w:sz w:val="24"/>
          <w:szCs w:val="24"/>
        </w:rPr>
        <w:t>5</w:t>
      </w:r>
      <w:r>
        <w:rPr>
          <w:sz w:val="24"/>
          <w:szCs w:val="24"/>
        </w:rPr>
        <w:t xml:space="preserve">. </w:t>
      </w:r>
      <w:r w:rsidR="006E07F5" w:rsidRPr="006E07F5">
        <w:rPr>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6E07F5" w:rsidRPr="006E07F5" w:rsidRDefault="000F1881" w:rsidP="006E07F5">
      <w:pPr>
        <w:jc w:val="both"/>
        <w:rPr>
          <w:sz w:val="24"/>
          <w:szCs w:val="24"/>
        </w:rPr>
      </w:pPr>
      <w:r>
        <w:rPr>
          <w:sz w:val="24"/>
          <w:szCs w:val="24"/>
        </w:rPr>
        <w:t>7.2</w:t>
      </w:r>
      <w:r w:rsidR="00882D23">
        <w:rPr>
          <w:sz w:val="24"/>
          <w:szCs w:val="24"/>
        </w:rPr>
        <w:t>6</w:t>
      </w:r>
      <w:r>
        <w:rPr>
          <w:sz w:val="24"/>
          <w:szCs w:val="24"/>
        </w:rPr>
        <w:t xml:space="preserve">. </w:t>
      </w:r>
      <w:r w:rsidR="006E07F5" w:rsidRPr="006E07F5">
        <w:rPr>
          <w:sz w:val="24"/>
          <w:szCs w:val="24"/>
        </w:rPr>
        <w:t>Quando houver propostas beneficiadas com as margens de preferência em relação ao produto estrangeiro, o critério de desempate será aplicado exclusivamente entre as propostas que fizerem jus às margens de preferência, conforme regulamento.</w:t>
      </w:r>
    </w:p>
    <w:p w:rsidR="006E07F5" w:rsidRPr="006E07F5" w:rsidRDefault="006E07F5" w:rsidP="006E07F5">
      <w:pPr>
        <w:jc w:val="both"/>
        <w:rPr>
          <w:sz w:val="24"/>
          <w:szCs w:val="24"/>
        </w:rPr>
      </w:pPr>
      <w:r w:rsidRPr="006E07F5">
        <w:rPr>
          <w:sz w:val="24"/>
          <w:szCs w:val="24"/>
        </w:rPr>
        <w:t xml:space="preserve"> 7.2</w:t>
      </w:r>
      <w:r w:rsidR="00882D23">
        <w:rPr>
          <w:sz w:val="24"/>
          <w:szCs w:val="24"/>
        </w:rPr>
        <w:t>7</w:t>
      </w:r>
      <w:r w:rsidRPr="006E07F5">
        <w:rPr>
          <w:sz w:val="24"/>
          <w:szCs w:val="24"/>
        </w:rPr>
        <w:t>.</w:t>
      </w:r>
      <w:r w:rsidRPr="006E07F5">
        <w:rPr>
          <w:sz w:val="24"/>
          <w:szCs w:val="24"/>
        </w:rPr>
        <w:tab/>
        <w:t>Havendo eventual empate entre propostas, o critério de desempate será</w:t>
      </w:r>
      <w:r w:rsidR="00E14F71">
        <w:rPr>
          <w:sz w:val="24"/>
          <w:szCs w:val="24"/>
        </w:rPr>
        <w:t xml:space="preserve"> pelo fabricado.</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.1. </w:t>
      </w:r>
      <w:r w:rsidR="000C6182" w:rsidRPr="006E07F5">
        <w:rPr>
          <w:sz w:val="24"/>
          <w:szCs w:val="24"/>
        </w:rPr>
        <w:t>No</w:t>
      </w:r>
      <w:r w:rsidR="006E07F5" w:rsidRPr="006E07F5">
        <w:rPr>
          <w:sz w:val="24"/>
          <w:szCs w:val="24"/>
        </w:rPr>
        <w:t xml:space="preserve"> pais;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.2. </w:t>
      </w:r>
      <w:r w:rsidR="000C6182" w:rsidRPr="006E07F5">
        <w:rPr>
          <w:sz w:val="24"/>
          <w:szCs w:val="24"/>
        </w:rPr>
        <w:t>Por</w:t>
      </w:r>
      <w:r w:rsidR="006E07F5" w:rsidRPr="006E07F5">
        <w:rPr>
          <w:sz w:val="24"/>
          <w:szCs w:val="24"/>
        </w:rPr>
        <w:t xml:space="preserve"> empresas brasileiras;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.3. </w:t>
      </w:r>
      <w:r w:rsidR="000C6182" w:rsidRPr="006E07F5">
        <w:rPr>
          <w:sz w:val="24"/>
          <w:szCs w:val="24"/>
        </w:rPr>
        <w:t>Por</w:t>
      </w:r>
      <w:r w:rsidR="006E07F5" w:rsidRPr="006E07F5">
        <w:rPr>
          <w:sz w:val="24"/>
          <w:szCs w:val="24"/>
        </w:rPr>
        <w:t xml:space="preserve"> empresas que invistam em pesquisa e no desenvolvimento de tecnologia no País;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.4. </w:t>
      </w:r>
      <w:r w:rsidR="000C6182" w:rsidRPr="006E07F5">
        <w:rPr>
          <w:sz w:val="24"/>
          <w:szCs w:val="24"/>
        </w:rPr>
        <w:t>Por</w:t>
      </w:r>
      <w:r w:rsidR="006E07F5" w:rsidRPr="006E07F5">
        <w:rPr>
          <w:sz w:val="24"/>
          <w:szCs w:val="24"/>
        </w:rPr>
        <w:t xml:space="preserve"> empresas que comprovem cumprimento de reserva de cargos prevista em lei para pessoa com deficiência ou para reabilitado da Previdência Social e que atendam às regras de acessibilidade previstas na legislação.</w:t>
      </w:r>
    </w:p>
    <w:p w:rsidR="006E07F5" w:rsidRPr="006E07F5" w:rsidRDefault="006E07F5" w:rsidP="006E07F5">
      <w:pPr>
        <w:jc w:val="both"/>
        <w:rPr>
          <w:sz w:val="24"/>
          <w:szCs w:val="24"/>
        </w:rPr>
      </w:pPr>
      <w:r w:rsidRPr="006E07F5">
        <w:rPr>
          <w:sz w:val="24"/>
          <w:szCs w:val="24"/>
        </w:rPr>
        <w:t>7.2</w:t>
      </w:r>
      <w:r w:rsidR="00882D23">
        <w:rPr>
          <w:sz w:val="24"/>
          <w:szCs w:val="24"/>
        </w:rPr>
        <w:t>8</w:t>
      </w:r>
      <w:r w:rsidRPr="006E07F5">
        <w:rPr>
          <w:sz w:val="24"/>
          <w:szCs w:val="24"/>
        </w:rPr>
        <w:t>.</w:t>
      </w:r>
      <w:r w:rsidRPr="006E07F5">
        <w:rPr>
          <w:sz w:val="24"/>
          <w:szCs w:val="24"/>
        </w:rPr>
        <w:tab/>
        <w:t>Persistindo o empate, a proposta vencedora será sorteada pelo sistema eletrônico dentre as propostas empatadas.</w:t>
      </w:r>
    </w:p>
    <w:p w:rsidR="006E07F5" w:rsidRPr="006E07F5" w:rsidRDefault="006E07F5" w:rsidP="006E07F5">
      <w:pPr>
        <w:jc w:val="both"/>
        <w:rPr>
          <w:sz w:val="24"/>
          <w:szCs w:val="24"/>
        </w:rPr>
      </w:pPr>
      <w:r w:rsidRPr="006E07F5">
        <w:rPr>
          <w:sz w:val="24"/>
          <w:szCs w:val="24"/>
        </w:rPr>
        <w:t>7.2</w:t>
      </w:r>
      <w:r w:rsidR="00882D23">
        <w:rPr>
          <w:sz w:val="24"/>
          <w:szCs w:val="24"/>
        </w:rPr>
        <w:t>9</w:t>
      </w:r>
      <w:r w:rsidRPr="006E07F5">
        <w:rPr>
          <w:sz w:val="24"/>
          <w:szCs w:val="24"/>
        </w:rPr>
        <w:t>.</w:t>
      </w:r>
      <w:r w:rsidRPr="006E07F5">
        <w:rPr>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.1. </w:t>
      </w:r>
      <w:r w:rsidR="006E07F5" w:rsidRPr="006E07F5">
        <w:rPr>
          <w:sz w:val="24"/>
          <w:szCs w:val="24"/>
        </w:rPr>
        <w:t>A negociação será realizada por meio do sistema, podendo ser acompanhada pelos demais licitantes.</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.2. </w:t>
      </w:r>
      <w:r w:rsidR="006E07F5" w:rsidRPr="006E07F5">
        <w:rPr>
          <w:sz w:val="24"/>
          <w:szCs w:val="24"/>
        </w:rPr>
        <w:t>O pregoeiro solicitará ao licitante melhor classificado que, no prazo de 03 (TRÊS) HORAS envie a proposta adequada ao último lance ofertado após a negociação realizada, acompanhada, se for o caso, dos documentos complementares, quando necessários à confirmação daqueles exigidos neste Edital e já apresentados.</w:t>
      </w:r>
    </w:p>
    <w:p w:rsidR="006E07F5" w:rsidRDefault="006E07F5" w:rsidP="006E07F5">
      <w:pPr>
        <w:jc w:val="both"/>
        <w:rPr>
          <w:sz w:val="24"/>
          <w:szCs w:val="24"/>
        </w:rPr>
      </w:pPr>
      <w:r w:rsidRPr="006E07F5">
        <w:rPr>
          <w:sz w:val="24"/>
          <w:szCs w:val="24"/>
        </w:rPr>
        <w:t>7.</w:t>
      </w:r>
      <w:r w:rsidR="00882D23">
        <w:rPr>
          <w:sz w:val="24"/>
          <w:szCs w:val="24"/>
        </w:rPr>
        <w:t>30</w:t>
      </w:r>
      <w:r w:rsidRPr="006E07F5">
        <w:rPr>
          <w:sz w:val="24"/>
          <w:szCs w:val="24"/>
        </w:rPr>
        <w:t>.</w:t>
      </w:r>
      <w:r w:rsidRPr="006E07F5">
        <w:rPr>
          <w:sz w:val="24"/>
          <w:szCs w:val="24"/>
        </w:rPr>
        <w:tab/>
        <w:t>Após a negociação do preço, o Pregoeiro iniciará a fase de aceitação e julgamento da proposta.</w:t>
      </w:r>
    </w:p>
    <w:p w:rsidR="00531B7B" w:rsidRPr="006E07F5" w:rsidRDefault="00531B7B" w:rsidP="006E07F5">
      <w:pPr>
        <w:jc w:val="both"/>
        <w:rPr>
          <w:sz w:val="24"/>
          <w:szCs w:val="24"/>
        </w:rPr>
      </w:pPr>
    </w:p>
    <w:p w:rsidR="006E07F5" w:rsidRDefault="000F1881" w:rsidP="006E07F5">
      <w:pPr>
        <w:jc w:val="both"/>
        <w:rPr>
          <w:b/>
          <w:sz w:val="24"/>
          <w:szCs w:val="24"/>
        </w:rPr>
      </w:pPr>
      <w:r w:rsidRPr="000F1881">
        <w:rPr>
          <w:b/>
          <w:sz w:val="24"/>
          <w:szCs w:val="24"/>
        </w:rPr>
        <w:t xml:space="preserve">8. </w:t>
      </w:r>
      <w:r w:rsidR="006E07F5" w:rsidRPr="000F1881">
        <w:rPr>
          <w:b/>
          <w:sz w:val="24"/>
          <w:szCs w:val="24"/>
        </w:rPr>
        <w:t>DA ACEITABILIDADE DA PROPOSTA VENCEDORA.</w:t>
      </w:r>
    </w:p>
    <w:p w:rsidR="006E07F5" w:rsidRPr="006E07F5" w:rsidRDefault="000F1881" w:rsidP="006E07F5">
      <w:pPr>
        <w:jc w:val="both"/>
        <w:rPr>
          <w:sz w:val="24"/>
          <w:szCs w:val="24"/>
        </w:rPr>
      </w:pPr>
      <w:r>
        <w:rPr>
          <w:sz w:val="24"/>
          <w:szCs w:val="24"/>
        </w:rPr>
        <w:t xml:space="preserve">8.1. </w:t>
      </w:r>
      <w:r w:rsidR="006E07F5" w:rsidRPr="006E07F5">
        <w:rPr>
          <w:sz w:val="24"/>
          <w:szCs w:val="24"/>
        </w:rPr>
        <w:t xml:space="preserve">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w:t>
      </w:r>
      <w:r w:rsidR="00E14F71">
        <w:rPr>
          <w:sz w:val="24"/>
          <w:szCs w:val="24"/>
        </w:rPr>
        <w:t>61da lei nº 14.133/2021</w:t>
      </w:r>
      <w:r w:rsidR="006E07F5" w:rsidRPr="006E07F5">
        <w:rPr>
          <w:sz w:val="24"/>
          <w:szCs w:val="24"/>
        </w:rPr>
        <w:t>.</w:t>
      </w:r>
    </w:p>
    <w:p w:rsidR="006E07F5" w:rsidRPr="006E07F5" w:rsidRDefault="000F1881" w:rsidP="006E07F5">
      <w:pPr>
        <w:jc w:val="both"/>
        <w:rPr>
          <w:sz w:val="24"/>
          <w:szCs w:val="24"/>
        </w:rPr>
      </w:pPr>
      <w:r>
        <w:rPr>
          <w:sz w:val="24"/>
          <w:szCs w:val="24"/>
        </w:rPr>
        <w:t xml:space="preserve">8.2. </w:t>
      </w:r>
      <w:r w:rsidR="006E07F5" w:rsidRPr="006E07F5">
        <w:rPr>
          <w:sz w:val="24"/>
          <w:szCs w:val="24"/>
        </w:rPr>
        <w:t>O licitante qualificado como produtor rural pessoa física deverá incluir, na sua proposta, os percentuais das contribuições previstas no art. 176 daInstrução Normativa RFB n. 971, de 2009, em razão do disposto no art. 184, inciso V, sob pena de desclassificação.</w:t>
      </w:r>
    </w:p>
    <w:p w:rsidR="006E07F5" w:rsidRPr="006E07F5" w:rsidRDefault="000F1881" w:rsidP="006E07F5">
      <w:pPr>
        <w:jc w:val="both"/>
        <w:rPr>
          <w:sz w:val="24"/>
          <w:szCs w:val="24"/>
        </w:rPr>
      </w:pPr>
      <w:r>
        <w:rPr>
          <w:sz w:val="24"/>
          <w:szCs w:val="24"/>
        </w:rPr>
        <w:t xml:space="preserve">8.3. </w:t>
      </w:r>
      <w:r w:rsidR="006E07F5" w:rsidRPr="006E07F5">
        <w:rPr>
          <w:sz w:val="24"/>
          <w:szCs w:val="24"/>
        </w:rPr>
        <w:t>Será desclassificada a proposta ou o lance vencedor, apresentar preço final superior ao preço máximo fixado (Acórdão nº 1455/2018 -TCU - Plenário), ou que apresentar preço manifestamente inexequível.</w:t>
      </w:r>
    </w:p>
    <w:p w:rsidR="006E07F5" w:rsidRPr="006E07F5" w:rsidRDefault="006E07F5" w:rsidP="006E07F5">
      <w:pPr>
        <w:jc w:val="both"/>
        <w:rPr>
          <w:sz w:val="24"/>
          <w:szCs w:val="24"/>
        </w:rPr>
      </w:pPr>
      <w:r w:rsidRPr="006E07F5">
        <w:rPr>
          <w:sz w:val="24"/>
          <w:szCs w:val="24"/>
        </w:rPr>
        <w:t>8.3.1.</w:t>
      </w:r>
      <w:r w:rsidRPr="006E07F5">
        <w:rPr>
          <w:sz w:val="24"/>
          <w:szCs w:val="24"/>
        </w:rPr>
        <w:tab/>
        <w:t xml:space="preserve">Considera-se inexequível a proposta que apresente preços </w:t>
      </w:r>
      <w:r w:rsidR="00922188" w:rsidRPr="006E07F5">
        <w:rPr>
          <w:sz w:val="24"/>
          <w:szCs w:val="24"/>
        </w:rPr>
        <w:t>globais ou unitários simbólicos, irrisórios</w:t>
      </w:r>
      <w:r w:rsidRPr="006E07F5">
        <w:rPr>
          <w:sz w:val="24"/>
          <w:szCs w:val="24"/>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6E07F5" w:rsidRPr="006E07F5" w:rsidRDefault="000F1881" w:rsidP="006E07F5">
      <w:pPr>
        <w:jc w:val="both"/>
        <w:rPr>
          <w:sz w:val="24"/>
          <w:szCs w:val="24"/>
        </w:rPr>
      </w:pPr>
      <w:r>
        <w:rPr>
          <w:sz w:val="24"/>
          <w:szCs w:val="24"/>
        </w:rPr>
        <w:t xml:space="preserve">8.4. </w:t>
      </w:r>
      <w:r w:rsidR="006E07F5" w:rsidRPr="006E07F5">
        <w:rPr>
          <w:sz w:val="24"/>
          <w:szCs w:val="24"/>
        </w:rPr>
        <w:t>Qualquer interessado poderá requerer que se realizem diligências para aferir a exequibilidade e a legalidade das propostas, devendo apresentar as provas ou os indícios que fundamentam a suspeita;</w:t>
      </w:r>
    </w:p>
    <w:p w:rsidR="006E07F5" w:rsidRPr="006E07F5" w:rsidRDefault="000F1881" w:rsidP="006E07F5">
      <w:pPr>
        <w:jc w:val="both"/>
        <w:rPr>
          <w:sz w:val="24"/>
          <w:szCs w:val="24"/>
        </w:rPr>
      </w:pPr>
      <w:r>
        <w:rPr>
          <w:sz w:val="24"/>
          <w:szCs w:val="24"/>
        </w:rPr>
        <w:t xml:space="preserve">8.5. </w:t>
      </w:r>
      <w:r w:rsidR="006E07F5" w:rsidRPr="006E07F5">
        <w:rPr>
          <w:sz w:val="24"/>
          <w:szCs w:val="24"/>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6E07F5" w:rsidRPr="006E07F5" w:rsidRDefault="000F1881" w:rsidP="006E07F5">
      <w:pPr>
        <w:jc w:val="both"/>
        <w:rPr>
          <w:sz w:val="24"/>
          <w:szCs w:val="24"/>
        </w:rPr>
      </w:pPr>
      <w:r>
        <w:rPr>
          <w:sz w:val="24"/>
          <w:szCs w:val="24"/>
        </w:rPr>
        <w:t xml:space="preserve">8.6. </w:t>
      </w:r>
      <w:r w:rsidR="006E07F5" w:rsidRPr="006E07F5">
        <w:rPr>
          <w:sz w:val="24"/>
          <w:szCs w:val="24"/>
        </w:rPr>
        <w:t>O Pregoeiro poderá convocar o licitante para enviar documento digital complementar, por meio de funcionalidade disponível no sistema, no prazo de 03 (TRÊS) HORAS sob pena de não aceitação da proposta.</w:t>
      </w:r>
    </w:p>
    <w:p w:rsidR="006E07F5" w:rsidRPr="006E07F5" w:rsidRDefault="000F1881" w:rsidP="006E07F5">
      <w:pPr>
        <w:jc w:val="both"/>
        <w:rPr>
          <w:sz w:val="24"/>
          <w:szCs w:val="24"/>
        </w:rPr>
      </w:pPr>
      <w:r>
        <w:rPr>
          <w:sz w:val="24"/>
          <w:szCs w:val="24"/>
        </w:rPr>
        <w:t xml:space="preserve">8.7. </w:t>
      </w:r>
      <w:r w:rsidR="006E07F5" w:rsidRPr="006E07F5">
        <w:rPr>
          <w:sz w:val="24"/>
          <w:szCs w:val="24"/>
        </w:rPr>
        <w:t xml:space="preserve">O prazo estabelecido poderá ser prorrogado pelo </w:t>
      </w:r>
      <w:r w:rsidR="000C6182" w:rsidRPr="006E07F5">
        <w:rPr>
          <w:sz w:val="24"/>
          <w:szCs w:val="24"/>
        </w:rPr>
        <w:t>Pregoeiro por solicitação escrita e justificada do licitante, formulada antes de findo o prazo, e formalmente aceito pelo Pregoeiro</w:t>
      </w:r>
      <w:r w:rsidR="006E07F5" w:rsidRPr="006E07F5">
        <w:rPr>
          <w:sz w:val="24"/>
          <w:szCs w:val="24"/>
        </w:rPr>
        <w:t>.</w:t>
      </w:r>
    </w:p>
    <w:p w:rsidR="006E07F5" w:rsidRPr="006E07F5" w:rsidRDefault="006E07F5" w:rsidP="006E07F5">
      <w:pPr>
        <w:jc w:val="both"/>
        <w:rPr>
          <w:sz w:val="24"/>
          <w:szCs w:val="24"/>
        </w:rPr>
      </w:pPr>
      <w:r w:rsidRPr="006E07F5">
        <w:rPr>
          <w:sz w:val="24"/>
          <w:szCs w:val="24"/>
        </w:rPr>
        <w:t>8.7.1.</w:t>
      </w:r>
      <w:r w:rsidRPr="006E07F5">
        <w:rPr>
          <w:sz w:val="24"/>
          <w:szCs w:val="24"/>
        </w:rPr>
        <w:tab/>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6E07F5" w:rsidRPr="006E07F5" w:rsidRDefault="006E07F5" w:rsidP="006E07F5">
      <w:pPr>
        <w:jc w:val="both"/>
        <w:rPr>
          <w:sz w:val="24"/>
          <w:szCs w:val="24"/>
        </w:rPr>
      </w:pPr>
      <w:r w:rsidRPr="006E07F5">
        <w:rPr>
          <w:sz w:val="24"/>
          <w:szCs w:val="24"/>
        </w:rPr>
        <w:t>8.7.2.</w:t>
      </w:r>
      <w:r w:rsidRPr="006E07F5">
        <w:rPr>
          <w:sz w:val="24"/>
          <w:szCs w:val="24"/>
        </w:rPr>
        <w:tab/>
        <w:t>Caso a compatibilidade com as especificações demandadas, sobretudo quanto a padrões de qualidade e desempenho, não possa ser aferida pelos meios previstos nos subitens acima, o Pregoeiro exigirá que o licitante classificado em primeiro lugar apresente amostra, sob pena denão aceitação da proposta, no local a ser indicado e dentro de 03 (TRÊS) DIAS úteis contados da solicitação.</w:t>
      </w:r>
    </w:p>
    <w:p w:rsidR="006E07F5" w:rsidRPr="006E07F5" w:rsidRDefault="000F1881" w:rsidP="006E07F5">
      <w:pPr>
        <w:jc w:val="both"/>
        <w:rPr>
          <w:sz w:val="24"/>
          <w:szCs w:val="24"/>
        </w:rPr>
      </w:pPr>
      <w:r>
        <w:rPr>
          <w:sz w:val="24"/>
          <w:szCs w:val="24"/>
        </w:rPr>
        <w:t xml:space="preserve">8.7.2.1. </w:t>
      </w:r>
      <w:r w:rsidR="006E07F5" w:rsidRPr="006E07F5">
        <w:rPr>
          <w:sz w:val="24"/>
          <w:szCs w:val="24"/>
        </w:rPr>
        <w:t>Por meio de mensagem no sistema, será divulgado o local e horário de realização do procedimento para a avaliação das amostras, cuja presença será facultada a todos os interessados, incluindo os demais licitantes.</w:t>
      </w:r>
    </w:p>
    <w:p w:rsidR="006E07F5" w:rsidRPr="006E07F5" w:rsidRDefault="000F1881" w:rsidP="006E07F5">
      <w:pPr>
        <w:jc w:val="both"/>
        <w:rPr>
          <w:sz w:val="24"/>
          <w:szCs w:val="24"/>
        </w:rPr>
      </w:pPr>
      <w:r>
        <w:rPr>
          <w:sz w:val="24"/>
          <w:szCs w:val="24"/>
        </w:rPr>
        <w:t xml:space="preserve">8.7.2.2. </w:t>
      </w:r>
      <w:r w:rsidR="006E07F5" w:rsidRPr="006E07F5">
        <w:rPr>
          <w:sz w:val="24"/>
          <w:szCs w:val="24"/>
        </w:rPr>
        <w:t>Os resultados das avaliações serão divulgados por meio de mensagem no sistema.</w:t>
      </w:r>
    </w:p>
    <w:p w:rsidR="006E07F5" w:rsidRPr="006E07F5" w:rsidRDefault="000F1881" w:rsidP="006E07F5">
      <w:pPr>
        <w:jc w:val="both"/>
        <w:rPr>
          <w:sz w:val="24"/>
          <w:szCs w:val="24"/>
        </w:rPr>
      </w:pPr>
      <w:r>
        <w:rPr>
          <w:sz w:val="24"/>
          <w:szCs w:val="24"/>
        </w:rPr>
        <w:t>8.7.2.</w:t>
      </w:r>
      <w:r w:rsidR="00711958">
        <w:rPr>
          <w:sz w:val="24"/>
          <w:szCs w:val="24"/>
        </w:rPr>
        <w:t>3</w:t>
      </w:r>
      <w:r>
        <w:rPr>
          <w:sz w:val="24"/>
          <w:szCs w:val="24"/>
        </w:rPr>
        <w:t xml:space="preserve">. </w:t>
      </w:r>
      <w:r w:rsidR="006E07F5" w:rsidRPr="006E07F5">
        <w:rPr>
          <w:sz w:val="24"/>
          <w:szCs w:val="24"/>
        </w:rPr>
        <w:t>Os licitantes deverão colocar à disposição da Administração todas as condições indispensáveis à realização d</w:t>
      </w:r>
      <w:r w:rsidR="00711958">
        <w:rPr>
          <w:sz w:val="24"/>
          <w:szCs w:val="24"/>
        </w:rPr>
        <w:t>os serviços prestados.</w:t>
      </w:r>
    </w:p>
    <w:p w:rsidR="006E07F5" w:rsidRPr="006E07F5" w:rsidRDefault="000F1881" w:rsidP="006E07F5">
      <w:pPr>
        <w:jc w:val="both"/>
        <w:rPr>
          <w:sz w:val="24"/>
          <w:szCs w:val="24"/>
        </w:rPr>
      </w:pPr>
      <w:r>
        <w:rPr>
          <w:sz w:val="24"/>
          <w:szCs w:val="24"/>
        </w:rPr>
        <w:t xml:space="preserve">8.8. </w:t>
      </w:r>
      <w:r w:rsidR="006E07F5" w:rsidRPr="006E07F5">
        <w:rPr>
          <w:sz w:val="24"/>
          <w:szCs w:val="24"/>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6E07F5" w:rsidRPr="006E07F5" w:rsidRDefault="006E07F5" w:rsidP="006E07F5">
      <w:pPr>
        <w:jc w:val="both"/>
        <w:rPr>
          <w:sz w:val="24"/>
          <w:szCs w:val="24"/>
        </w:rPr>
      </w:pPr>
      <w:r w:rsidRPr="006E07F5">
        <w:rPr>
          <w:sz w:val="24"/>
          <w:szCs w:val="24"/>
        </w:rPr>
        <w:t>8.8.1.</w:t>
      </w:r>
      <w:r w:rsidRPr="006E07F5">
        <w:rPr>
          <w:sz w:val="24"/>
          <w:szCs w:val="24"/>
        </w:rPr>
        <w:tab/>
        <w:t>Nessa hipótese, bem como em caso de inabilitação do licitante, as propostas serão reclassificadas, para fins de nova aplicação da margem de preferência.</w:t>
      </w:r>
    </w:p>
    <w:p w:rsidR="006E07F5" w:rsidRPr="006E07F5" w:rsidRDefault="000F1881" w:rsidP="006E07F5">
      <w:pPr>
        <w:jc w:val="both"/>
        <w:rPr>
          <w:sz w:val="24"/>
          <w:szCs w:val="24"/>
        </w:rPr>
      </w:pPr>
      <w:r>
        <w:rPr>
          <w:sz w:val="24"/>
          <w:szCs w:val="24"/>
        </w:rPr>
        <w:t xml:space="preserve">8.9. </w:t>
      </w:r>
      <w:r w:rsidR="006E07F5" w:rsidRPr="006E07F5">
        <w:rPr>
          <w:sz w:val="24"/>
          <w:szCs w:val="24"/>
        </w:rPr>
        <w:t>Se a proposta ou lance vencedor for desclassificado, o Pregoeiro examinará a proposta ou lance subsequente, e, assim sucessivamente, na ordem de classificação.</w:t>
      </w:r>
    </w:p>
    <w:p w:rsidR="006E07F5" w:rsidRPr="006E07F5" w:rsidRDefault="006E07F5" w:rsidP="006E07F5">
      <w:pPr>
        <w:jc w:val="both"/>
        <w:rPr>
          <w:sz w:val="24"/>
          <w:szCs w:val="24"/>
        </w:rPr>
      </w:pPr>
      <w:r w:rsidRPr="006E07F5">
        <w:rPr>
          <w:sz w:val="24"/>
          <w:szCs w:val="24"/>
        </w:rPr>
        <w:t xml:space="preserve"> 8.10.</w:t>
      </w:r>
      <w:r w:rsidRPr="006E07F5">
        <w:rPr>
          <w:sz w:val="24"/>
          <w:szCs w:val="24"/>
        </w:rPr>
        <w:tab/>
        <w:t>Havendo necessidade, o Pregoeiro suspenderá a sessão, informando no “chat” a nova data e horário para a sua continuidade.</w:t>
      </w:r>
    </w:p>
    <w:p w:rsidR="006E07F5" w:rsidRPr="006E07F5" w:rsidRDefault="006E07F5" w:rsidP="006E07F5">
      <w:pPr>
        <w:jc w:val="both"/>
        <w:rPr>
          <w:sz w:val="24"/>
          <w:szCs w:val="24"/>
        </w:rPr>
      </w:pPr>
      <w:r w:rsidRPr="006E07F5">
        <w:rPr>
          <w:sz w:val="24"/>
          <w:szCs w:val="24"/>
        </w:rPr>
        <w:t>8.11.</w:t>
      </w:r>
      <w:r w:rsidRPr="006E07F5">
        <w:rPr>
          <w:sz w:val="24"/>
          <w:szCs w:val="24"/>
        </w:rPr>
        <w:tab/>
        <w:t xml:space="preserve">O Pregoeiro poderá encaminhar, por meio do sistema eletrônico, contraproposta ao licitante que apresentou o lance mais vantajoso, com o fim de negociar a obtenção de melhor preço, vedada a negociação em condições diversas das </w:t>
      </w:r>
      <w:r w:rsidR="000F1881">
        <w:rPr>
          <w:sz w:val="24"/>
          <w:szCs w:val="24"/>
        </w:rPr>
        <w:t>previstas neste Edital.</w:t>
      </w:r>
      <w:r w:rsidR="000F1881">
        <w:rPr>
          <w:sz w:val="24"/>
          <w:szCs w:val="24"/>
        </w:rPr>
        <w:cr/>
        <w:t xml:space="preserve">8.11.1. </w:t>
      </w:r>
      <w:r w:rsidRPr="006E07F5">
        <w:rPr>
          <w:sz w:val="24"/>
          <w:szCs w:val="24"/>
        </w:rPr>
        <w:t>Também nas hipóteses em que o Pregoeiro não aceitar a proposta e passar à subsequente, poderá negociar com o licitante para que seja obtido preço melhor.</w:t>
      </w:r>
    </w:p>
    <w:p w:rsidR="006E07F5" w:rsidRPr="006E07F5" w:rsidRDefault="000F1881" w:rsidP="006E07F5">
      <w:pPr>
        <w:jc w:val="both"/>
        <w:rPr>
          <w:sz w:val="24"/>
          <w:szCs w:val="24"/>
        </w:rPr>
      </w:pPr>
      <w:r>
        <w:rPr>
          <w:sz w:val="24"/>
          <w:szCs w:val="24"/>
        </w:rPr>
        <w:t xml:space="preserve">8.11.2. </w:t>
      </w:r>
      <w:r w:rsidR="006E07F5" w:rsidRPr="006E07F5">
        <w:rPr>
          <w:sz w:val="24"/>
          <w:szCs w:val="24"/>
        </w:rPr>
        <w:t>A negociação será realizada por meio do sistema, podendo ser acompanhada pelos demais licitantes.</w:t>
      </w:r>
    </w:p>
    <w:p w:rsidR="006E07F5" w:rsidRPr="006E07F5" w:rsidRDefault="006E07F5" w:rsidP="006E07F5">
      <w:pPr>
        <w:jc w:val="both"/>
        <w:rPr>
          <w:sz w:val="24"/>
          <w:szCs w:val="24"/>
        </w:rPr>
      </w:pPr>
      <w:r w:rsidRPr="006E07F5">
        <w:rPr>
          <w:sz w:val="24"/>
          <w:szCs w:val="24"/>
        </w:rPr>
        <w:t>8.12.</w:t>
      </w:r>
      <w:r w:rsidRPr="006E07F5">
        <w:rPr>
          <w:sz w:val="24"/>
          <w:szCs w:val="24"/>
        </w:rPr>
        <w:tab/>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6E07F5" w:rsidRPr="006E07F5" w:rsidRDefault="006E07F5" w:rsidP="006E07F5">
      <w:pPr>
        <w:jc w:val="both"/>
        <w:rPr>
          <w:sz w:val="24"/>
          <w:szCs w:val="24"/>
        </w:rPr>
      </w:pPr>
      <w:r w:rsidRPr="006E07F5">
        <w:rPr>
          <w:sz w:val="24"/>
          <w:szCs w:val="24"/>
        </w:rPr>
        <w:t>8.13.</w:t>
      </w:r>
      <w:r w:rsidRPr="006E07F5">
        <w:rPr>
          <w:sz w:val="24"/>
          <w:szCs w:val="24"/>
        </w:rPr>
        <w:tab/>
        <w:t>Encerrada a análise quanto à aceitação da proposta, o pregoeiro verificará a habilitação do licitante, observado o disposto neste Edital.</w:t>
      </w:r>
    </w:p>
    <w:p w:rsidR="000C6182" w:rsidRDefault="000C6182" w:rsidP="006E07F5">
      <w:pPr>
        <w:jc w:val="both"/>
        <w:rPr>
          <w:color w:val="000000" w:themeColor="text1"/>
          <w:sz w:val="24"/>
          <w:szCs w:val="24"/>
        </w:rPr>
      </w:pPr>
    </w:p>
    <w:p w:rsidR="0017773B" w:rsidRPr="000C6182" w:rsidRDefault="0017773B" w:rsidP="006E07F5">
      <w:pPr>
        <w:jc w:val="both"/>
        <w:rPr>
          <w:color w:val="000000" w:themeColor="text1"/>
          <w:sz w:val="24"/>
          <w:szCs w:val="24"/>
        </w:rPr>
      </w:pPr>
    </w:p>
    <w:p w:rsidR="006E07F5" w:rsidRDefault="000F1881" w:rsidP="006E07F5">
      <w:pPr>
        <w:jc w:val="both"/>
        <w:rPr>
          <w:b/>
          <w:sz w:val="24"/>
          <w:szCs w:val="24"/>
        </w:rPr>
      </w:pPr>
      <w:r>
        <w:rPr>
          <w:b/>
          <w:sz w:val="24"/>
          <w:szCs w:val="24"/>
        </w:rPr>
        <w:t xml:space="preserve">9. </w:t>
      </w:r>
      <w:r w:rsidR="006E07F5" w:rsidRPr="000F1881">
        <w:rPr>
          <w:b/>
          <w:sz w:val="24"/>
          <w:szCs w:val="24"/>
        </w:rPr>
        <w:t>DA HABILITAÇÃO</w:t>
      </w:r>
    </w:p>
    <w:p w:rsidR="006E07F5" w:rsidRPr="006E07F5" w:rsidRDefault="000F1881" w:rsidP="006E07F5">
      <w:pPr>
        <w:jc w:val="both"/>
        <w:rPr>
          <w:sz w:val="24"/>
          <w:szCs w:val="24"/>
        </w:rPr>
      </w:pPr>
      <w:r>
        <w:rPr>
          <w:sz w:val="24"/>
          <w:szCs w:val="24"/>
        </w:rPr>
        <w:t xml:space="preserve">9.1. </w:t>
      </w:r>
      <w:r w:rsidR="006E07F5" w:rsidRPr="006E07F5">
        <w:rPr>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6E07F5" w:rsidRPr="006E07F5" w:rsidRDefault="006E07F5" w:rsidP="006E07F5">
      <w:pPr>
        <w:jc w:val="both"/>
        <w:rPr>
          <w:sz w:val="24"/>
          <w:szCs w:val="24"/>
        </w:rPr>
      </w:pPr>
      <w:r w:rsidRPr="006E07F5">
        <w:rPr>
          <w:sz w:val="24"/>
          <w:szCs w:val="24"/>
        </w:rPr>
        <w:t>9.1.1.</w:t>
      </w:r>
      <w:r w:rsidRPr="006E07F5">
        <w:rPr>
          <w:sz w:val="24"/>
          <w:szCs w:val="24"/>
        </w:rPr>
        <w:tab/>
        <w:t>Consulta ao cadastro dos Impedidos de Licitar do Tribunal de Contas do Estado do Paraná (http://www1.tce.pr.gov.br/conteudo/licitacoes- municipais-impedidos-de-licitar/54/area/250).</w:t>
      </w:r>
    </w:p>
    <w:p w:rsidR="006E07F5" w:rsidRPr="006E07F5" w:rsidRDefault="006E07F5" w:rsidP="006E07F5">
      <w:pPr>
        <w:jc w:val="both"/>
        <w:rPr>
          <w:sz w:val="24"/>
          <w:szCs w:val="24"/>
        </w:rPr>
      </w:pPr>
      <w:r w:rsidRPr="006E07F5">
        <w:rPr>
          <w:sz w:val="24"/>
          <w:szCs w:val="24"/>
        </w:rPr>
        <w:t>9.1.2.</w:t>
      </w:r>
      <w:r w:rsidRPr="006E07F5">
        <w:rPr>
          <w:sz w:val="24"/>
          <w:szCs w:val="24"/>
        </w:rPr>
        <w:tab/>
        <w:t>Consulta Consolidada de Pessoa Jurídica do Tribunal de Contas da União (https://certidoes-apf.apps.tcu.gov.br/).</w:t>
      </w:r>
    </w:p>
    <w:p w:rsidR="006E07F5" w:rsidRPr="006E07F5" w:rsidRDefault="006E07F5" w:rsidP="006E07F5">
      <w:pPr>
        <w:jc w:val="both"/>
        <w:rPr>
          <w:sz w:val="24"/>
          <w:szCs w:val="24"/>
        </w:rPr>
      </w:pPr>
      <w:r w:rsidRPr="006E07F5">
        <w:rPr>
          <w:sz w:val="24"/>
          <w:szCs w:val="24"/>
        </w:rPr>
        <w:t>9.1.3.A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6E07F5" w:rsidP="006E07F5">
      <w:pPr>
        <w:jc w:val="both"/>
        <w:rPr>
          <w:sz w:val="24"/>
          <w:szCs w:val="24"/>
        </w:rPr>
      </w:pPr>
      <w:r w:rsidRPr="006E07F5">
        <w:rPr>
          <w:sz w:val="24"/>
          <w:szCs w:val="24"/>
        </w:rPr>
        <w:t>9.1.4.</w:t>
      </w:r>
      <w:r w:rsidRPr="006E07F5">
        <w:rPr>
          <w:sz w:val="24"/>
          <w:szCs w:val="24"/>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0F1881" w:rsidP="006E07F5">
      <w:pPr>
        <w:jc w:val="both"/>
        <w:rPr>
          <w:sz w:val="24"/>
          <w:szCs w:val="24"/>
        </w:rPr>
      </w:pPr>
      <w:r>
        <w:rPr>
          <w:sz w:val="24"/>
          <w:szCs w:val="24"/>
        </w:rPr>
        <w:t xml:space="preserve">9.1.4.1. </w:t>
      </w:r>
      <w:r w:rsidR="006E07F5" w:rsidRPr="006E07F5">
        <w:rPr>
          <w:sz w:val="24"/>
          <w:szCs w:val="24"/>
        </w:rPr>
        <w:t>Caso conste na Consulta de Situação do Fornecedor a existência de Ocorrências Impeditivas Indiretas, o gestor diligenciará para verificar se houve fraude por parte das empresas apontadas no Relatório de Ocorrências Impeditivas Indiretas.</w:t>
      </w:r>
    </w:p>
    <w:p w:rsidR="006E07F5" w:rsidRPr="006E07F5" w:rsidRDefault="000F1881" w:rsidP="006E07F5">
      <w:pPr>
        <w:jc w:val="both"/>
        <w:rPr>
          <w:sz w:val="24"/>
          <w:szCs w:val="24"/>
        </w:rPr>
      </w:pPr>
      <w:r>
        <w:rPr>
          <w:sz w:val="24"/>
          <w:szCs w:val="24"/>
        </w:rPr>
        <w:t xml:space="preserve">9.1.4.2. </w:t>
      </w:r>
      <w:r w:rsidR="006E07F5" w:rsidRPr="006E07F5">
        <w:rPr>
          <w:sz w:val="24"/>
          <w:szCs w:val="24"/>
        </w:rPr>
        <w:t>A tentativa de burla será verificada por meio dos vínculos societários, linhas de fornecimento similares, dentre outros.</w:t>
      </w:r>
    </w:p>
    <w:p w:rsidR="006E07F5" w:rsidRPr="006E07F5" w:rsidRDefault="000F1881" w:rsidP="006E07F5">
      <w:pPr>
        <w:jc w:val="both"/>
        <w:rPr>
          <w:sz w:val="24"/>
          <w:szCs w:val="24"/>
        </w:rPr>
      </w:pPr>
      <w:r>
        <w:rPr>
          <w:sz w:val="24"/>
          <w:szCs w:val="24"/>
        </w:rPr>
        <w:t xml:space="preserve">9.1.4.3. </w:t>
      </w:r>
      <w:r w:rsidR="006E07F5" w:rsidRPr="006E07F5">
        <w:rPr>
          <w:sz w:val="24"/>
          <w:szCs w:val="24"/>
        </w:rPr>
        <w:t>O licitante será convocado para manifestação previamente à sua desclassificação.</w:t>
      </w:r>
    </w:p>
    <w:p w:rsidR="006E07F5" w:rsidRPr="006E07F5" w:rsidRDefault="006E07F5" w:rsidP="006E07F5">
      <w:pPr>
        <w:jc w:val="both"/>
        <w:rPr>
          <w:sz w:val="24"/>
          <w:szCs w:val="24"/>
        </w:rPr>
      </w:pPr>
      <w:r w:rsidRPr="006E07F5">
        <w:rPr>
          <w:sz w:val="24"/>
          <w:szCs w:val="24"/>
        </w:rPr>
        <w:t xml:space="preserve"> 9.1.5.</w:t>
      </w:r>
      <w:r w:rsidRPr="006E07F5">
        <w:rPr>
          <w:sz w:val="24"/>
          <w:szCs w:val="24"/>
        </w:rPr>
        <w:tab/>
        <w:t>Constatada a existência de sanção, o Pregoeiro reputará o licitante inabilitado, por falta de condição de participação.</w:t>
      </w:r>
    </w:p>
    <w:p w:rsidR="006E07F5" w:rsidRPr="006E07F5" w:rsidRDefault="006E07F5" w:rsidP="006E07F5">
      <w:pPr>
        <w:jc w:val="both"/>
        <w:rPr>
          <w:sz w:val="24"/>
          <w:szCs w:val="24"/>
        </w:rPr>
      </w:pPr>
      <w:r w:rsidRPr="006E07F5">
        <w:rPr>
          <w:sz w:val="24"/>
          <w:szCs w:val="24"/>
        </w:rPr>
        <w:t>9.1.6.</w:t>
      </w:r>
      <w:r w:rsidRPr="006E07F5">
        <w:rPr>
          <w:sz w:val="24"/>
          <w:szCs w:val="24"/>
        </w:rPr>
        <w:tab/>
        <w:t xml:space="preserve">No caso de inabilitação, haverá nova verificação, pelo sistema, da eventual ocorrência do empate ficto, previsto nos arts. 44 e 45 da Lei Complementar nº 123, </w:t>
      </w:r>
      <w:r w:rsidRPr="001231C0">
        <w:rPr>
          <w:sz w:val="24"/>
          <w:szCs w:val="24"/>
        </w:rPr>
        <w:t>de 2006, seguindo-se a disciplina antes estabelecida para aceitação da proposta</w:t>
      </w:r>
      <w:r w:rsidRPr="006E07F5">
        <w:rPr>
          <w:sz w:val="24"/>
          <w:szCs w:val="24"/>
        </w:rPr>
        <w:t xml:space="preserve"> subsequente.</w:t>
      </w:r>
    </w:p>
    <w:p w:rsidR="006E07F5" w:rsidRPr="006E07F5" w:rsidRDefault="000F1881" w:rsidP="006E07F5">
      <w:pPr>
        <w:jc w:val="both"/>
        <w:rPr>
          <w:sz w:val="24"/>
          <w:szCs w:val="24"/>
        </w:rPr>
      </w:pPr>
      <w:r>
        <w:rPr>
          <w:sz w:val="24"/>
          <w:szCs w:val="24"/>
        </w:rPr>
        <w:t xml:space="preserve">9.2. </w:t>
      </w:r>
      <w:r w:rsidR="006E07F5" w:rsidRPr="006E07F5">
        <w:rPr>
          <w:sz w:val="24"/>
          <w:szCs w:val="24"/>
        </w:rPr>
        <w:t>Havendo a necessidade de envio de documentos de habilitação complementares, necessários à confirmação daqueles exigidos neste Edital e já apresentados, o licitante será convocado a encaminhá-los, em formato digital, via sistema, no prazo de 03 (três) horas, sob pena de inabilitação.</w:t>
      </w:r>
    </w:p>
    <w:p w:rsidR="006E07F5" w:rsidRPr="006E07F5" w:rsidRDefault="000F1881" w:rsidP="006E07F5">
      <w:pPr>
        <w:jc w:val="both"/>
        <w:rPr>
          <w:sz w:val="24"/>
          <w:szCs w:val="24"/>
        </w:rPr>
      </w:pPr>
      <w:r>
        <w:rPr>
          <w:sz w:val="24"/>
          <w:szCs w:val="24"/>
        </w:rPr>
        <w:t>9.</w:t>
      </w:r>
      <w:r w:rsidR="00C91EAD">
        <w:rPr>
          <w:sz w:val="24"/>
          <w:szCs w:val="24"/>
        </w:rPr>
        <w:t>3</w:t>
      </w:r>
      <w:r>
        <w:rPr>
          <w:sz w:val="24"/>
          <w:szCs w:val="24"/>
        </w:rPr>
        <w:t xml:space="preserve">. </w:t>
      </w:r>
      <w:r w:rsidR="006E07F5" w:rsidRPr="006E07F5">
        <w:rPr>
          <w:sz w:val="24"/>
          <w:szCs w:val="24"/>
        </w:rPr>
        <w:t>Não serão aceitos documentos de habilitação com indicação de CNPJ/CPF diferentes, salvo aqueles legalmente permitidos.</w:t>
      </w:r>
    </w:p>
    <w:p w:rsidR="006E07F5" w:rsidRPr="001231C0" w:rsidRDefault="000F1881" w:rsidP="006E07F5">
      <w:pPr>
        <w:jc w:val="both"/>
        <w:rPr>
          <w:sz w:val="24"/>
          <w:szCs w:val="24"/>
        </w:rPr>
      </w:pPr>
      <w:r>
        <w:rPr>
          <w:sz w:val="24"/>
          <w:szCs w:val="24"/>
        </w:rPr>
        <w:t>9.</w:t>
      </w:r>
      <w:r w:rsidR="00C91EAD">
        <w:rPr>
          <w:sz w:val="24"/>
          <w:szCs w:val="24"/>
        </w:rPr>
        <w:t>4</w:t>
      </w:r>
      <w:r>
        <w:rPr>
          <w:sz w:val="24"/>
          <w:szCs w:val="24"/>
        </w:rPr>
        <w:t xml:space="preserve">. </w:t>
      </w:r>
      <w:r w:rsidR="006E07F5" w:rsidRPr="006E07F5">
        <w:rPr>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r w:rsidR="006E07F5" w:rsidRPr="001231C0">
        <w:rPr>
          <w:sz w:val="24"/>
          <w:szCs w:val="24"/>
        </w:rPr>
        <w:t>. 9.</w:t>
      </w:r>
      <w:r w:rsidR="00C91EAD">
        <w:rPr>
          <w:sz w:val="24"/>
          <w:szCs w:val="24"/>
        </w:rPr>
        <w:t>4</w:t>
      </w:r>
      <w:r w:rsidR="006E07F5" w:rsidRPr="001231C0">
        <w:rPr>
          <w:sz w:val="24"/>
          <w:szCs w:val="24"/>
        </w:rPr>
        <w:t xml:space="preserve">.1.Serão </w:t>
      </w:r>
      <w:r w:rsidR="006E07F5" w:rsidRPr="006E07F5">
        <w:rPr>
          <w:sz w:val="24"/>
          <w:szCs w:val="24"/>
        </w:rPr>
        <w:t>aceitos registros de CNPJ de licitante matriz e filial comdiferenças de números de documentos pertinentes ao CND e ao CRF/FGTS, quando for comprovada a centralização do recolhimento dessas contribuições.</w:t>
      </w:r>
    </w:p>
    <w:p w:rsidR="006E07F5" w:rsidRDefault="000F1881" w:rsidP="006E07F5">
      <w:pPr>
        <w:jc w:val="both"/>
        <w:rPr>
          <w:sz w:val="24"/>
          <w:szCs w:val="24"/>
        </w:rPr>
      </w:pPr>
      <w:r>
        <w:rPr>
          <w:sz w:val="24"/>
          <w:szCs w:val="24"/>
        </w:rPr>
        <w:t>9.</w:t>
      </w:r>
      <w:r w:rsidR="00C91EAD">
        <w:rPr>
          <w:sz w:val="24"/>
          <w:szCs w:val="24"/>
        </w:rPr>
        <w:t>5</w:t>
      </w:r>
      <w:r>
        <w:rPr>
          <w:sz w:val="24"/>
          <w:szCs w:val="24"/>
        </w:rPr>
        <w:t xml:space="preserve">. </w:t>
      </w:r>
      <w:r w:rsidR="006E07F5" w:rsidRPr="006E07F5">
        <w:rPr>
          <w:sz w:val="24"/>
          <w:szCs w:val="24"/>
        </w:rPr>
        <w:t xml:space="preserve">Ressalvado o disposto no item 5.3, os licitantes deverão encaminhar, nos termos deste Edital, a documentação relacionada no </w:t>
      </w:r>
      <w:r w:rsidR="00C91EAD">
        <w:rPr>
          <w:sz w:val="24"/>
          <w:szCs w:val="24"/>
        </w:rPr>
        <w:t>(</w:t>
      </w:r>
      <w:r w:rsidR="006E07F5" w:rsidRPr="006E07F5">
        <w:rPr>
          <w:sz w:val="24"/>
          <w:szCs w:val="24"/>
        </w:rPr>
        <w:t>ANEXO II</w:t>
      </w:r>
      <w:r w:rsidR="00C91EAD">
        <w:rPr>
          <w:sz w:val="24"/>
          <w:szCs w:val="24"/>
        </w:rPr>
        <w:t>)</w:t>
      </w:r>
      <w:r w:rsidR="006E07F5" w:rsidRPr="006E07F5">
        <w:rPr>
          <w:sz w:val="24"/>
          <w:szCs w:val="24"/>
        </w:rPr>
        <w:t>, para fins de habilitação.</w:t>
      </w:r>
    </w:p>
    <w:p w:rsidR="00531B7B" w:rsidRPr="006E07F5" w:rsidRDefault="00531B7B" w:rsidP="006E07F5">
      <w:pPr>
        <w:jc w:val="both"/>
        <w:rPr>
          <w:sz w:val="24"/>
          <w:szCs w:val="24"/>
        </w:rPr>
      </w:pPr>
    </w:p>
    <w:p w:rsidR="006E07F5" w:rsidRPr="000F1881" w:rsidRDefault="006E07F5" w:rsidP="006E07F5">
      <w:pPr>
        <w:jc w:val="both"/>
        <w:rPr>
          <w:b/>
          <w:sz w:val="24"/>
          <w:szCs w:val="24"/>
        </w:rPr>
      </w:pPr>
      <w:r w:rsidRPr="000F1881">
        <w:rPr>
          <w:b/>
          <w:sz w:val="24"/>
          <w:szCs w:val="24"/>
        </w:rPr>
        <w:t>1</w:t>
      </w:r>
      <w:r w:rsidR="000F1881" w:rsidRPr="000F1881">
        <w:rPr>
          <w:b/>
          <w:sz w:val="24"/>
          <w:szCs w:val="24"/>
        </w:rPr>
        <w:t xml:space="preserve">0. </w:t>
      </w:r>
      <w:r w:rsidRPr="000F1881">
        <w:rPr>
          <w:b/>
          <w:sz w:val="24"/>
          <w:szCs w:val="24"/>
        </w:rPr>
        <w:t>DO ENCAMINHAMENTO DA PROPOSTA VENCEDORA</w:t>
      </w:r>
    </w:p>
    <w:p w:rsidR="006E07F5" w:rsidRPr="006E07F5" w:rsidRDefault="006E07F5" w:rsidP="006E07F5">
      <w:pPr>
        <w:jc w:val="both"/>
        <w:rPr>
          <w:sz w:val="24"/>
          <w:szCs w:val="24"/>
        </w:rPr>
      </w:pPr>
      <w:r w:rsidRPr="006E07F5">
        <w:rPr>
          <w:sz w:val="24"/>
          <w:szCs w:val="24"/>
        </w:rPr>
        <w:t>10.1.</w:t>
      </w:r>
      <w:r w:rsidRPr="006E07F5">
        <w:rPr>
          <w:sz w:val="24"/>
          <w:szCs w:val="24"/>
        </w:rPr>
        <w:tab/>
        <w:t>A proposta final do licitante declarado vencedor deverá ser encaminhada no prazo de 03 (três) HORAS a contar da solicitação do Pregoeiro no sistema eletrônico e deverá:</w:t>
      </w:r>
    </w:p>
    <w:p w:rsidR="006E07F5" w:rsidRPr="006E07F5" w:rsidRDefault="000F1881" w:rsidP="006E07F5">
      <w:pPr>
        <w:jc w:val="both"/>
        <w:rPr>
          <w:sz w:val="24"/>
          <w:szCs w:val="24"/>
        </w:rPr>
      </w:pPr>
      <w:r>
        <w:rPr>
          <w:sz w:val="24"/>
          <w:szCs w:val="24"/>
        </w:rPr>
        <w:t xml:space="preserve">10.1.1. </w:t>
      </w:r>
      <w:r w:rsidR="00EB7C0F" w:rsidRPr="006E07F5">
        <w:rPr>
          <w:sz w:val="24"/>
          <w:szCs w:val="24"/>
        </w:rPr>
        <w:t>Ser</w:t>
      </w:r>
      <w:r w:rsidR="006E07F5" w:rsidRPr="006E07F5">
        <w:rPr>
          <w:sz w:val="24"/>
          <w:szCs w:val="24"/>
        </w:rPr>
        <w:t xml:space="preserve"> redigida em língua portuguesa, datilografada ou digitada, em uma via, sem emendas, rasuras, entrelinhas ou ressalvas, devendo a última folha ser assinada e as demais rubricadas pelo licitante ou seu representante legal.</w:t>
      </w:r>
    </w:p>
    <w:p w:rsidR="006E07F5" w:rsidRPr="006E07F5" w:rsidRDefault="000F1881" w:rsidP="006E07F5">
      <w:pPr>
        <w:jc w:val="both"/>
        <w:rPr>
          <w:sz w:val="24"/>
          <w:szCs w:val="24"/>
        </w:rPr>
      </w:pPr>
      <w:r>
        <w:rPr>
          <w:sz w:val="24"/>
          <w:szCs w:val="24"/>
        </w:rPr>
        <w:t xml:space="preserve">10.1.2. </w:t>
      </w:r>
      <w:r w:rsidR="00EB7C0F" w:rsidRPr="006E07F5">
        <w:rPr>
          <w:sz w:val="24"/>
          <w:szCs w:val="24"/>
        </w:rPr>
        <w:t>Conter</w:t>
      </w:r>
      <w:r w:rsidR="006E07F5" w:rsidRPr="006E07F5">
        <w:rPr>
          <w:sz w:val="24"/>
          <w:szCs w:val="24"/>
        </w:rPr>
        <w:t xml:space="preserve"> a indicação do banco, número da conta e agência do licitante vencedor, para fins de pagamento.</w:t>
      </w:r>
    </w:p>
    <w:p w:rsidR="006E07F5" w:rsidRPr="006E07F5" w:rsidRDefault="006E07F5" w:rsidP="006E07F5">
      <w:pPr>
        <w:jc w:val="both"/>
        <w:rPr>
          <w:sz w:val="24"/>
          <w:szCs w:val="24"/>
        </w:rPr>
      </w:pPr>
      <w:r w:rsidRPr="006E07F5">
        <w:rPr>
          <w:sz w:val="24"/>
          <w:szCs w:val="24"/>
        </w:rPr>
        <w:t>10.2.</w:t>
      </w:r>
      <w:r w:rsidRPr="006E07F5">
        <w:rPr>
          <w:sz w:val="24"/>
          <w:szCs w:val="24"/>
        </w:rPr>
        <w:tab/>
        <w:t>A proposta final deverá ser documentada nos autos e será levada em consideração no decorrer da execução do contrato e aplicação de eventual sanção à Contratada, se for o caso.</w:t>
      </w:r>
    </w:p>
    <w:p w:rsidR="006E07F5" w:rsidRPr="006E07F5" w:rsidRDefault="000F1881" w:rsidP="006E07F5">
      <w:pPr>
        <w:jc w:val="both"/>
        <w:rPr>
          <w:sz w:val="24"/>
          <w:szCs w:val="24"/>
        </w:rPr>
      </w:pPr>
      <w:r>
        <w:rPr>
          <w:sz w:val="24"/>
          <w:szCs w:val="24"/>
        </w:rPr>
        <w:t xml:space="preserve"> 10.2.1. </w:t>
      </w:r>
      <w:r w:rsidR="006E07F5" w:rsidRPr="006E07F5">
        <w:rPr>
          <w:sz w:val="24"/>
          <w:szCs w:val="24"/>
        </w:rPr>
        <w:t>Todas as especificações do objeto contidas na proposta, tais como marca, modelo, tipo, fabricante e procedência, vinculam a Contratada.</w:t>
      </w:r>
    </w:p>
    <w:p w:rsidR="006E07F5" w:rsidRPr="006E07F5" w:rsidRDefault="006E07F5" w:rsidP="006E07F5">
      <w:pPr>
        <w:jc w:val="both"/>
        <w:rPr>
          <w:sz w:val="24"/>
          <w:szCs w:val="24"/>
        </w:rPr>
      </w:pPr>
      <w:r w:rsidRPr="006E07F5">
        <w:rPr>
          <w:sz w:val="24"/>
          <w:szCs w:val="24"/>
        </w:rPr>
        <w:t>10.3.</w:t>
      </w:r>
      <w:r w:rsidRPr="006E07F5">
        <w:rPr>
          <w:sz w:val="24"/>
          <w:szCs w:val="24"/>
        </w:rPr>
        <w:tab/>
        <w:t>Os preços deverão ser expressos em moeda corrente nacional, o valor unitário em algarismos e o valor global em algarismos e por extenso</w:t>
      </w:r>
      <w:r w:rsidR="00711958">
        <w:rPr>
          <w:sz w:val="24"/>
          <w:szCs w:val="24"/>
        </w:rPr>
        <w:t>.</w:t>
      </w:r>
    </w:p>
    <w:p w:rsidR="006E07F5" w:rsidRPr="006E07F5" w:rsidRDefault="000F1881" w:rsidP="006E07F5">
      <w:pPr>
        <w:jc w:val="both"/>
        <w:rPr>
          <w:sz w:val="24"/>
          <w:szCs w:val="24"/>
        </w:rPr>
      </w:pPr>
      <w:r>
        <w:rPr>
          <w:sz w:val="24"/>
          <w:szCs w:val="24"/>
        </w:rPr>
        <w:t xml:space="preserve">10.3.1. </w:t>
      </w:r>
      <w:r w:rsidR="006E07F5" w:rsidRPr="006E07F5">
        <w:rPr>
          <w:sz w:val="24"/>
          <w:szCs w:val="24"/>
        </w:rPr>
        <w:t>Ocorrendo divergência entre os preços unitários e o preço global, prevalecerão os primeiros; no caso de divergência entre os valores numéricos e os valores expressos por extenso, prevalecerão estes últimos.</w:t>
      </w:r>
    </w:p>
    <w:p w:rsidR="006E07F5" w:rsidRPr="006E07F5" w:rsidRDefault="006E07F5" w:rsidP="006E07F5">
      <w:pPr>
        <w:jc w:val="both"/>
        <w:rPr>
          <w:sz w:val="24"/>
          <w:szCs w:val="24"/>
        </w:rPr>
      </w:pPr>
      <w:r w:rsidRPr="006E07F5">
        <w:rPr>
          <w:sz w:val="24"/>
          <w:szCs w:val="24"/>
        </w:rPr>
        <w:t>10.4.</w:t>
      </w:r>
      <w:r w:rsidRPr="006E07F5">
        <w:rPr>
          <w:sz w:val="24"/>
          <w:szCs w:val="24"/>
        </w:rPr>
        <w:tab/>
        <w:t>A oferta deverá ser firme e precisa, limitada, rigorosamente, ao objeto deste Edital, sem conter alternativas de preço ou de qualquer outra condição que induza o julgamento a mais de um resultado, sob pena de desclassificação.</w:t>
      </w:r>
    </w:p>
    <w:p w:rsidR="006E07F5" w:rsidRPr="006E07F5" w:rsidRDefault="006E07F5" w:rsidP="006E07F5">
      <w:pPr>
        <w:jc w:val="both"/>
        <w:rPr>
          <w:sz w:val="24"/>
          <w:szCs w:val="24"/>
        </w:rPr>
      </w:pPr>
      <w:r w:rsidRPr="006E07F5">
        <w:rPr>
          <w:sz w:val="24"/>
          <w:szCs w:val="24"/>
        </w:rPr>
        <w:t>10.5.</w:t>
      </w:r>
      <w:r w:rsidRPr="006E07F5">
        <w:rPr>
          <w:sz w:val="24"/>
          <w:szCs w:val="24"/>
        </w:rPr>
        <w:tab/>
        <w:t>A proposta deverá obedecer aos termos deste Edital e seus Anexos, não sendo considerada aquela que não corresponda às especificações ali contidas ou que estabeleça vínculo à proposta de outro licitante.</w:t>
      </w:r>
    </w:p>
    <w:p w:rsidR="006E07F5" w:rsidRDefault="006E07F5" w:rsidP="006E07F5">
      <w:pPr>
        <w:jc w:val="both"/>
        <w:rPr>
          <w:sz w:val="24"/>
          <w:szCs w:val="24"/>
        </w:rPr>
      </w:pPr>
      <w:r w:rsidRPr="006E07F5">
        <w:rPr>
          <w:sz w:val="24"/>
          <w:szCs w:val="24"/>
        </w:rPr>
        <w:t>10.6.</w:t>
      </w:r>
      <w:r w:rsidRPr="006E07F5">
        <w:rPr>
          <w:sz w:val="24"/>
          <w:szCs w:val="24"/>
        </w:rPr>
        <w:tab/>
        <w:t>As propostas que contenham a descrição do objeto, o valor e os documentos complementares estarão disponíveis na internet, após a homologação.</w:t>
      </w:r>
    </w:p>
    <w:p w:rsidR="00531B7B" w:rsidRPr="006E07F5" w:rsidRDefault="00531B7B" w:rsidP="006E07F5">
      <w:pPr>
        <w:jc w:val="both"/>
        <w:rPr>
          <w:sz w:val="24"/>
          <w:szCs w:val="24"/>
        </w:rPr>
      </w:pPr>
    </w:p>
    <w:p w:rsidR="006E07F5" w:rsidRPr="000F1881" w:rsidRDefault="000F1881" w:rsidP="006E07F5">
      <w:pPr>
        <w:jc w:val="both"/>
        <w:rPr>
          <w:b/>
          <w:sz w:val="24"/>
          <w:szCs w:val="24"/>
        </w:rPr>
      </w:pPr>
      <w:r>
        <w:rPr>
          <w:b/>
          <w:sz w:val="24"/>
          <w:szCs w:val="24"/>
        </w:rPr>
        <w:t xml:space="preserve">11. </w:t>
      </w:r>
      <w:r w:rsidR="006E07F5" w:rsidRPr="000F1881">
        <w:rPr>
          <w:b/>
          <w:sz w:val="24"/>
          <w:szCs w:val="24"/>
        </w:rPr>
        <w:t>DOS RECURSOS</w:t>
      </w:r>
    </w:p>
    <w:p w:rsidR="006E07F5" w:rsidRPr="006E07F5" w:rsidRDefault="000F1881" w:rsidP="006E07F5">
      <w:pPr>
        <w:jc w:val="both"/>
        <w:rPr>
          <w:sz w:val="24"/>
          <w:szCs w:val="24"/>
        </w:rPr>
      </w:pPr>
      <w:r>
        <w:rPr>
          <w:sz w:val="24"/>
          <w:szCs w:val="24"/>
        </w:rPr>
        <w:t xml:space="preserve">11.1. </w:t>
      </w:r>
      <w:r w:rsidR="006E07F5" w:rsidRPr="006E07F5">
        <w:rPr>
          <w:sz w:val="24"/>
          <w:szCs w:val="24"/>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rsidR="006E07F5" w:rsidRPr="006E07F5" w:rsidRDefault="006E07F5" w:rsidP="006E07F5">
      <w:pPr>
        <w:jc w:val="both"/>
        <w:rPr>
          <w:sz w:val="24"/>
          <w:szCs w:val="24"/>
        </w:rPr>
      </w:pPr>
      <w:r w:rsidRPr="006E07F5">
        <w:rPr>
          <w:sz w:val="24"/>
          <w:szCs w:val="24"/>
        </w:rPr>
        <w:t>11</w:t>
      </w:r>
      <w:r w:rsidR="000F1881">
        <w:rPr>
          <w:sz w:val="24"/>
          <w:szCs w:val="24"/>
        </w:rPr>
        <w:t xml:space="preserve">.2. </w:t>
      </w:r>
      <w:r w:rsidRPr="006E07F5">
        <w:rPr>
          <w:sz w:val="24"/>
          <w:szCs w:val="24"/>
        </w:rPr>
        <w:t>Havendo quem se manifeste, caberá ao Pregoeiro verificar a tempestividade e a existência de motivação da intenção de recorrer, para decidir se admite ou não o recurso, fundamentadamente.</w:t>
      </w:r>
    </w:p>
    <w:p w:rsidR="006E07F5" w:rsidRPr="006E07F5" w:rsidRDefault="000F1881" w:rsidP="006E07F5">
      <w:pPr>
        <w:jc w:val="both"/>
        <w:rPr>
          <w:sz w:val="24"/>
          <w:szCs w:val="24"/>
        </w:rPr>
      </w:pPr>
      <w:r>
        <w:rPr>
          <w:sz w:val="24"/>
          <w:szCs w:val="24"/>
        </w:rPr>
        <w:t xml:space="preserve">11.2.1. </w:t>
      </w:r>
      <w:r w:rsidR="006E07F5" w:rsidRPr="006E07F5">
        <w:rPr>
          <w:sz w:val="24"/>
          <w:szCs w:val="24"/>
        </w:rPr>
        <w:t>Nesse momento o Pregoeiro não adentrará no mérito recursal, mas apenas verificará as condições de admissibilidade do recurso.</w:t>
      </w:r>
    </w:p>
    <w:p w:rsidR="006E07F5" w:rsidRPr="006E07F5" w:rsidRDefault="000F1881" w:rsidP="006E07F5">
      <w:pPr>
        <w:jc w:val="both"/>
        <w:rPr>
          <w:sz w:val="24"/>
          <w:szCs w:val="24"/>
        </w:rPr>
      </w:pPr>
      <w:r>
        <w:rPr>
          <w:sz w:val="24"/>
          <w:szCs w:val="24"/>
        </w:rPr>
        <w:t xml:space="preserve">11.2.2. </w:t>
      </w:r>
      <w:r w:rsidR="006E07F5" w:rsidRPr="006E07F5">
        <w:rPr>
          <w:sz w:val="24"/>
          <w:szCs w:val="24"/>
        </w:rPr>
        <w:t>A falta de manifestação motivada do licitante quanto à intenção de recorrer importará a decadência desse direito.</w:t>
      </w:r>
    </w:p>
    <w:p w:rsidR="006E07F5" w:rsidRPr="006E07F5" w:rsidRDefault="000F1881" w:rsidP="006E07F5">
      <w:pPr>
        <w:jc w:val="both"/>
        <w:rPr>
          <w:sz w:val="24"/>
          <w:szCs w:val="24"/>
        </w:rPr>
      </w:pPr>
      <w:r>
        <w:rPr>
          <w:sz w:val="24"/>
          <w:szCs w:val="24"/>
        </w:rPr>
        <w:t xml:space="preserve"> 11.2.3. </w:t>
      </w:r>
      <w:r w:rsidR="006E07F5" w:rsidRPr="006E07F5">
        <w:rPr>
          <w:sz w:val="24"/>
          <w:szCs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6E07F5" w:rsidRPr="006E07F5" w:rsidRDefault="000F1881" w:rsidP="006E07F5">
      <w:pPr>
        <w:jc w:val="both"/>
        <w:rPr>
          <w:sz w:val="24"/>
          <w:szCs w:val="24"/>
        </w:rPr>
      </w:pPr>
      <w:r>
        <w:rPr>
          <w:sz w:val="24"/>
          <w:szCs w:val="24"/>
        </w:rPr>
        <w:t xml:space="preserve">11.3. </w:t>
      </w:r>
      <w:r w:rsidR="006E07F5" w:rsidRPr="006E07F5">
        <w:rPr>
          <w:sz w:val="24"/>
          <w:szCs w:val="24"/>
        </w:rPr>
        <w:t>O acolhimento do recurso invalida tão somente os atos insuscetíveis de aproveitamento.</w:t>
      </w:r>
    </w:p>
    <w:p w:rsidR="00531B7B" w:rsidRDefault="000F1881" w:rsidP="006E07F5">
      <w:pPr>
        <w:jc w:val="both"/>
        <w:rPr>
          <w:sz w:val="24"/>
          <w:szCs w:val="24"/>
        </w:rPr>
      </w:pPr>
      <w:r>
        <w:rPr>
          <w:sz w:val="24"/>
          <w:szCs w:val="24"/>
        </w:rPr>
        <w:t xml:space="preserve">11.4. </w:t>
      </w:r>
      <w:r w:rsidR="006E07F5" w:rsidRPr="006E07F5">
        <w:rPr>
          <w:sz w:val="24"/>
          <w:szCs w:val="24"/>
        </w:rPr>
        <w:t>Os autos do processo permanecerão com vista franqueada aos interessados, no endereço constante neste Edital.</w:t>
      </w:r>
    </w:p>
    <w:p w:rsidR="00531B7B" w:rsidRDefault="00531B7B" w:rsidP="006E07F5">
      <w:pPr>
        <w:jc w:val="both"/>
        <w:rPr>
          <w:sz w:val="24"/>
          <w:szCs w:val="24"/>
        </w:rPr>
      </w:pPr>
    </w:p>
    <w:p w:rsidR="006E07F5" w:rsidRPr="000F1881" w:rsidRDefault="000F1881" w:rsidP="006E07F5">
      <w:pPr>
        <w:jc w:val="both"/>
        <w:rPr>
          <w:b/>
          <w:sz w:val="24"/>
          <w:szCs w:val="24"/>
        </w:rPr>
      </w:pPr>
      <w:r w:rsidRPr="000F1881">
        <w:rPr>
          <w:b/>
          <w:sz w:val="24"/>
          <w:szCs w:val="24"/>
        </w:rPr>
        <w:t xml:space="preserve">12. </w:t>
      </w:r>
      <w:r w:rsidR="006E07F5" w:rsidRPr="000F1881">
        <w:rPr>
          <w:b/>
          <w:sz w:val="24"/>
          <w:szCs w:val="24"/>
        </w:rPr>
        <w:t>DA REABERTURA DA SESSÃO PÚBLICA</w:t>
      </w:r>
    </w:p>
    <w:p w:rsidR="006E07F5" w:rsidRPr="006E07F5" w:rsidRDefault="006E07F5" w:rsidP="006E07F5">
      <w:pPr>
        <w:jc w:val="both"/>
        <w:rPr>
          <w:sz w:val="24"/>
          <w:szCs w:val="24"/>
        </w:rPr>
      </w:pPr>
      <w:r w:rsidRPr="006E07F5">
        <w:rPr>
          <w:sz w:val="24"/>
          <w:szCs w:val="24"/>
        </w:rPr>
        <w:t>12.1.</w:t>
      </w:r>
      <w:r w:rsidRPr="006E07F5">
        <w:rPr>
          <w:sz w:val="24"/>
          <w:szCs w:val="24"/>
        </w:rPr>
        <w:tab/>
        <w:t>A sessão pública poderá ser reaberta:</w:t>
      </w:r>
    </w:p>
    <w:p w:rsidR="006E07F5" w:rsidRPr="006E07F5" w:rsidRDefault="00541CD8" w:rsidP="006E07F5">
      <w:pPr>
        <w:jc w:val="both"/>
        <w:rPr>
          <w:sz w:val="24"/>
          <w:szCs w:val="24"/>
        </w:rPr>
      </w:pPr>
      <w:r>
        <w:rPr>
          <w:sz w:val="24"/>
          <w:szCs w:val="24"/>
        </w:rPr>
        <w:t xml:space="preserve">12.1.1. </w:t>
      </w:r>
      <w:r w:rsidR="006E07F5" w:rsidRPr="006E07F5">
        <w:rPr>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6E07F5" w:rsidRPr="006E07F5" w:rsidRDefault="00541CD8" w:rsidP="006E07F5">
      <w:pPr>
        <w:jc w:val="both"/>
        <w:rPr>
          <w:sz w:val="24"/>
          <w:szCs w:val="24"/>
        </w:rPr>
      </w:pPr>
      <w:r>
        <w:rPr>
          <w:sz w:val="24"/>
          <w:szCs w:val="24"/>
        </w:rPr>
        <w:t xml:space="preserve">12.1.2. </w:t>
      </w:r>
      <w:r w:rsidR="006E07F5" w:rsidRPr="006E07F5">
        <w:rPr>
          <w:sz w:val="24"/>
          <w:szCs w:val="24"/>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6E07F5" w:rsidRPr="006E07F5" w:rsidRDefault="00541CD8" w:rsidP="006E07F5">
      <w:pPr>
        <w:jc w:val="both"/>
        <w:rPr>
          <w:sz w:val="24"/>
          <w:szCs w:val="24"/>
        </w:rPr>
      </w:pPr>
      <w:r>
        <w:rPr>
          <w:sz w:val="24"/>
          <w:szCs w:val="24"/>
        </w:rPr>
        <w:t xml:space="preserve">12.2. </w:t>
      </w:r>
      <w:r w:rsidR="006E07F5" w:rsidRPr="006E07F5">
        <w:rPr>
          <w:sz w:val="24"/>
          <w:szCs w:val="24"/>
        </w:rPr>
        <w:t>Todos os licitantes remanescentes deverão ser convocados para acompanhar a sessão reaberta.</w:t>
      </w:r>
    </w:p>
    <w:p w:rsidR="006E07F5" w:rsidRDefault="00541CD8" w:rsidP="006E07F5">
      <w:pPr>
        <w:jc w:val="both"/>
        <w:rPr>
          <w:sz w:val="24"/>
          <w:szCs w:val="24"/>
        </w:rPr>
      </w:pPr>
      <w:r>
        <w:rPr>
          <w:sz w:val="24"/>
          <w:szCs w:val="24"/>
        </w:rPr>
        <w:t xml:space="preserve">12.2.1. </w:t>
      </w:r>
      <w:r w:rsidR="006E07F5" w:rsidRPr="006E07F5">
        <w:rPr>
          <w:sz w:val="24"/>
          <w:szCs w:val="24"/>
        </w:rPr>
        <w:t>A convocação se dará por meio do sistema eletrônico (“chat”), e- mail, ou, ainda, fac-símile, de acordo com a fase do procedimento licitatório.</w:t>
      </w:r>
    </w:p>
    <w:p w:rsidR="00531B7B" w:rsidRPr="006E07F5" w:rsidRDefault="00531B7B" w:rsidP="006E07F5">
      <w:pPr>
        <w:jc w:val="both"/>
        <w:rPr>
          <w:sz w:val="24"/>
          <w:szCs w:val="24"/>
        </w:rPr>
      </w:pPr>
    </w:p>
    <w:p w:rsidR="006E07F5" w:rsidRPr="00541CD8" w:rsidRDefault="00541CD8" w:rsidP="006E07F5">
      <w:pPr>
        <w:jc w:val="both"/>
        <w:rPr>
          <w:b/>
          <w:sz w:val="24"/>
          <w:szCs w:val="24"/>
        </w:rPr>
      </w:pPr>
      <w:r>
        <w:rPr>
          <w:b/>
          <w:sz w:val="24"/>
          <w:szCs w:val="24"/>
        </w:rPr>
        <w:t xml:space="preserve">13. </w:t>
      </w:r>
      <w:r w:rsidR="006E07F5" w:rsidRPr="00541CD8">
        <w:rPr>
          <w:b/>
          <w:sz w:val="24"/>
          <w:szCs w:val="24"/>
        </w:rPr>
        <w:t>DA ADJUDICAÇÃO E HOMOLOGAÇÃO</w:t>
      </w:r>
    </w:p>
    <w:p w:rsidR="006E07F5" w:rsidRPr="006E07F5" w:rsidRDefault="006E07F5" w:rsidP="006E07F5">
      <w:pPr>
        <w:jc w:val="both"/>
        <w:rPr>
          <w:sz w:val="24"/>
          <w:szCs w:val="24"/>
        </w:rPr>
      </w:pPr>
      <w:r w:rsidRPr="006E07F5">
        <w:rPr>
          <w:sz w:val="24"/>
          <w:szCs w:val="24"/>
        </w:rPr>
        <w:t>13.1.</w:t>
      </w:r>
      <w:r w:rsidRPr="006E07F5">
        <w:rPr>
          <w:sz w:val="24"/>
          <w:szCs w:val="24"/>
        </w:rPr>
        <w:tab/>
        <w:t>O objeto da licitação será adjudicado ao licitante declarado vencedor, por ato d</w:t>
      </w:r>
      <w:r w:rsidR="00987B19">
        <w:rPr>
          <w:sz w:val="24"/>
          <w:szCs w:val="24"/>
        </w:rPr>
        <w:t>a</w:t>
      </w:r>
      <w:r w:rsidRPr="006E07F5">
        <w:rPr>
          <w:sz w:val="24"/>
          <w:szCs w:val="24"/>
        </w:rPr>
        <w:t xml:space="preserve">  autoridade competente, após a regular decisão dos recursos apresentados.</w:t>
      </w:r>
    </w:p>
    <w:p w:rsidR="006E07F5" w:rsidRPr="006E07F5" w:rsidRDefault="006E07F5" w:rsidP="006E07F5">
      <w:pPr>
        <w:jc w:val="both"/>
        <w:rPr>
          <w:sz w:val="24"/>
          <w:szCs w:val="24"/>
        </w:rPr>
      </w:pPr>
      <w:r w:rsidRPr="006E07F5">
        <w:rPr>
          <w:sz w:val="24"/>
          <w:szCs w:val="24"/>
        </w:rPr>
        <w:t>13.2.</w:t>
      </w:r>
      <w:r w:rsidRPr="006E07F5">
        <w:rPr>
          <w:sz w:val="24"/>
          <w:szCs w:val="24"/>
        </w:rPr>
        <w:tab/>
        <w:t>Após a fase recursal, constatada a regularidade dos atos praticados, a autoridade competente homologará o procedimento licitatório.</w:t>
      </w:r>
    </w:p>
    <w:p w:rsidR="006E07F5" w:rsidRPr="006E07F5" w:rsidRDefault="006E07F5"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14. </w:t>
      </w:r>
      <w:r w:rsidR="006E07F5" w:rsidRPr="00541CD8">
        <w:rPr>
          <w:b/>
          <w:sz w:val="24"/>
          <w:szCs w:val="24"/>
        </w:rPr>
        <w:t>DA GARANTIA DE EXECUÇÃO</w:t>
      </w:r>
    </w:p>
    <w:p w:rsidR="006E07F5" w:rsidRDefault="00541CD8" w:rsidP="006E07F5">
      <w:pPr>
        <w:jc w:val="both"/>
        <w:rPr>
          <w:sz w:val="24"/>
          <w:szCs w:val="24"/>
        </w:rPr>
      </w:pPr>
      <w:r>
        <w:rPr>
          <w:sz w:val="24"/>
          <w:szCs w:val="24"/>
        </w:rPr>
        <w:t xml:space="preserve">14.1. </w:t>
      </w:r>
      <w:r w:rsidR="006E07F5" w:rsidRPr="006E07F5">
        <w:rPr>
          <w:sz w:val="24"/>
          <w:szCs w:val="24"/>
        </w:rPr>
        <w:t>Não haverá exigência de garantia de execução para a presente contratação.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15. </w:t>
      </w:r>
      <w:r w:rsidR="006E07F5" w:rsidRPr="00541CD8">
        <w:rPr>
          <w:b/>
          <w:sz w:val="24"/>
          <w:szCs w:val="24"/>
        </w:rPr>
        <w:t>DO TERMO DE CONTRATO OU INSTRUMENTO EQUIVALENTE</w:t>
      </w:r>
    </w:p>
    <w:p w:rsidR="006E07F5" w:rsidRPr="006E07F5" w:rsidRDefault="00541CD8" w:rsidP="006E07F5">
      <w:pPr>
        <w:jc w:val="both"/>
        <w:rPr>
          <w:sz w:val="24"/>
          <w:szCs w:val="24"/>
        </w:rPr>
      </w:pPr>
      <w:r>
        <w:rPr>
          <w:sz w:val="24"/>
          <w:szCs w:val="24"/>
        </w:rPr>
        <w:t xml:space="preserve">15.1. </w:t>
      </w:r>
      <w:r w:rsidR="006E07F5" w:rsidRPr="006E07F5">
        <w:rPr>
          <w:sz w:val="24"/>
          <w:szCs w:val="24"/>
        </w:rPr>
        <w:t>Após a homologação da licitação, em sendo realizada a contratação, será firmado Termo de Contrato ou emitido instrumento equivalente.</w:t>
      </w:r>
    </w:p>
    <w:p w:rsidR="006E07F5" w:rsidRPr="006E07F5" w:rsidRDefault="00541CD8" w:rsidP="006E07F5">
      <w:pPr>
        <w:jc w:val="both"/>
        <w:rPr>
          <w:sz w:val="24"/>
          <w:szCs w:val="24"/>
        </w:rPr>
      </w:pPr>
      <w:r>
        <w:rPr>
          <w:sz w:val="24"/>
          <w:szCs w:val="24"/>
        </w:rPr>
        <w:t xml:space="preserve">15.2. </w:t>
      </w:r>
      <w:r w:rsidR="006E07F5" w:rsidRPr="006E07F5">
        <w:rPr>
          <w:sz w:val="24"/>
          <w:szCs w:val="24"/>
        </w:rPr>
        <w:t>O adjudicatário terá o prazo de 3 (três)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6E07F5" w:rsidRPr="006E07F5" w:rsidRDefault="00541CD8" w:rsidP="006E07F5">
      <w:pPr>
        <w:jc w:val="both"/>
        <w:rPr>
          <w:sz w:val="24"/>
          <w:szCs w:val="24"/>
        </w:rPr>
      </w:pPr>
      <w:r>
        <w:rPr>
          <w:sz w:val="24"/>
          <w:szCs w:val="24"/>
        </w:rPr>
        <w:t xml:space="preserve">15.2.1. </w:t>
      </w:r>
      <w:r w:rsidR="006E07F5" w:rsidRPr="006E07F5">
        <w:rPr>
          <w:sz w:val="24"/>
          <w:szCs w:val="24"/>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3 (três) dias, a contar da data de seu recebimento.</w:t>
      </w:r>
    </w:p>
    <w:p w:rsidR="006E07F5" w:rsidRPr="006E07F5" w:rsidRDefault="00541CD8" w:rsidP="006E07F5">
      <w:pPr>
        <w:jc w:val="both"/>
        <w:rPr>
          <w:sz w:val="24"/>
          <w:szCs w:val="24"/>
        </w:rPr>
      </w:pPr>
      <w:r>
        <w:rPr>
          <w:sz w:val="24"/>
          <w:szCs w:val="24"/>
        </w:rPr>
        <w:t xml:space="preserve">15.2.2. </w:t>
      </w:r>
      <w:r w:rsidR="006E07F5" w:rsidRPr="006E07F5">
        <w:rPr>
          <w:sz w:val="24"/>
          <w:szCs w:val="24"/>
        </w:rPr>
        <w:t>O prazo previsto no subitem anterior poderá ser prorrogado, por igual período, por solicitação justificada do adjudicatário e aceita pela Administração.</w:t>
      </w:r>
    </w:p>
    <w:p w:rsidR="006E07F5" w:rsidRPr="006E07F5" w:rsidRDefault="006E07F5" w:rsidP="006E07F5">
      <w:pPr>
        <w:jc w:val="both"/>
        <w:rPr>
          <w:sz w:val="24"/>
          <w:szCs w:val="24"/>
        </w:rPr>
      </w:pPr>
      <w:r w:rsidRPr="006E07F5">
        <w:rPr>
          <w:sz w:val="24"/>
          <w:szCs w:val="24"/>
        </w:rPr>
        <w:t>15.3.</w:t>
      </w:r>
      <w:r w:rsidRPr="006E07F5">
        <w:rPr>
          <w:sz w:val="24"/>
          <w:szCs w:val="24"/>
        </w:rPr>
        <w:tab/>
        <w:t>O Aceite da Nota de Empenho ou do instrumento equivalente, emitida à empresa adjudicada, implica no reconhecimento de que:</w:t>
      </w:r>
    </w:p>
    <w:p w:rsidR="006E07F5" w:rsidRPr="006E07F5" w:rsidRDefault="00541CD8" w:rsidP="006E07F5">
      <w:pPr>
        <w:jc w:val="both"/>
        <w:rPr>
          <w:sz w:val="24"/>
          <w:szCs w:val="24"/>
        </w:rPr>
      </w:pPr>
      <w:r w:rsidRPr="009647B9">
        <w:rPr>
          <w:sz w:val="24"/>
          <w:szCs w:val="24"/>
        </w:rPr>
        <w:t>15.3.1</w:t>
      </w:r>
      <w:r w:rsidRPr="00FB3576">
        <w:rPr>
          <w:b/>
          <w:sz w:val="24"/>
          <w:szCs w:val="24"/>
        </w:rPr>
        <w:t xml:space="preserve">. </w:t>
      </w:r>
      <w:r w:rsidR="00686CFF" w:rsidRPr="009647B9">
        <w:rPr>
          <w:sz w:val="24"/>
          <w:szCs w:val="24"/>
        </w:rPr>
        <w:t>Referida</w:t>
      </w:r>
      <w:r w:rsidR="006E07F5" w:rsidRPr="009647B9">
        <w:rPr>
          <w:sz w:val="24"/>
          <w:szCs w:val="24"/>
        </w:rPr>
        <w:t xml:space="preserve"> Nota</w:t>
      </w:r>
      <w:r w:rsidR="006E07F5" w:rsidRPr="006E07F5">
        <w:rPr>
          <w:sz w:val="24"/>
          <w:szCs w:val="24"/>
        </w:rPr>
        <w:t xml:space="preserve"> está substituindo o contrato, aplicando-se à relação de negócios ali estabelecida as disposições da Lei nº </w:t>
      </w:r>
      <w:r w:rsidR="00FB3576">
        <w:rPr>
          <w:sz w:val="24"/>
          <w:szCs w:val="24"/>
        </w:rPr>
        <w:t>14.133</w:t>
      </w:r>
      <w:r w:rsidR="006E07F5" w:rsidRPr="006E07F5">
        <w:rPr>
          <w:sz w:val="24"/>
          <w:szCs w:val="24"/>
        </w:rPr>
        <w:t xml:space="preserve">, de </w:t>
      </w:r>
      <w:r w:rsidR="00FB3576">
        <w:rPr>
          <w:sz w:val="24"/>
          <w:szCs w:val="24"/>
        </w:rPr>
        <w:t>2021</w:t>
      </w:r>
      <w:r w:rsidR="006E07F5" w:rsidRPr="006E07F5">
        <w:rPr>
          <w:sz w:val="24"/>
          <w:szCs w:val="24"/>
        </w:rPr>
        <w:t>;</w:t>
      </w:r>
    </w:p>
    <w:p w:rsidR="006E07F5" w:rsidRPr="006E07F5" w:rsidRDefault="00541CD8" w:rsidP="006E07F5">
      <w:pPr>
        <w:jc w:val="both"/>
        <w:rPr>
          <w:sz w:val="24"/>
          <w:szCs w:val="24"/>
        </w:rPr>
      </w:pPr>
      <w:r>
        <w:rPr>
          <w:sz w:val="24"/>
          <w:szCs w:val="24"/>
        </w:rPr>
        <w:t xml:space="preserve">15.3.2. </w:t>
      </w:r>
      <w:r w:rsidR="00686CFF" w:rsidRPr="006E07F5">
        <w:rPr>
          <w:sz w:val="24"/>
          <w:szCs w:val="24"/>
        </w:rPr>
        <w:t>A</w:t>
      </w:r>
      <w:r w:rsidR="006E07F5" w:rsidRPr="006E07F5">
        <w:rPr>
          <w:sz w:val="24"/>
          <w:szCs w:val="24"/>
        </w:rPr>
        <w:t xml:space="preserve"> contratada se vincula à sua proposta e às previsões contidas no edital e seus anexos;</w:t>
      </w:r>
    </w:p>
    <w:p w:rsidR="006E07F5" w:rsidRPr="00AD5DCB" w:rsidRDefault="00541CD8" w:rsidP="006E07F5">
      <w:pPr>
        <w:jc w:val="both"/>
        <w:rPr>
          <w:sz w:val="24"/>
          <w:szCs w:val="24"/>
        </w:rPr>
      </w:pPr>
      <w:r w:rsidRPr="00AD5DCB">
        <w:rPr>
          <w:sz w:val="24"/>
          <w:szCs w:val="24"/>
        </w:rPr>
        <w:t>15.</w:t>
      </w:r>
      <w:r w:rsidR="00FB2783" w:rsidRPr="00AD5DCB">
        <w:rPr>
          <w:sz w:val="24"/>
          <w:szCs w:val="24"/>
        </w:rPr>
        <w:t>4</w:t>
      </w:r>
      <w:r w:rsidRPr="00AD5DCB">
        <w:rPr>
          <w:sz w:val="24"/>
          <w:szCs w:val="24"/>
        </w:rPr>
        <w:t xml:space="preserve">. </w:t>
      </w:r>
      <w:r w:rsidR="006E07F5" w:rsidRPr="00AD5DCB">
        <w:rPr>
          <w:sz w:val="24"/>
          <w:szCs w:val="24"/>
        </w:rPr>
        <w:t xml:space="preserve">O prazo de vigência da </w:t>
      </w:r>
      <w:r w:rsidR="009647B9" w:rsidRPr="00AD5DCB">
        <w:rPr>
          <w:sz w:val="24"/>
          <w:szCs w:val="24"/>
        </w:rPr>
        <w:t>Ata de Registro de Preço</w:t>
      </w:r>
      <w:r w:rsidR="006E07F5" w:rsidRPr="00AD5DCB">
        <w:rPr>
          <w:sz w:val="24"/>
          <w:szCs w:val="24"/>
        </w:rPr>
        <w:t xml:space="preserve">contratação é de </w:t>
      </w:r>
      <w:r w:rsidR="00AD5DCB">
        <w:rPr>
          <w:sz w:val="24"/>
          <w:szCs w:val="24"/>
        </w:rPr>
        <w:t>12</w:t>
      </w:r>
      <w:r w:rsidR="006E07F5" w:rsidRPr="00AD5DCB">
        <w:rPr>
          <w:sz w:val="24"/>
          <w:szCs w:val="24"/>
        </w:rPr>
        <w:t xml:space="preserve"> (</w:t>
      </w:r>
      <w:r w:rsidR="00AD5DCB">
        <w:rPr>
          <w:sz w:val="24"/>
          <w:szCs w:val="24"/>
        </w:rPr>
        <w:t>doze</w:t>
      </w:r>
      <w:r w:rsidR="006E07F5" w:rsidRPr="00AD5DCB">
        <w:rPr>
          <w:sz w:val="24"/>
          <w:szCs w:val="24"/>
        </w:rPr>
        <w:t xml:space="preserve">) </w:t>
      </w:r>
      <w:r w:rsidR="00DF2462" w:rsidRPr="00AD5DCB">
        <w:rPr>
          <w:sz w:val="24"/>
          <w:szCs w:val="24"/>
        </w:rPr>
        <w:t>meses</w:t>
      </w:r>
      <w:r w:rsidR="000527B8" w:rsidRPr="00AD5DCB">
        <w:rPr>
          <w:sz w:val="24"/>
          <w:szCs w:val="24"/>
        </w:rPr>
        <w:t>,</w:t>
      </w:r>
      <w:r w:rsidR="008D061C">
        <w:rPr>
          <w:sz w:val="24"/>
          <w:szCs w:val="24"/>
        </w:rPr>
        <w:t xml:space="preserve">podendo ser </w:t>
      </w:r>
      <w:r w:rsidR="00FB2783" w:rsidRPr="00AD5DCB">
        <w:rPr>
          <w:sz w:val="24"/>
          <w:szCs w:val="24"/>
        </w:rPr>
        <w:t>renovado</w:t>
      </w:r>
      <w:r w:rsidR="00AD5DCB">
        <w:rPr>
          <w:sz w:val="24"/>
          <w:szCs w:val="24"/>
        </w:rPr>
        <w:t>.</w:t>
      </w:r>
    </w:p>
    <w:p w:rsidR="006E07F5" w:rsidRPr="00AD5DCB" w:rsidRDefault="006E07F5" w:rsidP="006E07F5">
      <w:pPr>
        <w:jc w:val="both"/>
        <w:rPr>
          <w:sz w:val="24"/>
          <w:szCs w:val="24"/>
        </w:rPr>
      </w:pPr>
      <w:r w:rsidRPr="00AD5DCB">
        <w:rPr>
          <w:sz w:val="24"/>
          <w:szCs w:val="24"/>
        </w:rPr>
        <w:t xml:space="preserve"> 15.</w:t>
      </w:r>
      <w:r w:rsidR="00FB2783" w:rsidRPr="00AD5DCB">
        <w:rPr>
          <w:sz w:val="24"/>
          <w:szCs w:val="24"/>
        </w:rPr>
        <w:t>5</w:t>
      </w:r>
      <w:r w:rsidRPr="00AD5DCB">
        <w:rPr>
          <w:sz w:val="24"/>
          <w:szCs w:val="24"/>
        </w:rPr>
        <w:t>.</w:t>
      </w:r>
      <w:r w:rsidRPr="00AD5DCB">
        <w:rPr>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6E07F5" w:rsidRPr="00AD5DCB" w:rsidRDefault="00541CD8" w:rsidP="006E07F5">
      <w:pPr>
        <w:jc w:val="both"/>
        <w:rPr>
          <w:sz w:val="24"/>
          <w:szCs w:val="24"/>
        </w:rPr>
      </w:pPr>
      <w:r w:rsidRPr="00AD5DCB">
        <w:rPr>
          <w:sz w:val="24"/>
          <w:szCs w:val="24"/>
        </w:rPr>
        <w:t>15.</w:t>
      </w:r>
      <w:r w:rsidR="00FB2783" w:rsidRPr="00AD5DCB">
        <w:rPr>
          <w:sz w:val="24"/>
          <w:szCs w:val="24"/>
        </w:rPr>
        <w:t>5</w:t>
      </w:r>
      <w:r w:rsidRPr="00AD5DCB">
        <w:rPr>
          <w:sz w:val="24"/>
          <w:szCs w:val="24"/>
        </w:rPr>
        <w:t xml:space="preserve">.1. </w:t>
      </w:r>
      <w:r w:rsidR="006E07F5" w:rsidRPr="00AD5DCB">
        <w:rPr>
          <w:sz w:val="24"/>
          <w:szCs w:val="24"/>
        </w:rPr>
        <w:t>Nos casos em que houver necessidade de assinatura do instrumento de contrato, e o fornecedor não estiver inscrito no SICAF, este deverá proceder ao seu cadastramento, sem ônus, antes da contratação.</w:t>
      </w:r>
    </w:p>
    <w:p w:rsidR="006E07F5" w:rsidRPr="00AD5DCB" w:rsidRDefault="00541CD8" w:rsidP="006E07F5">
      <w:pPr>
        <w:jc w:val="both"/>
        <w:rPr>
          <w:sz w:val="24"/>
          <w:szCs w:val="24"/>
        </w:rPr>
      </w:pPr>
      <w:r w:rsidRPr="00AD5DCB">
        <w:rPr>
          <w:sz w:val="24"/>
          <w:szCs w:val="24"/>
        </w:rPr>
        <w:t>15.</w:t>
      </w:r>
      <w:r w:rsidR="00FB2783" w:rsidRPr="00AD5DCB">
        <w:rPr>
          <w:sz w:val="24"/>
          <w:szCs w:val="24"/>
        </w:rPr>
        <w:t>5</w:t>
      </w:r>
      <w:r w:rsidRPr="00AD5DCB">
        <w:rPr>
          <w:sz w:val="24"/>
          <w:szCs w:val="24"/>
        </w:rPr>
        <w:t xml:space="preserve">.2. </w:t>
      </w:r>
      <w:r w:rsidR="006E07F5" w:rsidRPr="00AD5DCB">
        <w:rPr>
          <w:sz w:val="24"/>
          <w:szCs w:val="24"/>
        </w:rPr>
        <w:t xml:space="preserve">Na hipótese de irregularidade do registro no SICAF, o contratado deverá regularizar a sua situação perante o cadastro no prazo de até 05 (cinco) dias úteis, sob pena de aplicação das penalidades previstas no </w:t>
      </w:r>
      <w:r w:rsidR="001231C0" w:rsidRPr="00AD5DCB">
        <w:rPr>
          <w:sz w:val="24"/>
          <w:szCs w:val="24"/>
        </w:rPr>
        <w:t>edital e anexo</w:t>
      </w:r>
      <w:r w:rsidR="006E07F5" w:rsidRPr="00AD5DCB">
        <w:rPr>
          <w:sz w:val="24"/>
          <w:szCs w:val="24"/>
        </w:rPr>
        <w:t>.</w:t>
      </w:r>
    </w:p>
    <w:p w:rsidR="006E07F5" w:rsidRPr="00AD5DCB" w:rsidRDefault="00541CD8" w:rsidP="006E07F5">
      <w:pPr>
        <w:jc w:val="both"/>
        <w:rPr>
          <w:sz w:val="24"/>
          <w:szCs w:val="24"/>
        </w:rPr>
      </w:pPr>
      <w:r w:rsidRPr="00AD5DCB">
        <w:rPr>
          <w:sz w:val="24"/>
          <w:szCs w:val="24"/>
        </w:rPr>
        <w:t>15.</w:t>
      </w:r>
      <w:r w:rsidR="00FB2783" w:rsidRPr="00AD5DCB">
        <w:rPr>
          <w:sz w:val="24"/>
          <w:szCs w:val="24"/>
        </w:rPr>
        <w:t>6</w:t>
      </w:r>
      <w:r w:rsidRPr="00AD5DCB">
        <w:rPr>
          <w:sz w:val="24"/>
          <w:szCs w:val="24"/>
        </w:rPr>
        <w:t xml:space="preserve">. </w:t>
      </w:r>
      <w:r w:rsidR="006E07F5" w:rsidRPr="00AD5DCB">
        <w:rPr>
          <w:sz w:val="24"/>
          <w:szCs w:val="24"/>
        </w:rPr>
        <w:t>Na assinatura do contrato ou da ata de registro de preços, será exigida a comprovação das condições de habilitação consignadas no edital, que deverão ser mantidas pelo licitante durante a vigência do contrato ou da ata de registro de preços.</w:t>
      </w:r>
    </w:p>
    <w:p w:rsidR="006E07F5" w:rsidRDefault="00541CD8" w:rsidP="006E07F5">
      <w:pPr>
        <w:jc w:val="both"/>
        <w:rPr>
          <w:sz w:val="24"/>
          <w:szCs w:val="24"/>
        </w:rPr>
      </w:pPr>
      <w:r w:rsidRPr="00AD5DCB">
        <w:rPr>
          <w:sz w:val="24"/>
          <w:szCs w:val="24"/>
        </w:rPr>
        <w:t>15.</w:t>
      </w:r>
      <w:r w:rsidR="00FB2783" w:rsidRPr="00AD5DCB">
        <w:rPr>
          <w:sz w:val="24"/>
          <w:szCs w:val="24"/>
        </w:rPr>
        <w:t>7</w:t>
      </w:r>
      <w:r w:rsidRPr="00AD5DCB">
        <w:rPr>
          <w:sz w:val="24"/>
          <w:szCs w:val="24"/>
        </w:rPr>
        <w:t xml:space="preserve">. </w:t>
      </w:r>
      <w:r w:rsidR="006E07F5" w:rsidRPr="00AD5DCB">
        <w:rPr>
          <w:sz w:val="24"/>
          <w:szCs w:val="24"/>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w:t>
      </w:r>
      <w:r w:rsidR="006E07F5" w:rsidRPr="006E07F5">
        <w:rPr>
          <w:sz w:val="24"/>
          <w:szCs w:val="24"/>
        </w:rPr>
        <w:t xml:space="preserve"> o contrato ou a ata de registro de preços.</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16. </w:t>
      </w:r>
      <w:r w:rsidR="000527B8">
        <w:rPr>
          <w:b/>
          <w:sz w:val="24"/>
          <w:szCs w:val="24"/>
        </w:rPr>
        <w:t>CONDIÇÕES DE RECEBIMENTO</w:t>
      </w:r>
    </w:p>
    <w:p w:rsidR="000527B8" w:rsidRPr="000527B8" w:rsidRDefault="000527B8" w:rsidP="000527B8">
      <w:pPr>
        <w:ind w:right="-48"/>
        <w:jc w:val="both"/>
        <w:rPr>
          <w:sz w:val="24"/>
          <w:szCs w:val="24"/>
        </w:rPr>
      </w:pPr>
      <w:r>
        <w:t>16</w:t>
      </w:r>
      <w:r w:rsidRPr="00BA55C6">
        <w:t xml:space="preserve">.1. </w:t>
      </w:r>
      <w:r w:rsidRPr="000527B8">
        <w:rPr>
          <w:sz w:val="24"/>
          <w:szCs w:val="24"/>
        </w:rPr>
        <w:t>A empresa vencedora do certame, quando solicitado o fornecimento d</w:t>
      </w:r>
      <w:r w:rsidR="00731243">
        <w:rPr>
          <w:sz w:val="24"/>
          <w:szCs w:val="24"/>
        </w:rPr>
        <w:t>o</w:t>
      </w:r>
      <w:r w:rsidR="008D061C">
        <w:rPr>
          <w:sz w:val="24"/>
          <w:szCs w:val="24"/>
        </w:rPr>
        <w:t>Serviço</w:t>
      </w:r>
      <w:r w:rsidRPr="000527B8">
        <w:rPr>
          <w:sz w:val="24"/>
          <w:szCs w:val="24"/>
        </w:rPr>
        <w:t>, deverá prontamente atender às necessidades do SAMAE.</w:t>
      </w:r>
    </w:p>
    <w:p w:rsidR="000527B8" w:rsidRPr="008D061C"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2</w:t>
      </w:r>
      <w:r w:rsidRPr="000527B8">
        <w:rPr>
          <w:sz w:val="24"/>
          <w:szCs w:val="24"/>
        </w:rPr>
        <w:t xml:space="preserve">. </w:t>
      </w:r>
      <w:r w:rsidRPr="008D061C">
        <w:rPr>
          <w:sz w:val="24"/>
          <w:szCs w:val="24"/>
        </w:rPr>
        <w:t>Constatadas irregularidades no</w:t>
      </w:r>
      <w:r w:rsidR="008D061C">
        <w:rPr>
          <w:sz w:val="24"/>
          <w:szCs w:val="24"/>
        </w:rPr>
        <w:t>s serviços</w:t>
      </w:r>
      <w:r w:rsidRPr="008D061C">
        <w:rPr>
          <w:sz w:val="24"/>
          <w:szCs w:val="24"/>
        </w:rPr>
        <w:t>, a ser recebido o SAMAE poderá:</w:t>
      </w:r>
    </w:p>
    <w:p w:rsidR="000527B8" w:rsidRPr="008D061C" w:rsidRDefault="000527B8" w:rsidP="000527B8">
      <w:pPr>
        <w:ind w:right="-48"/>
        <w:jc w:val="both"/>
        <w:rPr>
          <w:sz w:val="24"/>
          <w:szCs w:val="24"/>
        </w:rPr>
      </w:pPr>
      <w:r w:rsidRPr="008D061C">
        <w:rPr>
          <w:sz w:val="24"/>
          <w:szCs w:val="24"/>
        </w:rPr>
        <w:t>a) Com respeito à especificação, rejeitá-lo no todo ou em parte, determinando sua substituição ou rescindindo a contratação, sem prejuízo das penalidades cabíveis;</w:t>
      </w:r>
    </w:p>
    <w:p w:rsidR="000527B8" w:rsidRPr="008D061C" w:rsidRDefault="000527B8" w:rsidP="000527B8">
      <w:pPr>
        <w:ind w:right="-48"/>
        <w:jc w:val="both"/>
        <w:rPr>
          <w:sz w:val="24"/>
          <w:szCs w:val="24"/>
        </w:rPr>
      </w:pPr>
      <w:r w:rsidRPr="008D061C">
        <w:rPr>
          <w:sz w:val="24"/>
          <w:szCs w:val="24"/>
        </w:rPr>
        <w:t>a.1) na hipótese de substituição, a Contratada deverá fazê-la em conformidade com a indicação da SAMAE,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b) Com respeito à diferença de quantidade ou de partes, determinar sua complementação ou rescindir a contratação, sem prejuízo das penalidades cabíveis;</w:t>
      </w:r>
    </w:p>
    <w:p w:rsidR="000527B8" w:rsidRPr="000527B8" w:rsidRDefault="000527B8" w:rsidP="000527B8">
      <w:pPr>
        <w:ind w:right="-48"/>
        <w:jc w:val="both"/>
        <w:rPr>
          <w:sz w:val="24"/>
          <w:szCs w:val="24"/>
        </w:rPr>
      </w:pPr>
      <w:r w:rsidRPr="000527B8">
        <w:rPr>
          <w:sz w:val="24"/>
          <w:szCs w:val="24"/>
        </w:rPr>
        <w:t>b.1) na hipótese de complementação, a Contratada deverá fazê-la em conformidade com a indicação da SAMAE, imediato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3</w:t>
      </w:r>
      <w:r w:rsidRPr="000527B8">
        <w:rPr>
          <w:sz w:val="24"/>
          <w:szCs w:val="24"/>
        </w:rPr>
        <w:t>. O recebimento do</w:t>
      </w:r>
      <w:r w:rsidR="008D061C">
        <w:rPr>
          <w:sz w:val="24"/>
          <w:szCs w:val="24"/>
        </w:rPr>
        <w:t>s serviços</w:t>
      </w:r>
      <w:r w:rsidRPr="000527B8">
        <w:rPr>
          <w:sz w:val="24"/>
          <w:szCs w:val="24"/>
        </w:rPr>
        <w:t xml:space="preserve"> será feito conforme a solicitação, verificado o atendimento integral da quantidade e das especificações contratadas.</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4</w:t>
      </w:r>
      <w:r w:rsidRPr="000527B8">
        <w:rPr>
          <w:sz w:val="24"/>
          <w:szCs w:val="24"/>
        </w:rPr>
        <w:t xml:space="preserve">. O recebimento definitivo não exime a Contratada de sua responsabilidade, na forma da Lei, pela qualidade, correção e segurança dos </w:t>
      </w:r>
      <w:r w:rsidR="008D061C">
        <w:rPr>
          <w:sz w:val="24"/>
          <w:szCs w:val="24"/>
        </w:rPr>
        <w:t>serviços</w:t>
      </w:r>
      <w:r w:rsidRPr="000527B8">
        <w:rPr>
          <w:sz w:val="24"/>
          <w:szCs w:val="24"/>
        </w:rPr>
        <w:t xml:space="preserve"> adquiridos</w:t>
      </w:r>
      <w:r w:rsidR="00AD5DCB">
        <w:rPr>
          <w:sz w:val="24"/>
          <w:szCs w:val="24"/>
        </w:rPr>
        <w:t>.</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5</w:t>
      </w:r>
      <w:r w:rsidRPr="000527B8">
        <w:rPr>
          <w:sz w:val="24"/>
          <w:szCs w:val="24"/>
        </w:rPr>
        <w:t>. A empresa adjudicatária deverá observar as condições e prazos propostos, assumindo toda e qualquer responsabilidade por seu descumprimento.</w:t>
      </w:r>
    </w:p>
    <w:p w:rsidR="00531B7B" w:rsidRPr="006E07F5" w:rsidRDefault="00531B7B" w:rsidP="006E07F5">
      <w:pPr>
        <w:jc w:val="both"/>
        <w:rPr>
          <w:sz w:val="24"/>
          <w:szCs w:val="24"/>
        </w:rPr>
      </w:pPr>
    </w:p>
    <w:p w:rsidR="006E07F5" w:rsidRPr="0038564C" w:rsidRDefault="00541CD8" w:rsidP="006E07F5">
      <w:pPr>
        <w:jc w:val="both"/>
        <w:rPr>
          <w:b/>
          <w:sz w:val="24"/>
          <w:szCs w:val="24"/>
        </w:rPr>
      </w:pPr>
      <w:r w:rsidRPr="0038564C">
        <w:rPr>
          <w:b/>
          <w:sz w:val="24"/>
          <w:szCs w:val="24"/>
        </w:rPr>
        <w:t xml:space="preserve">17. </w:t>
      </w:r>
      <w:r w:rsidR="006E07F5" w:rsidRPr="0038564C">
        <w:rPr>
          <w:b/>
          <w:sz w:val="24"/>
          <w:szCs w:val="24"/>
        </w:rPr>
        <w:t xml:space="preserve"> DA FISCALIZAÇÃO</w:t>
      </w:r>
    </w:p>
    <w:p w:rsidR="006E07F5" w:rsidRPr="00517988" w:rsidRDefault="006E07F5" w:rsidP="006E07F5">
      <w:pPr>
        <w:jc w:val="both"/>
        <w:rPr>
          <w:color w:val="FF0000"/>
          <w:sz w:val="24"/>
          <w:szCs w:val="24"/>
        </w:rPr>
      </w:pPr>
      <w:r w:rsidRPr="0059193C">
        <w:rPr>
          <w:color w:val="000000" w:themeColor="text1"/>
          <w:sz w:val="24"/>
          <w:szCs w:val="24"/>
        </w:rPr>
        <w:t>17.1.</w:t>
      </w:r>
      <w:r w:rsidRPr="0059193C">
        <w:rPr>
          <w:color w:val="000000" w:themeColor="text1"/>
          <w:sz w:val="24"/>
          <w:szCs w:val="24"/>
        </w:rPr>
        <w:tab/>
      </w:r>
      <w:r w:rsidRPr="00517988">
        <w:rPr>
          <w:color w:val="000000" w:themeColor="text1"/>
          <w:sz w:val="24"/>
          <w:szCs w:val="24"/>
        </w:rPr>
        <w:t>Os critérios de recebimento e de fiscalização</w:t>
      </w:r>
      <w:r w:rsidR="00F055C8" w:rsidRPr="00517988">
        <w:rPr>
          <w:color w:val="000000" w:themeColor="text1"/>
          <w:sz w:val="24"/>
          <w:szCs w:val="24"/>
        </w:rPr>
        <w:t xml:space="preserve"> d</w:t>
      </w:r>
      <w:r w:rsidR="00782599" w:rsidRPr="00517988">
        <w:rPr>
          <w:color w:val="000000" w:themeColor="text1"/>
          <w:sz w:val="24"/>
          <w:szCs w:val="24"/>
        </w:rPr>
        <w:t>a prestação de serviços</w:t>
      </w:r>
      <w:r w:rsidR="002C2C4D">
        <w:rPr>
          <w:color w:val="000000" w:themeColor="text1"/>
          <w:sz w:val="24"/>
          <w:szCs w:val="24"/>
        </w:rPr>
        <w:t xml:space="preserve"> será efetuado</w:t>
      </w:r>
      <w:r w:rsidR="00517988" w:rsidRPr="00517988">
        <w:rPr>
          <w:color w:val="000000" w:themeColor="text1"/>
          <w:sz w:val="24"/>
          <w:szCs w:val="24"/>
        </w:rPr>
        <w:t xml:space="preserve"> pelos servidores Altair Jorge Gon</w:t>
      </w:r>
      <w:r w:rsidR="00B24269">
        <w:rPr>
          <w:color w:val="000000" w:themeColor="text1"/>
          <w:sz w:val="24"/>
          <w:szCs w:val="24"/>
        </w:rPr>
        <w:t>ç</w:t>
      </w:r>
      <w:r w:rsidR="00517988" w:rsidRPr="00517988">
        <w:rPr>
          <w:color w:val="000000" w:themeColor="text1"/>
          <w:sz w:val="24"/>
          <w:szCs w:val="24"/>
        </w:rPr>
        <w:t xml:space="preserve">alves dos Santos e Alcivan </w:t>
      </w:r>
      <w:r w:rsidR="002C2C4D">
        <w:rPr>
          <w:color w:val="000000" w:themeColor="text1"/>
          <w:sz w:val="24"/>
          <w:szCs w:val="24"/>
        </w:rPr>
        <w:t>Paes de Miranda, que fiscalizarão o fornecimento dos s</w:t>
      </w:r>
      <w:r w:rsidR="00517988" w:rsidRPr="00517988">
        <w:rPr>
          <w:color w:val="000000" w:themeColor="text1"/>
          <w:sz w:val="24"/>
          <w:szCs w:val="24"/>
        </w:rPr>
        <w:t>erviços na Zona Rural e Alcides da Silva Junior que fiscalizará os serviços na Zona Urbana.</w:t>
      </w:r>
    </w:p>
    <w:p w:rsidR="00531B7B" w:rsidRPr="00DD7CF2" w:rsidRDefault="00531B7B" w:rsidP="006E07F5">
      <w:pPr>
        <w:jc w:val="both"/>
        <w:rPr>
          <w:color w:val="FF0000"/>
          <w:sz w:val="24"/>
          <w:szCs w:val="24"/>
        </w:rPr>
      </w:pPr>
    </w:p>
    <w:p w:rsidR="006E07F5" w:rsidRPr="00541CD8" w:rsidRDefault="00541CD8" w:rsidP="006E07F5">
      <w:pPr>
        <w:jc w:val="both"/>
        <w:rPr>
          <w:b/>
          <w:sz w:val="24"/>
          <w:szCs w:val="24"/>
        </w:rPr>
      </w:pPr>
      <w:r w:rsidRPr="00541CD8">
        <w:rPr>
          <w:b/>
          <w:sz w:val="24"/>
          <w:szCs w:val="24"/>
        </w:rPr>
        <w:t xml:space="preserve">18. </w:t>
      </w:r>
      <w:r w:rsidR="006E07F5" w:rsidRPr="00541CD8">
        <w:rPr>
          <w:b/>
          <w:sz w:val="24"/>
          <w:szCs w:val="24"/>
        </w:rPr>
        <w:t>DAS OBRIGAÇÕES DA CONTRATANTE E DA CONTRATADA</w:t>
      </w:r>
    </w:p>
    <w:p w:rsidR="006E07F5" w:rsidRDefault="006E07F5" w:rsidP="006E07F5">
      <w:pPr>
        <w:jc w:val="both"/>
        <w:rPr>
          <w:sz w:val="24"/>
          <w:szCs w:val="24"/>
        </w:rPr>
      </w:pPr>
      <w:r w:rsidRPr="006E07F5">
        <w:rPr>
          <w:sz w:val="24"/>
          <w:szCs w:val="24"/>
        </w:rPr>
        <w:t>18.1.</w:t>
      </w:r>
      <w:r w:rsidRPr="006E07F5">
        <w:rPr>
          <w:sz w:val="24"/>
          <w:szCs w:val="24"/>
        </w:rPr>
        <w:tab/>
        <w:t>As obrigações da Contratante e da Contratada são as estabelecidas no Termo de Referência.</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19. </w:t>
      </w:r>
      <w:r w:rsidR="006E07F5" w:rsidRPr="00541CD8">
        <w:rPr>
          <w:b/>
          <w:sz w:val="24"/>
          <w:szCs w:val="24"/>
        </w:rPr>
        <w:t>DO PAGAMENTO</w:t>
      </w:r>
    </w:p>
    <w:p w:rsidR="006E07F5" w:rsidRDefault="006E07F5" w:rsidP="006E07F5">
      <w:pPr>
        <w:jc w:val="both"/>
        <w:rPr>
          <w:sz w:val="24"/>
          <w:szCs w:val="24"/>
        </w:rPr>
      </w:pPr>
      <w:r w:rsidRPr="006E07F5">
        <w:rPr>
          <w:sz w:val="24"/>
          <w:szCs w:val="24"/>
        </w:rPr>
        <w:t>19.1.</w:t>
      </w:r>
      <w:r w:rsidRPr="006E07F5">
        <w:rPr>
          <w:sz w:val="24"/>
          <w:szCs w:val="24"/>
        </w:rPr>
        <w:tab/>
        <w:t>As regras acerca do pagamento são as estabelecidas no Termo de Referência, anexo a este Edital.</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20. </w:t>
      </w:r>
      <w:r w:rsidR="006E07F5" w:rsidRPr="00541CD8">
        <w:rPr>
          <w:b/>
          <w:sz w:val="24"/>
          <w:szCs w:val="24"/>
        </w:rPr>
        <w:t>DAS SANÇÕES ADMINISTRATIVAS.</w:t>
      </w:r>
    </w:p>
    <w:p w:rsidR="006E07F5" w:rsidRPr="006E07F5" w:rsidRDefault="00541CD8" w:rsidP="006E07F5">
      <w:pPr>
        <w:jc w:val="both"/>
        <w:rPr>
          <w:sz w:val="24"/>
          <w:szCs w:val="24"/>
        </w:rPr>
      </w:pPr>
      <w:r>
        <w:rPr>
          <w:sz w:val="24"/>
          <w:szCs w:val="24"/>
        </w:rPr>
        <w:t xml:space="preserve">20.1. </w:t>
      </w:r>
      <w:r w:rsidR="006E07F5" w:rsidRPr="006E07F5">
        <w:rPr>
          <w:sz w:val="24"/>
          <w:szCs w:val="24"/>
        </w:rPr>
        <w:t>Comete infração administrativa, nos termos da Lei nº 10.520, de 2002, o licitante/adjudicatário que:</w:t>
      </w:r>
    </w:p>
    <w:p w:rsidR="006E07F5" w:rsidRPr="006E07F5" w:rsidRDefault="00541CD8" w:rsidP="006E07F5">
      <w:pPr>
        <w:jc w:val="both"/>
        <w:rPr>
          <w:sz w:val="24"/>
          <w:szCs w:val="24"/>
        </w:rPr>
      </w:pPr>
      <w:r>
        <w:rPr>
          <w:sz w:val="24"/>
          <w:szCs w:val="24"/>
        </w:rPr>
        <w:t xml:space="preserve">20.1.1. </w:t>
      </w:r>
      <w:r w:rsidR="000C6182" w:rsidRPr="006E07F5">
        <w:rPr>
          <w:sz w:val="24"/>
          <w:szCs w:val="24"/>
        </w:rPr>
        <w:t>Não</w:t>
      </w:r>
      <w:r w:rsidR="006E07F5" w:rsidRPr="006E07F5">
        <w:rPr>
          <w:sz w:val="24"/>
          <w:szCs w:val="24"/>
        </w:rPr>
        <w:t xml:space="preserve"> assinar o termo de contrato ou aceitar/retirar o instrumento equivalente, quando convocado dentro do prazo de validade da proposta;</w:t>
      </w:r>
    </w:p>
    <w:p w:rsidR="006E07F5" w:rsidRPr="006E07F5" w:rsidRDefault="00541CD8" w:rsidP="006E07F5">
      <w:pPr>
        <w:jc w:val="both"/>
        <w:rPr>
          <w:sz w:val="24"/>
          <w:szCs w:val="24"/>
        </w:rPr>
      </w:pPr>
      <w:r>
        <w:rPr>
          <w:sz w:val="24"/>
          <w:szCs w:val="24"/>
        </w:rPr>
        <w:t xml:space="preserve">20.1.2. </w:t>
      </w:r>
      <w:r w:rsidR="000C6182" w:rsidRPr="006E07F5">
        <w:rPr>
          <w:sz w:val="24"/>
          <w:szCs w:val="24"/>
        </w:rPr>
        <w:t>Não</w:t>
      </w:r>
      <w:r w:rsidR="006E07F5" w:rsidRPr="006E07F5">
        <w:rPr>
          <w:sz w:val="24"/>
          <w:szCs w:val="24"/>
        </w:rPr>
        <w:t xml:space="preserve"> assinar a ata de registro de preços, quando cabível;</w:t>
      </w:r>
    </w:p>
    <w:p w:rsidR="006E07F5" w:rsidRPr="006E07F5" w:rsidRDefault="00541CD8" w:rsidP="006E07F5">
      <w:pPr>
        <w:jc w:val="both"/>
        <w:rPr>
          <w:sz w:val="24"/>
          <w:szCs w:val="24"/>
        </w:rPr>
      </w:pPr>
      <w:r>
        <w:rPr>
          <w:sz w:val="24"/>
          <w:szCs w:val="24"/>
        </w:rPr>
        <w:t xml:space="preserve">20.1.3. </w:t>
      </w:r>
      <w:r w:rsidR="000C6182" w:rsidRPr="006E07F5">
        <w:rPr>
          <w:sz w:val="24"/>
          <w:szCs w:val="24"/>
        </w:rPr>
        <w:t>Apresentar</w:t>
      </w:r>
      <w:r w:rsidR="006E07F5" w:rsidRPr="006E07F5">
        <w:rPr>
          <w:sz w:val="24"/>
          <w:szCs w:val="24"/>
        </w:rPr>
        <w:t xml:space="preserve"> documentação falsa;</w:t>
      </w:r>
    </w:p>
    <w:p w:rsidR="006E07F5" w:rsidRPr="006E07F5" w:rsidRDefault="00541CD8" w:rsidP="006E07F5">
      <w:pPr>
        <w:jc w:val="both"/>
        <w:rPr>
          <w:sz w:val="24"/>
          <w:szCs w:val="24"/>
        </w:rPr>
      </w:pPr>
      <w:r>
        <w:rPr>
          <w:sz w:val="24"/>
          <w:szCs w:val="24"/>
        </w:rPr>
        <w:t xml:space="preserve">20.1.4. </w:t>
      </w:r>
      <w:r w:rsidR="000C6182" w:rsidRPr="006E07F5">
        <w:rPr>
          <w:sz w:val="24"/>
          <w:szCs w:val="24"/>
        </w:rPr>
        <w:t>Deixar</w:t>
      </w:r>
      <w:r w:rsidR="006E07F5" w:rsidRPr="006E07F5">
        <w:rPr>
          <w:sz w:val="24"/>
          <w:szCs w:val="24"/>
        </w:rPr>
        <w:t xml:space="preserve"> de entregar os documentos exigidos no certame;</w:t>
      </w:r>
    </w:p>
    <w:p w:rsidR="006E07F5" w:rsidRPr="006E07F5" w:rsidRDefault="00541CD8" w:rsidP="006E07F5">
      <w:pPr>
        <w:jc w:val="both"/>
        <w:rPr>
          <w:sz w:val="24"/>
          <w:szCs w:val="24"/>
        </w:rPr>
      </w:pPr>
      <w:r>
        <w:rPr>
          <w:sz w:val="24"/>
          <w:szCs w:val="24"/>
        </w:rPr>
        <w:t xml:space="preserve">20.1.5. </w:t>
      </w:r>
      <w:r w:rsidR="000C6182" w:rsidRPr="006E07F5">
        <w:rPr>
          <w:sz w:val="24"/>
          <w:szCs w:val="24"/>
        </w:rPr>
        <w:t>Ensejar</w:t>
      </w:r>
      <w:r w:rsidR="006E07F5" w:rsidRPr="006E07F5">
        <w:rPr>
          <w:sz w:val="24"/>
          <w:szCs w:val="24"/>
        </w:rPr>
        <w:t xml:space="preserve"> o retardamento da execução do objeto;</w:t>
      </w:r>
    </w:p>
    <w:p w:rsidR="006E07F5" w:rsidRPr="006E07F5" w:rsidRDefault="00541CD8" w:rsidP="006E07F5">
      <w:pPr>
        <w:jc w:val="both"/>
        <w:rPr>
          <w:sz w:val="24"/>
          <w:szCs w:val="24"/>
        </w:rPr>
      </w:pPr>
      <w:r>
        <w:rPr>
          <w:sz w:val="24"/>
          <w:szCs w:val="24"/>
        </w:rPr>
        <w:t xml:space="preserve">20.1.6. </w:t>
      </w:r>
      <w:r w:rsidR="000C6182" w:rsidRPr="006E07F5">
        <w:rPr>
          <w:sz w:val="24"/>
          <w:szCs w:val="24"/>
        </w:rPr>
        <w:t>Não</w:t>
      </w:r>
      <w:r w:rsidR="006E07F5" w:rsidRPr="006E07F5">
        <w:rPr>
          <w:sz w:val="24"/>
          <w:szCs w:val="24"/>
        </w:rPr>
        <w:t xml:space="preserve"> mantiver a proposta;</w:t>
      </w:r>
    </w:p>
    <w:p w:rsidR="006E07F5" w:rsidRPr="006E07F5" w:rsidRDefault="00541CD8" w:rsidP="006E07F5">
      <w:pPr>
        <w:jc w:val="both"/>
        <w:rPr>
          <w:sz w:val="24"/>
          <w:szCs w:val="24"/>
        </w:rPr>
      </w:pPr>
      <w:r>
        <w:rPr>
          <w:sz w:val="24"/>
          <w:szCs w:val="24"/>
        </w:rPr>
        <w:t xml:space="preserve">20.1.7. </w:t>
      </w:r>
      <w:r w:rsidR="000C6182" w:rsidRPr="006E07F5">
        <w:rPr>
          <w:sz w:val="24"/>
          <w:szCs w:val="24"/>
        </w:rPr>
        <w:t>Cometer</w:t>
      </w:r>
      <w:r w:rsidR="006E07F5" w:rsidRPr="006E07F5">
        <w:rPr>
          <w:sz w:val="24"/>
          <w:szCs w:val="24"/>
        </w:rPr>
        <w:t xml:space="preserve"> fraude fiscal;</w:t>
      </w:r>
    </w:p>
    <w:p w:rsidR="006E07F5" w:rsidRPr="006E07F5" w:rsidRDefault="00541CD8" w:rsidP="006E07F5">
      <w:pPr>
        <w:jc w:val="both"/>
        <w:rPr>
          <w:sz w:val="24"/>
          <w:szCs w:val="24"/>
        </w:rPr>
      </w:pPr>
      <w:r>
        <w:rPr>
          <w:sz w:val="24"/>
          <w:szCs w:val="24"/>
        </w:rPr>
        <w:t xml:space="preserve">20.1.8. </w:t>
      </w:r>
      <w:r w:rsidR="000C6182" w:rsidRPr="006E07F5">
        <w:rPr>
          <w:sz w:val="24"/>
          <w:szCs w:val="24"/>
        </w:rPr>
        <w:t>Comportar</w:t>
      </w:r>
      <w:r w:rsidR="006E07F5" w:rsidRPr="006E07F5">
        <w:rPr>
          <w:sz w:val="24"/>
          <w:szCs w:val="24"/>
        </w:rPr>
        <w:t>-se de modo inidôneo;</w:t>
      </w:r>
    </w:p>
    <w:p w:rsidR="006E07F5" w:rsidRPr="006E07F5" w:rsidRDefault="00541CD8" w:rsidP="006E07F5">
      <w:pPr>
        <w:jc w:val="both"/>
        <w:rPr>
          <w:sz w:val="24"/>
          <w:szCs w:val="24"/>
        </w:rPr>
      </w:pPr>
      <w:r>
        <w:rPr>
          <w:sz w:val="24"/>
          <w:szCs w:val="24"/>
        </w:rPr>
        <w:t xml:space="preserve">20.2. </w:t>
      </w:r>
      <w:r w:rsidR="006E07F5" w:rsidRPr="006E07F5">
        <w:rPr>
          <w:sz w:val="24"/>
          <w:szCs w:val="24"/>
        </w:rPr>
        <w:t>As sanções do item acima também se aplicam aos integrantes do cadastro de reserva, em pregão para registro de preços que, convocados, não honrarem o compromisso assumido injustificadamente.</w:t>
      </w:r>
    </w:p>
    <w:p w:rsidR="006E07F5" w:rsidRPr="006E07F5" w:rsidRDefault="00541CD8" w:rsidP="006E07F5">
      <w:pPr>
        <w:jc w:val="both"/>
        <w:rPr>
          <w:sz w:val="24"/>
          <w:szCs w:val="24"/>
        </w:rPr>
      </w:pPr>
      <w:r>
        <w:rPr>
          <w:sz w:val="24"/>
          <w:szCs w:val="24"/>
        </w:rPr>
        <w:t xml:space="preserve">20.3. </w:t>
      </w:r>
      <w:r w:rsidR="006E07F5" w:rsidRPr="006E07F5">
        <w:rPr>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6E07F5" w:rsidRPr="006E07F5" w:rsidRDefault="00541CD8" w:rsidP="006E07F5">
      <w:pPr>
        <w:jc w:val="both"/>
        <w:rPr>
          <w:sz w:val="24"/>
          <w:szCs w:val="24"/>
        </w:rPr>
      </w:pPr>
      <w:r>
        <w:rPr>
          <w:sz w:val="24"/>
          <w:szCs w:val="24"/>
        </w:rPr>
        <w:t xml:space="preserve">20.4. </w:t>
      </w:r>
      <w:r w:rsidR="006E07F5" w:rsidRPr="006E07F5">
        <w:rPr>
          <w:sz w:val="24"/>
          <w:szCs w:val="24"/>
        </w:rPr>
        <w:t>O licitante/adjudicatário que cometer qualquer das infrações discriminadas nos subitens anteriores ficará sujeito, sem prejuízo da responsabilidade civil e criminal, às seguintes sanções:</w:t>
      </w:r>
    </w:p>
    <w:p w:rsidR="006E07F5" w:rsidRPr="006E07F5" w:rsidRDefault="00541CD8" w:rsidP="006E07F5">
      <w:pPr>
        <w:jc w:val="both"/>
        <w:rPr>
          <w:sz w:val="24"/>
          <w:szCs w:val="24"/>
        </w:rPr>
      </w:pPr>
      <w:r>
        <w:rPr>
          <w:sz w:val="24"/>
          <w:szCs w:val="24"/>
        </w:rPr>
        <w:t xml:space="preserve">20.4.1. </w:t>
      </w:r>
      <w:r w:rsidR="006E07F5" w:rsidRPr="006E07F5">
        <w:rPr>
          <w:sz w:val="24"/>
          <w:szCs w:val="24"/>
        </w:rPr>
        <w:t>Advertência por faltas leves, assim entendidas como aquelas que não acarretarem prejuízos significativos ao objeto da contratação;</w:t>
      </w:r>
    </w:p>
    <w:p w:rsidR="006E07F5" w:rsidRPr="006E07F5" w:rsidRDefault="00541CD8" w:rsidP="006E07F5">
      <w:pPr>
        <w:jc w:val="both"/>
        <w:rPr>
          <w:sz w:val="24"/>
          <w:szCs w:val="24"/>
        </w:rPr>
      </w:pPr>
      <w:r>
        <w:rPr>
          <w:sz w:val="24"/>
          <w:szCs w:val="24"/>
        </w:rPr>
        <w:t xml:space="preserve"> 20.4.2. </w:t>
      </w:r>
      <w:r w:rsidR="006E07F5" w:rsidRPr="006E07F5">
        <w:rPr>
          <w:sz w:val="24"/>
          <w:szCs w:val="24"/>
        </w:rPr>
        <w:t>Multa de 20% (vinte por cento) sobre o valor estimado do(s) item(s) prejudicado(s) pela conduta do licitante;</w:t>
      </w:r>
    </w:p>
    <w:p w:rsidR="006E07F5" w:rsidRPr="006E07F5" w:rsidRDefault="00541CD8" w:rsidP="006E07F5">
      <w:pPr>
        <w:jc w:val="both"/>
        <w:rPr>
          <w:sz w:val="24"/>
          <w:szCs w:val="24"/>
        </w:rPr>
      </w:pPr>
      <w:r>
        <w:rPr>
          <w:sz w:val="24"/>
          <w:szCs w:val="24"/>
        </w:rPr>
        <w:t xml:space="preserve">20.4.3. </w:t>
      </w:r>
      <w:r w:rsidR="006E07F5" w:rsidRPr="006E07F5">
        <w:rPr>
          <w:sz w:val="24"/>
          <w:szCs w:val="24"/>
        </w:rPr>
        <w:t>Suspensão de licitar e impedimento de contratar com o órgão, entidade ou unidade administrativa pela qual a Administração Pública opera e atua concretamente, pelo prazo de até dois anos;</w:t>
      </w:r>
    </w:p>
    <w:p w:rsidR="006E07F5" w:rsidRPr="006E07F5" w:rsidRDefault="00541CD8" w:rsidP="006E07F5">
      <w:pPr>
        <w:jc w:val="both"/>
        <w:rPr>
          <w:sz w:val="24"/>
          <w:szCs w:val="24"/>
        </w:rPr>
      </w:pPr>
      <w:r>
        <w:rPr>
          <w:sz w:val="24"/>
          <w:szCs w:val="24"/>
        </w:rPr>
        <w:t xml:space="preserve">20.4.4. </w:t>
      </w:r>
      <w:r w:rsidR="006E07F5" w:rsidRPr="006E07F5">
        <w:rPr>
          <w:sz w:val="24"/>
          <w:szCs w:val="24"/>
        </w:rPr>
        <w:t>Impedimento de licitar e de contratar com a União e descredenciamento no SICAF, pelo prazo de até cinco anos;</w:t>
      </w:r>
    </w:p>
    <w:p w:rsidR="006E07F5" w:rsidRPr="006E07F5" w:rsidRDefault="00541CD8" w:rsidP="006E07F5">
      <w:pPr>
        <w:jc w:val="both"/>
        <w:rPr>
          <w:sz w:val="24"/>
          <w:szCs w:val="24"/>
        </w:rPr>
      </w:pPr>
      <w:r>
        <w:rPr>
          <w:sz w:val="24"/>
          <w:szCs w:val="24"/>
        </w:rPr>
        <w:t xml:space="preserve">20.5. </w:t>
      </w:r>
      <w:r w:rsidR="006E07F5" w:rsidRPr="006E07F5">
        <w:rPr>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6E07F5" w:rsidRPr="006E07F5" w:rsidRDefault="00541CD8" w:rsidP="006E07F5">
      <w:pPr>
        <w:jc w:val="both"/>
        <w:rPr>
          <w:sz w:val="24"/>
          <w:szCs w:val="24"/>
        </w:rPr>
      </w:pPr>
      <w:r>
        <w:rPr>
          <w:sz w:val="24"/>
          <w:szCs w:val="24"/>
        </w:rPr>
        <w:t xml:space="preserve">20.6. </w:t>
      </w:r>
      <w:r w:rsidR="006E07F5" w:rsidRPr="006E07F5">
        <w:rPr>
          <w:sz w:val="24"/>
          <w:szCs w:val="24"/>
        </w:rPr>
        <w:t>A penalidade de multa pode ser aplicada cumulativamente com as demais sanções.</w:t>
      </w:r>
    </w:p>
    <w:p w:rsidR="006E07F5" w:rsidRPr="006E07F5" w:rsidRDefault="00541CD8" w:rsidP="006E07F5">
      <w:pPr>
        <w:jc w:val="both"/>
        <w:rPr>
          <w:sz w:val="24"/>
          <w:szCs w:val="24"/>
        </w:rPr>
      </w:pPr>
      <w:r>
        <w:rPr>
          <w:sz w:val="24"/>
          <w:szCs w:val="24"/>
        </w:rPr>
        <w:t xml:space="preserve">20.7. </w:t>
      </w:r>
      <w:r w:rsidR="006E07F5" w:rsidRPr="006E07F5">
        <w:rPr>
          <w:sz w:val="24"/>
          <w:szCs w:val="24"/>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6E07F5" w:rsidRPr="006E07F5" w:rsidRDefault="00541CD8" w:rsidP="006E07F5">
      <w:pPr>
        <w:jc w:val="both"/>
        <w:rPr>
          <w:sz w:val="24"/>
          <w:szCs w:val="24"/>
        </w:rPr>
      </w:pPr>
      <w:r>
        <w:rPr>
          <w:sz w:val="24"/>
          <w:szCs w:val="24"/>
        </w:rPr>
        <w:t xml:space="preserve">20.8. </w:t>
      </w:r>
      <w:r w:rsidR="006E07F5" w:rsidRPr="006E07F5">
        <w:rPr>
          <w:sz w:val="24"/>
          <w:szCs w:val="24"/>
        </w:rPr>
        <w:t>A apuração e o julgamento das demais infrações administrativas não consideradas como ato lesivo à Administração Pública nacional ou estrangeira nos termos da Lei nº 12.846, de 1º de agosto de 2013, seguirão seu rito normal n</w:t>
      </w:r>
      <w:r>
        <w:rPr>
          <w:sz w:val="24"/>
          <w:szCs w:val="24"/>
        </w:rPr>
        <w:t>a unidade administrativa.</w:t>
      </w:r>
      <w:r>
        <w:rPr>
          <w:sz w:val="24"/>
          <w:szCs w:val="24"/>
        </w:rPr>
        <w:cr/>
        <w:t xml:space="preserve">20.9. </w:t>
      </w:r>
      <w:r w:rsidR="006E07F5" w:rsidRPr="006E07F5">
        <w:rPr>
          <w:sz w:val="24"/>
          <w:szCs w:val="24"/>
        </w:rPr>
        <w:t xml:space="preserve">O processamento do PAR não interfere no seguimento regular dos processos administrativos específicos para apuração da ocorrência de danos e prejuízos à Administração </w:t>
      </w:r>
      <w:r w:rsidR="001231C0" w:rsidRPr="006E07F5">
        <w:rPr>
          <w:sz w:val="24"/>
          <w:szCs w:val="24"/>
        </w:rPr>
        <w:t>Pública Federal resultante</w:t>
      </w:r>
      <w:r w:rsidR="006E07F5" w:rsidRPr="006E07F5">
        <w:rPr>
          <w:sz w:val="24"/>
          <w:szCs w:val="24"/>
        </w:rPr>
        <w:t xml:space="preserve"> de ato lesivo cometido por pessoa jurídica, com ou sem a participação de agente público.</w:t>
      </w:r>
    </w:p>
    <w:p w:rsidR="006E07F5" w:rsidRPr="006E07F5" w:rsidRDefault="006E07F5" w:rsidP="006E07F5">
      <w:pPr>
        <w:jc w:val="both"/>
        <w:rPr>
          <w:sz w:val="24"/>
          <w:szCs w:val="24"/>
        </w:rPr>
      </w:pPr>
      <w:r w:rsidRPr="006E07F5">
        <w:rPr>
          <w:sz w:val="24"/>
          <w:szCs w:val="24"/>
        </w:rPr>
        <w:t>20.10.</w:t>
      </w:r>
      <w:r w:rsidRPr="006E07F5">
        <w:rPr>
          <w:sz w:val="24"/>
          <w:szCs w:val="24"/>
        </w:rPr>
        <w:tab/>
        <w:t>Caso o valor da multa não seja suficiente para cobrir os prejuízos causados pela conduta do licitante, a União ou Entidade poderá cobrar o valor remanescente judicialmente, conforme artigo 419 do Código Civil.</w:t>
      </w:r>
    </w:p>
    <w:p w:rsidR="006E07F5" w:rsidRPr="006E07F5" w:rsidRDefault="006E07F5" w:rsidP="006E07F5">
      <w:pPr>
        <w:jc w:val="both"/>
        <w:rPr>
          <w:sz w:val="24"/>
          <w:szCs w:val="24"/>
        </w:rPr>
      </w:pPr>
      <w:r w:rsidRPr="006E07F5">
        <w:rPr>
          <w:sz w:val="24"/>
          <w:szCs w:val="24"/>
        </w:rPr>
        <w:t>20.11.</w:t>
      </w:r>
      <w:r w:rsidRPr="006E07F5">
        <w:rPr>
          <w:sz w:val="24"/>
          <w:szCs w:val="24"/>
        </w:rPr>
        <w:tab/>
        <w:t xml:space="preserve">A aplicação de qualquer das penalidades previstas realizar-se-á em processo administrativo que assegurará o contraditório e a ampla defesa ao licitante/adjudicatário, observando-se o procedimento previsto na Lei nº </w:t>
      </w:r>
      <w:r w:rsidR="00777E14">
        <w:rPr>
          <w:sz w:val="24"/>
          <w:szCs w:val="24"/>
        </w:rPr>
        <w:t>14.133/2021</w:t>
      </w:r>
      <w:r w:rsidRPr="006E07F5">
        <w:rPr>
          <w:sz w:val="24"/>
          <w:szCs w:val="24"/>
        </w:rPr>
        <w:t>, e subsidiariamente na Lei nº 9.784, de 1999.</w:t>
      </w:r>
    </w:p>
    <w:p w:rsidR="006E07F5" w:rsidRPr="006E07F5" w:rsidRDefault="006E07F5" w:rsidP="006E07F5">
      <w:pPr>
        <w:jc w:val="both"/>
        <w:rPr>
          <w:sz w:val="24"/>
          <w:szCs w:val="24"/>
        </w:rPr>
      </w:pPr>
      <w:r w:rsidRPr="006E07F5">
        <w:rPr>
          <w:sz w:val="24"/>
          <w:szCs w:val="24"/>
        </w:rPr>
        <w:t>20.12.</w:t>
      </w:r>
      <w:r w:rsidRPr="006E07F5">
        <w:rPr>
          <w:sz w:val="24"/>
          <w:szCs w:val="24"/>
        </w:rPr>
        <w:tab/>
        <w:t>A autoridade competente, na aplicação das sanções, levará em consideração a gravidade da conduta do infrator, o caráter educativo dapena, bem como o dano causado à Administração, observado o princípio da proporcionalidade.</w:t>
      </w:r>
    </w:p>
    <w:p w:rsidR="006E07F5" w:rsidRPr="006E07F5" w:rsidRDefault="006E07F5" w:rsidP="006E07F5">
      <w:pPr>
        <w:jc w:val="both"/>
        <w:rPr>
          <w:sz w:val="24"/>
          <w:szCs w:val="24"/>
        </w:rPr>
      </w:pPr>
      <w:r w:rsidRPr="006E07F5">
        <w:rPr>
          <w:sz w:val="24"/>
          <w:szCs w:val="24"/>
        </w:rPr>
        <w:t>20.13.</w:t>
      </w:r>
      <w:r w:rsidRPr="006E07F5">
        <w:rPr>
          <w:sz w:val="24"/>
          <w:szCs w:val="24"/>
        </w:rPr>
        <w:tab/>
        <w:t>As penalidades serão obrigatoriamente registradas no SICAF.</w:t>
      </w:r>
    </w:p>
    <w:p w:rsidR="006E07F5" w:rsidRDefault="006E07F5" w:rsidP="006E07F5">
      <w:pPr>
        <w:jc w:val="both"/>
        <w:rPr>
          <w:sz w:val="24"/>
          <w:szCs w:val="24"/>
        </w:rPr>
      </w:pPr>
      <w:r w:rsidRPr="006E07F5">
        <w:rPr>
          <w:sz w:val="24"/>
          <w:szCs w:val="24"/>
        </w:rPr>
        <w:t>20.14.</w:t>
      </w:r>
      <w:r w:rsidRPr="006E07F5">
        <w:rPr>
          <w:sz w:val="24"/>
          <w:szCs w:val="24"/>
        </w:rPr>
        <w:tab/>
        <w:t>As sanções por atos praticados no decorrer da contratação estão previstas no Termo de Referência.</w:t>
      </w:r>
    </w:p>
    <w:p w:rsidR="00777E14" w:rsidRPr="006E07F5" w:rsidRDefault="00777E14" w:rsidP="006E07F5">
      <w:pPr>
        <w:jc w:val="both"/>
        <w:rPr>
          <w:sz w:val="24"/>
          <w:szCs w:val="24"/>
        </w:rPr>
      </w:pPr>
    </w:p>
    <w:p w:rsidR="006E07F5" w:rsidRDefault="00541CD8" w:rsidP="006E07F5">
      <w:pPr>
        <w:jc w:val="both"/>
        <w:rPr>
          <w:b/>
          <w:sz w:val="24"/>
          <w:szCs w:val="24"/>
        </w:rPr>
      </w:pPr>
      <w:r w:rsidRPr="00777E14">
        <w:rPr>
          <w:b/>
          <w:sz w:val="24"/>
          <w:szCs w:val="24"/>
        </w:rPr>
        <w:t xml:space="preserve">21. </w:t>
      </w:r>
      <w:r w:rsidR="006E07F5" w:rsidRPr="00777E14">
        <w:rPr>
          <w:b/>
          <w:sz w:val="24"/>
          <w:szCs w:val="24"/>
        </w:rPr>
        <w:t>DA IMPUGNAÇÃO AO EDITAL E DO PEDIDO DE ESCLARECIMENTO</w:t>
      </w:r>
    </w:p>
    <w:p w:rsidR="006E07F5" w:rsidRPr="006E07F5" w:rsidRDefault="006E07F5" w:rsidP="006E07F5">
      <w:pPr>
        <w:jc w:val="both"/>
        <w:rPr>
          <w:sz w:val="24"/>
          <w:szCs w:val="24"/>
        </w:rPr>
      </w:pPr>
      <w:r w:rsidRPr="006E07F5">
        <w:rPr>
          <w:sz w:val="24"/>
          <w:szCs w:val="24"/>
        </w:rPr>
        <w:t>21.1.</w:t>
      </w:r>
      <w:r w:rsidRPr="006E07F5">
        <w:rPr>
          <w:sz w:val="24"/>
          <w:szCs w:val="24"/>
        </w:rPr>
        <w:tab/>
        <w:t>Até 03 (três) dias úteis antes da data designada para a abertura da sessão pública, qualquer pessoa poderá impugnar este Edital.</w:t>
      </w:r>
    </w:p>
    <w:p w:rsidR="006E07F5" w:rsidRPr="006E07F5" w:rsidRDefault="00541CD8" w:rsidP="006E07F5">
      <w:pPr>
        <w:jc w:val="both"/>
        <w:rPr>
          <w:sz w:val="24"/>
          <w:szCs w:val="24"/>
        </w:rPr>
      </w:pPr>
      <w:r>
        <w:rPr>
          <w:sz w:val="24"/>
          <w:szCs w:val="24"/>
        </w:rPr>
        <w:t xml:space="preserve">21.2. </w:t>
      </w:r>
      <w:r w:rsidR="006E07F5" w:rsidRPr="006E07F5">
        <w:rPr>
          <w:sz w:val="24"/>
          <w:szCs w:val="24"/>
        </w:rPr>
        <w:t xml:space="preserve">A impugnação poderá ser realizada por forma eletrônica, pelo e-mail </w:t>
      </w:r>
      <w:r w:rsidR="00777E14">
        <w:rPr>
          <w:sz w:val="24"/>
          <w:szCs w:val="24"/>
        </w:rPr>
        <w:t>compraselicitacoes</w:t>
      </w:r>
      <w:r w:rsidR="000C6182">
        <w:rPr>
          <w:sz w:val="24"/>
          <w:szCs w:val="24"/>
        </w:rPr>
        <w:t>@samaejgv.com.br</w:t>
      </w:r>
      <w:r w:rsidR="006E07F5" w:rsidRPr="006E07F5">
        <w:rPr>
          <w:sz w:val="24"/>
          <w:szCs w:val="24"/>
        </w:rPr>
        <w:t xml:space="preserve"> ou por pet</w:t>
      </w:r>
      <w:r w:rsidR="000316B0">
        <w:rPr>
          <w:sz w:val="24"/>
          <w:szCs w:val="24"/>
        </w:rPr>
        <w:t xml:space="preserve">ição dirigida ou protocolada </w:t>
      </w:r>
      <w:r w:rsidR="006E07F5" w:rsidRPr="006E07F5">
        <w:rPr>
          <w:sz w:val="24"/>
          <w:szCs w:val="24"/>
        </w:rPr>
        <w:t>d</w:t>
      </w:r>
      <w:r>
        <w:rPr>
          <w:sz w:val="24"/>
          <w:szCs w:val="24"/>
        </w:rPr>
        <w:t>oServiço Autonomo Municipal de Água e Esgoto</w:t>
      </w:r>
      <w:r w:rsidR="000316B0">
        <w:rPr>
          <w:sz w:val="24"/>
          <w:szCs w:val="24"/>
        </w:rPr>
        <w:t xml:space="preserve"> - SAMAE</w:t>
      </w:r>
      <w:r w:rsidR="006E07F5" w:rsidRPr="006E07F5">
        <w:rPr>
          <w:sz w:val="24"/>
          <w:szCs w:val="24"/>
        </w:rPr>
        <w:t>, endereço informado no Preâmbulo deste edital, no Setor de Protocolo Geral.</w:t>
      </w:r>
    </w:p>
    <w:p w:rsidR="006E07F5" w:rsidRPr="006E07F5" w:rsidRDefault="006E07F5" w:rsidP="006E07F5">
      <w:pPr>
        <w:jc w:val="both"/>
        <w:rPr>
          <w:sz w:val="24"/>
          <w:szCs w:val="24"/>
        </w:rPr>
      </w:pPr>
      <w:r w:rsidRPr="006E07F5">
        <w:rPr>
          <w:sz w:val="24"/>
          <w:szCs w:val="24"/>
        </w:rPr>
        <w:t>21.3.</w:t>
      </w:r>
      <w:r w:rsidRPr="006E07F5">
        <w:rPr>
          <w:sz w:val="24"/>
          <w:szCs w:val="24"/>
        </w:rPr>
        <w:tab/>
        <w:t>Caberá ao Pregoeiro, auxiliado pelos responsáveis pela elaboração deste Edital e seus anexos, decidir sobre a impugnação no prazo de até dois dias úteis contados da data de recebimento da impugnação.</w:t>
      </w:r>
    </w:p>
    <w:p w:rsidR="006E07F5" w:rsidRPr="006E07F5" w:rsidRDefault="00541CD8" w:rsidP="006E07F5">
      <w:pPr>
        <w:jc w:val="both"/>
        <w:rPr>
          <w:sz w:val="24"/>
          <w:szCs w:val="24"/>
        </w:rPr>
      </w:pPr>
      <w:r>
        <w:rPr>
          <w:sz w:val="24"/>
          <w:szCs w:val="24"/>
        </w:rPr>
        <w:t xml:space="preserve">21.4. </w:t>
      </w:r>
      <w:r w:rsidR="006E07F5" w:rsidRPr="006E07F5">
        <w:rPr>
          <w:sz w:val="24"/>
          <w:szCs w:val="24"/>
        </w:rPr>
        <w:t>Acolhida a impugnação, será definida e publicada nova data para a realização do certame.</w:t>
      </w:r>
    </w:p>
    <w:p w:rsidR="006E07F5" w:rsidRPr="006E07F5" w:rsidRDefault="00541CD8" w:rsidP="006E07F5">
      <w:pPr>
        <w:jc w:val="both"/>
        <w:rPr>
          <w:sz w:val="24"/>
          <w:szCs w:val="24"/>
        </w:rPr>
      </w:pPr>
      <w:r>
        <w:rPr>
          <w:sz w:val="24"/>
          <w:szCs w:val="24"/>
        </w:rPr>
        <w:t xml:space="preserve">21.5. </w:t>
      </w:r>
      <w:r w:rsidR="006E07F5" w:rsidRPr="006E07F5">
        <w:rPr>
          <w:sz w:val="24"/>
          <w:szCs w:val="24"/>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6E07F5" w:rsidRPr="006E07F5" w:rsidRDefault="00541CD8" w:rsidP="006E07F5">
      <w:pPr>
        <w:jc w:val="both"/>
        <w:rPr>
          <w:sz w:val="24"/>
          <w:szCs w:val="24"/>
        </w:rPr>
      </w:pPr>
      <w:r>
        <w:rPr>
          <w:sz w:val="24"/>
          <w:szCs w:val="24"/>
        </w:rPr>
        <w:t xml:space="preserve">21.6. </w:t>
      </w:r>
      <w:r w:rsidR="006E07F5" w:rsidRPr="006E07F5">
        <w:rPr>
          <w:sz w:val="24"/>
          <w:szCs w:val="24"/>
        </w:rPr>
        <w:t>O pregoeiro responderá aos pedidos de esclarecimentos no prazo de dois dias úteis, contado da data de recebimento do pedido, e poderá requisitar subsídios formais aos responsáveis pela elaboração do edital e dos anexos.</w:t>
      </w:r>
    </w:p>
    <w:p w:rsidR="006E07F5" w:rsidRPr="006E07F5" w:rsidRDefault="006E07F5" w:rsidP="006E07F5">
      <w:pPr>
        <w:jc w:val="both"/>
        <w:rPr>
          <w:sz w:val="24"/>
          <w:szCs w:val="24"/>
        </w:rPr>
      </w:pPr>
      <w:r w:rsidRPr="006E07F5">
        <w:rPr>
          <w:sz w:val="24"/>
          <w:szCs w:val="24"/>
        </w:rPr>
        <w:t>21.7.</w:t>
      </w:r>
      <w:r w:rsidRPr="006E07F5">
        <w:rPr>
          <w:sz w:val="24"/>
          <w:szCs w:val="24"/>
        </w:rPr>
        <w:tab/>
        <w:t>As impugnações e pedidos de esclarecimentos não suspendem os prazos previstos no certame.</w:t>
      </w:r>
    </w:p>
    <w:p w:rsidR="006E07F5" w:rsidRPr="006E07F5" w:rsidRDefault="00541CD8" w:rsidP="006E07F5">
      <w:pPr>
        <w:jc w:val="both"/>
        <w:rPr>
          <w:sz w:val="24"/>
          <w:szCs w:val="24"/>
        </w:rPr>
      </w:pPr>
      <w:r>
        <w:rPr>
          <w:sz w:val="24"/>
          <w:szCs w:val="24"/>
        </w:rPr>
        <w:t xml:space="preserve">21.7.1. </w:t>
      </w:r>
      <w:r w:rsidR="006E07F5" w:rsidRPr="006E07F5">
        <w:rPr>
          <w:sz w:val="24"/>
          <w:szCs w:val="24"/>
        </w:rPr>
        <w:t>A concessão de efeito suspensivo à impugnação é medida excepcional e deverá ser motivada pelo pregoeiro, nos autos do processo de licitação.</w:t>
      </w:r>
    </w:p>
    <w:p w:rsidR="006E07F5" w:rsidRDefault="006E07F5" w:rsidP="006E07F5">
      <w:pPr>
        <w:jc w:val="both"/>
        <w:rPr>
          <w:sz w:val="24"/>
          <w:szCs w:val="24"/>
        </w:rPr>
      </w:pPr>
      <w:r w:rsidRPr="006E07F5">
        <w:rPr>
          <w:sz w:val="24"/>
          <w:szCs w:val="24"/>
        </w:rPr>
        <w:t>21.8.</w:t>
      </w:r>
      <w:r w:rsidRPr="006E07F5">
        <w:rPr>
          <w:sz w:val="24"/>
          <w:szCs w:val="24"/>
        </w:rPr>
        <w:tab/>
        <w:t>As respostas aos pedidos de esclarecimentos serão divulgadas pelo sistema e vincularão os participantes e a administração.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22. </w:t>
      </w:r>
      <w:r w:rsidR="006E07F5" w:rsidRPr="00541CD8">
        <w:rPr>
          <w:b/>
          <w:sz w:val="24"/>
          <w:szCs w:val="24"/>
        </w:rPr>
        <w:t>DAS DISPOSIÇÕES GERAIS</w:t>
      </w:r>
    </w:p>
    <w:p w:rsidR="00541CD8" w:rsidRDefault="00541CD8" w:rsidP="006E07F5">
      <w:pPr>
        <w:jc w:val="both"/>
        <w:rPr>
          <w:sz w:val="24"/>
          <w:szCs w:val="24"/>
        </w:rPr>
      </w:pPr>
      <w:r>
        <w:rPr>
          <w:sz w:val="24"/>
          <w:szCs w:val="24"/>
        </w:rPr>
        <w:t xml:space="preserve">22.1. </w:t>
      </w:r>
      <w:r w:rsidR="006E07F5" w:rsidRPr="006E07F5">
        <w:rPr>
          <w:sz w:val="24"/>
          <w:szCs w:val="24"/>
        </w:rPr>
        <w:t>Da sessão pública do Pregão divulgar-</w:t>
      </w:r>
      <w:r>
        <w:rPr>
          <w:sz w:val="24"/>
          <w:szCs w:val="24"/>
        </w:rPr>
        <w:t>se-á Ata no sistema eletrônico.</w:t>
      </w:r>
    </w:p>
    <w:p w:rsidR="006E07F5" w:rsidRPr="006E07F5" w:rsidRDefault="00541CD8" w:rsidP="006E07F5">
      <w:pPr>
        <w:jc w:val="both"/>
        <w:rPr>
          <w:sz w:val="24"/>
          <w:szCs w:val="24"/>
        </w:rPr>
      </w:pPr>
      <w:r>
        <w:rPr>
          <w:sz w:val="24"/>
          <w:szCs w:val="24"/>
        </w:rPr>
        <w:t xml:space="preserve">22.2. </w:t>
      </w:r>
      <w:r w:rsidR="006E07F5" w:rsidRPr="006E07F5">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6E07F5" w:rsidRPr="006E07F5" w:rsidRDefault="00541CD8" w:rsidP="006E07F5">
      <w:pPr>
        <w:jc w:val="both"/>
        <w:rPr>
          <w:sz w:val="24"/>
          <w:szCs w:val="24"/>
        </w:rPr>
      </w:pPr>
      <w:r>
        <w:rPr>
          <w:sz w:val="24"/>
          <w:szCs w:val="24"/>
        </w:rPr>
        <w:t xml:space="preserve">22.3. </w:t>
      </w:r>
      <w:r w:rsidR="006E07F5" w:rsidRPr="006E07F5">
        <w:rPr>
          <w:sz w:val="24"/>
          <w:szCs w:val="24"/>
        </w:rPr>
        <w:t>Todas as referências de tempo no Edital, no aviso e durante a sessão pública observarão o horário de Brasília – DF.</w:t>
      </w:r>
    </w:p>
    <w:p w:rsidR="006E07F5" w:rsidRPr="006E07F5" w:rsidRDefault="00541CD8" w:rsidP="006E07F5">
      <w:pPr>
        <w:jc w:val="both"/>
        <w:rPr>
          <w:sz w:val="24"/>
          <w:szCs w:val="24"/>
        </w:rPr>
      </w:pPr>
      <w:r>
        <w:rPr>
          <w:sz w:val="24"/>
          <w:szCs w:val="24"/>
        </w:rPr>
        <w:t xml:space="preserve">22.4. </w:t>
      </w:r>
      <w:r w:rsidR="006E07F5" w:rsidRPr="006E07F5">
        <w:rPr>
          <w:sz w:val="24"/>
          <w:szCs w:val="24"/>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E07F5" w:rsidRPr="006E07F5" w:rsidRDefault="00541CD8" w:rsidP="006E07F5">
      <w:pPr>
        <w:jc w:val="both"/>
        <w:rPr>
          <w:sz w:val="24"/>
          <w:szCs w:val="24"/>
        </w:rPr>
      </w:pPr>
      <w:r>
        <w:rPr>
          <w:sz w:val="24"/>
          <w:szCs w:val="24"/>
        </w:rPr>
        <w:t xml:space="preserve">22.5. </w:t>
      </w:r>
      <w:r w:rsidR="006E07F5" w:rsidRPr="006E07F5">
        <w:rPr>
          <w:sz w:val="24"/>
          <w:szCs w:val="24"/>
        </w:rPr>
        <w:t>A homologação do resultado desta licitação não implicará direito à contratação.</w:t>
      </w:r>
    </w:p>
    <w:p w:rsidR="006E07F5" w:rsidRPr="006E07F5" w:rsidRDefault="00541CD8" w:rsidP="006E07F5">
      <w:pPr>
        <w:jc w:val="both"/>
        <w:rPr>
          <w:sz w:val="24"/>
          <w:szCs w:val="24"/>
        </w:rPr>
      </w:pPr>
      <w:r>
        <w:rPr>
          <w:sz w:val="24"/>
          <w:szCs w:val="24"/>
        </w:rPr>
        <w:t xml:space="preserve">22.6. </w:t>
      </w:r>
      <w:r w:rsidR="006E07F5" w:rsidRPr="006E07F5">
        <w:rPr>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6E07F5" w:rsidRPr="006E07F5" w:rsidRDefault="00541CD8" w:rsidP="006E07F5">
      <w:pPr>
        <w:jc w:val="both"/>
        <w:rPr>
          <w:sz w:val="24"/>
          <w:szCs w:val="24"/>
        </w:rPr>
      </w:pPr>
      <w:r>
        <w:rPr>
          <w:sz w:val="24"/>
          <w:szCs w:val="24"/>
        </w:rPr>
        <w:t xml:space="preserve">22.7. </w:t>
      </w:r>
      <w:r w:rsidR="006E07F5" w:rsidRPr="006E07F5">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6E07F5" w:rsidRPr="006E07F5" w:rsidRDefault="00541CD8" w:rsidP="006E07F5">
      <w:pPr>
        <w:jc w:val="both"/>
        <w:rPr>
          <w:sz w:val="24"/>
          <w:szCs w:val="24"/>
        </w:rPr>
      </w:pPr>
      <w:r>
        <w:rPr>
          <w:sz w:val="24"/>
          <w:szCs w:val="24"/>
        </w:rPr>
        <w:t xml:space="preserve">22.8. </w:t>
      </w:r>
      <w:r w:rsidR="006E07F5" w:rsidRPr="006E07F5">
        <w:rPr>
          <w:sz w:val="24"/>
          <w:szCs w:val="24"/>
        </w:rPr>
        <w:t>Na contagem dos prazos estabelecidos neste Edital e seus Anexos, excluir-se-á o dia do início e incluir-se-á o do vencimento. Só se iniciam e vencem os prazos em dias de expediente na Administração.</w:t>
      </w:r>
    </w:p>
    <w:p w:rsidR="006E07F5" w:rsidRPr="006E07F5" w:rsidRDefault="001A612C" w:rsidP="006E07F5">
      <w:pPr>
        <w:jc w:val="both"/>
        <w:rPr>
          <w:sz w:val="24"/>
          <w:szCs w:val="24"/>
        </w:rPr>
      </w:pPr>
      <w:r>
        <w:rPr>
          <w:sz w:val="24"/>
          <w:szCs w:val="24"/>
        </w:rPr>
        <w:t xml:space="preserve">22.9. </w:t>
      </w:r>
      <w:r w:rsidR="006E07F5" w:rsidRPr="006E07F5">
        <w:rPr>
          <w:sz w:val="24"/>
          <w:szCs w:val="24"/>
        </w:rPr>
        <w:t xml:space="preserve">O desatendimento de exigências formais não essenciais não importará o afastamento do licitante, desde que seja possível o aproveitamento do ato, </w:t>
      </w:r>
      <w:r w:rsidR="00922188" w:rsidRPr="006E07F5">
        <w:rPr>
          <w:sz w:val="24"/>
          <w:szCs w:val="24"/>
        </w:rPr>
        <w:t>observado</w:t>
      </w:r>
      <w:r w:rsidR="006E07F5" w:rsidRPr="006E07F5">
        <w:rPr>
          <w:sz w:val="24"/>
          <w:szCs w:val="24"/>
        </w:rPr>
        <w:t xml:space="preserve"> os princípios da isonomia e do interesse público.</w:t>
      </w:r>
    </w:p>
    <w:p w:rsidR="006E07F5" w:rsidRPr="006E07F5" w:rsidRDefault="006E07F5" w:rsidP="006E07F5">
      <w:pPr>
        <w:jc w:val="both"/>
        <w:rPr>
          <w:sz w:val="24"/>
          <w:szCs w:val="24"/>
        </w:rPr>
      </w:pPr>
      <w:r w:rsidRPr="006E07F5">
        <w:rPr>
          <w:sz w:val="24"/>
          <w:szCs w:val="24"/>
        </w:rPr>
        <w:t>22.10.</w:t>
      </w:r>
      <w:r w:rsidRPr="006E07F5">
        <w:rPr>
          <w:sz w:val="24"/>
          <w:szCs w:val="24"/>
        </w:rPr>
        <w:tab/>
        <w:t>Em caso de divergência entre disposições deste Edital e de seus anexos ou demais peças que compõem o processo, prevalecerá as deste Edital.</w:t>
      </w:r>
    </w:p>
    <w:p w:rsidR="00DD7CF2" w:rsidRPr="006E07F5" w:rsidRDefault="006E07F5" w:rsidP="006E07F5">
      <w:pPr>
        <w:jc w:val="both"/>
        <w:rPr>
          <w:sz w:val="24"/>
          <w:szCs w:val="24"/>
        </w:rPr>
      </w:pPr>
      <w:r w:rsidRPr="006E07F5">
        <w:rPr>
          <w:sz w:val="24"/>
          <w:szCs w:val="24"/>
        </w:rPr>
        <w:t>22.11.</w:t>
      </w:r>
      <w:r w:rsidRPr="006E07F5">
        <w:rPr>
          <w:sz w:val="24"/>
          <w:szCs w:val="24"/>
        </w:rPr>
        <w:tab/>
        <w:t>O Edital está disponibilizado, na íntegra, no endereço eletrônico WWW.BLL.ORG.BR, nos dias úteis, mesmo endereço e período no qual os autos do processo administrativo permanecerão com vista franqueada aos interessados.</w:t>
      </w:r>
    </w:p>
    <w:p w:rsidR="006E07F5" w:rsidRDefault="006E07F5" w:rsidP="006E07F5">
      <w:pPr>
        <w:jc w:val="both"/>
        <w:rPr>
          <w:sz w:val="24"/>
          <w:szCs w:val="24"/>
        </w:rPr>
      </w:pPr>
      <w:r w:rsidRPr="006E07F5">
        <w:rPr>
          <w:sz w:val="24"/>
          <w:szCs w:val="24"/>
        </w:rPr>
        <w:t>22.12.</w:t>
      </w:r>
      <w:r w:rsidRPr="006E07F5">
        <w:rPr>
          <w:sz w:val="24"/>
          <w:szCs w:val="24"/>
        </w:rPr>
        <w:tab/>
        <w:t xml:space="preserve">Integram este Edital, para todos os fins e efeitos, os seguintes anexos: </w:t>
      </w:r>
    </w:p>
    <w:p w:rsidR="00DD7CF2" w:rsidRPr="006E07F5" w:rsidRDefault="00DD7CF2" w:rsidP="006E07F5">
      <w:pPr>
        <w:jc w:val="both"/>
        <w:rPr>
          <w:sz w:val="24"/>
          <w:szCs w:val="24"/>
        </w:rPr>
      </w:pPr>
    </w:p>
    <w:p w:rsidR="006E07F5" w:rsidRPr="006E07F5" w:rsidRDefault="001A612C" w:rsidP="006E07F5">
      <w:pPr>
        <w:jc w:val="both"/>
        <w:rPr>
          <w:sz w:val="24"/>
          <w:szCs w:val="24"/>
        </w:rPr>
      </w:pPr>
      <w:r>
        <w:rPr>
          <w:sz w:val="24"/>
          <w:szCs w:val="24"/>
        </w:rPr>
        <w:t xml:space="preserve">22.12.1. </w:t>
      </w:r>
      <w:r w:rsidR="006E07F5" w:rsidRPr="006E07F5">
        <w:rPr>
          <w:sz w:val="24"/>
          <w:szCs w:val="24"/>
        </w:rPr>
        <w:t>ANEXO I - Termo de Referência;</w:t>
      </w:r>
    </w:p>
    <w:p w:rsidR="006E07F5" w:rsidRPr="006E07F5" w:rsidRDefault="001A612C" w:rsidP="006E07F5">
      <w:pPr>
        <w:jc w:val="both"/>
        <w:rPr>
          <w:sz w:val="24"/>
          <w:szCs w:val="24"/>
        </w:rPr>
      </w:pPr>
      <w:r>
        <w:rPr>
          <w:sz w:val="24"/>
          <w:szCs w:val="24"/>
        </w:rPr>
        <w:t xml:space="preserve">22.12.2. </w:t>
      </w:r>
      <w:r w:rsidR="006E07F5" w:rsidRPr="006E07F5">
        <w:rPr>
          <w:sz w:val="24"/>
          <w:szCs w:val="24"/>
        </w:rPr>
        <w:t>ANEXO II –Habilitação;</w:t>
      </w:r>
    </w:p>
    <w:p w:rsidR="006E07F5" w:rsidRPr="006E07F5" w:rsidRDefault="006E07F5" w:rsidP="006E07F5">
      <w:pPr>
        <w:jc w:val="both"/>
        <w:rPr>
          <w:sz w:val="24"/>
          <w:szCs w:val="24"/>
        </w:rPr>
      </w:pPr>
      <w:r w:rsidRPr="006E07F5">
        <w:rPr>
          <w:sz w:val="24"/>
          <w:szCs w:val="24"/>
        </w:rPr>
        <w:t>2</w:t>
      </w:r>
      <w:r w:rsidR="001A612C">
        <w:rPr>
          <w:sz w:val="24"/>
          <w:szCs w:val="24"/>
        </w:rPr>
        <w:t xml:space="preserve">2.12.3. </w:t>
      </w:r>
      <w:r w:rsidRPr="006E07F5">
        <w:rPr>
          <w:sz w:val="24"/>
          <w:szCs w:val="24"/>
        </w:rPr>
        <w:t>ANEXO III – Modelo de proposta;</w:t>
      </w:r>
    </w:p>
    <w:p w:rsidR="006E07F5" w:rsidRPr="006E07F5" w:rsidRDefault="001A612C" w:rsidP="006E07F5">
      <w:pPr>
        <w:jc w:val="both"/>
        <w:rPr>
          <w:sz w:val="24"/>
          <w:szCs w:val="24"/>
        </w:rPr>
      </w:pPr>
      <w:r>
        <w:rPr>
          <w:sz w:val="24"/>
          <w:szCs w:val="24"/>
        </w:rPr>
        <w:t xml:space="preserve">22.12.4. </w:t>
      </w:r>
      <w:r w:rsidR="006E07F5" w:rsidRPr="006E07F5">
        <w:rPr>
          <w:sz w:val="24"/>
          <w:szCs w:val="24"/>
        </w:rPr>
        <w:t>ANEXO IV – Termo de Adesão – BLL</w:t>
      </w:r>
    </w:p>
    <w:p w:rsidR="006E07F5" w:rsidRPr="006E07F5" w:rsidRDefault="001A612C" w:rsidP="006E07F5">
      <w:pPr>
        <w:jc w:val="both"/>
        <w:rPr>
          <w:sz w:val="24"/>
          <w:szCs w:val="24"/>
        </w:rPr>
      </w:pPr>
      <w:r>
        <w:rPr>
          <w:sz w:val="24"/>
          <w:szCs w:val="24"/>
        </w:rPr>
        <w:t xml:space="preserve">22.12.5. </w:t>
      </w:r>
      <w:r w:rsidR="006E07F5" w:rsidRPr="006E07F5">
        <w:rPr>
          <w:sz w:val="24"/>
          <w:szCs w:val="24"/>
        </w:rPr>
        <w:t>ANEXO V – Custo pela utilização do sistema;</w:t>
      </w:r>
    </w:p>
    <w:p w:rsidR="006E07F5" w:rsidRPr="006E07F5" w:rsidRDefault="001A612C" w:rsidP="006E07F5">
      <w:pPr>
        <w:jc w:val="both"/>
        <w:rPr>
          <w:sz w:val="24"/>
          <w:szCs w:val="24"/>
        </w:rPr>
      </w:pPr>
      <w:r>
        <w:rPr>
          <w:sz w:val="24"/>
          <w:szCs w:val="24"/>
        </w:rPr>
        <w:t xml:space="preserve">22.12.6. </w:t>
      </w:r>
      <w:r w:rsidR="006E07F5" w:rsidRPr="006E07F5">
        <w:rPr>
          <w:sz w:val="24"/>
          <w:szCs w:val="24"/>
        </w:rPr>
        <w:t>ANEXO VI – Declaração Idoneidade</w:t>
      </w:r>
    </w:p>
    <w:p w:rsidR="006E07F5" w:rsidRPr="006E07F5" w:rsidRDefault="001A612C" w:rsidP="006E07F5">
      <w:pPr>
        <w:jc w:val="both"/>
        <w:rPr>
          <w:sz w:val="24"/>
          <w:szCs w:val="24"/>
        </w:rPr>
      </w:pPr>
      <w:r>
        <w:rPr>
          <w:sz w:val="24"/>
          <w:szCs w:val="24"/>
        </w:rPr>
        <w:t xml:space="preserve">22.12.7. </w:t>
      </w:r>
      <w:r w:rsidR="006E07F5" w:rsidRPr="006E07F5">
        <w:rPr>
          <w:sz w:val="24"/>
          <w:szCs w:val="24"/>
        </w:rPr>
        <w:t>ANEXO VII – Declaração de Inexistência de Fatos Impeditivos</w:t>
      </w:r>
    </w:p>
    <w:p w:rsidR="006E07F5" w:rsidRPr="006E07F5" w:rsidRDefault="001A612C" w:rsidP="006E07F5">
      <w:pPr>
        <w:jc w:val="both"/>
        <w:rPr>
          <w:sz w:val="24"/>
          <w:szCs w:val="24"/>
        </w:rPr>
      </w:pPr>
      <w:r>
        <w:rPr>
          <w:sz w:val="24"/>
          <w:szCs w:val="24"/>
        </w:rPr>
        <w:t xml:space="preserve">22.12.8. </w:t>
      </w:r>
      <w:r w:rsidR="006E07F5" w:rsidRPr="006E07F5">
        <w:rPr>
          <w:sz w:val="24"/>
          <w:szCs w:val="24"/>
        </w:rPr>
        <w:t>ANEXO VIII – Declaração de Inexistência de Trabalho Infantil;</w:t>
      </w:r>
    </w:p>
    <w:p w:rsidR="006E07F5" w:rsidRPr="006E07F5" w:rsidRDefault="001A612C" w:rsidP="006E07F5">
      <w:pPr>
        <w:jc w:val="both"/>
        <w:rPr>
          <w:sz w:val="24"/>
          <w:szCs w:val="24"/>
        </w:rPr>
      </w:pPr>
      <w:r>
        <w:rPr>
          <w:sz w:val="24"/>
          <w:szCs w:val="24"/>
        </w:rPr>
        <w:t xml:space="preserve">22.12.9. </w:t>
      </w:r>
      <w:r w:rsidR="006E07F5" w:rsidRPr="006E07F5">
        <w:rPr>
          <w:sz w:val="24"/>
          <w:szCs w:val="24"/>
        </w:rPr>
        <w:t>ANEXO IX – Declaração de Enquadramento ME/EPP</w:t>
      </w:r>
    </w:p>
    <w:p w:rsidR="006E07F5" w:rsidRPr="006E07F5" w:rsidRDefault="001A612C" w:rsidP="006E07F5">
      <w:pPr>
        <w:jc w:val="both"/>
        <w:rPr>
          <w:sz w:val="24"/>
          <w:szCs w:val="24"/>
        </w:rPr>
      </w:pPr>
      <w:r>
        <w:rPr>
          <w:sz w:val="24"/>
          <w:szCs w:val="24"/>
        </w:rPr>
        <w:t xml:space="preserve">22.12.10. </w:t>
      </w:r>
      <w:r w:rsidR="006E07F5" w:rsidRPr="006E07F5">
        <w:rPr>
          <w:sz w:val="24"/>
          <w:szCs w:val="24"/>
        </w:rPr>
        <w:t xml:space="preserve">ANEXO X – Declaração de </w:t>
      </w:r>
      <w:r w:rsidR="00073E42">
        <w:rPr>
          <w:sz w:val="24"/>
          <w:szCs w:val="24"/>
        </w:rPr>
        <w:t>cumprimento</w:t>
      </w:r>
      <w:r w:rsidR="006E07F5" w:rsidRPr="006E07F5">
        <w:rPr>
          <w:sz w:val="24"/>
          <w:szCs w:val="24"/>
        </w:rPr>
        <w:t xml:space="preserve"> de requisitos de Habilitação</w:t>
      </w:r>
    </w:p>
    <w:p w:rsidR="006E07F5" w:rsidRDefault="001A612C" w:rsidP="006E07F5">
      <w:pPr>
        <w:jc w:val="both"/>
        <w:rPr>
          <w:sz w:val="24"/>
          <w:szCs w:val="24"/>
        </w:rPr>
      </w:pPr>
      <w:r>
        <w:rPr>
          <w:sz w:val="24"/>
          <w:szCs w:val="24"/>
        </w:rPr>
        <w:t xml:space="preserve">22.12.11. </w:t>
      </w:r>
      <w:r w:rsidR="006E07F5" w:rsidRPr="006E07F5">
        <w:rPr>
          <w:sz w:val="24"/>
          <w:szCs w:val="24"/>
        </w:rPr>
        <w:t xml:space="preserve">ANEXO XI – Declaração de Inexistência de </w:t>
      </w:r>
      <w:r w:rsidR="00CB6852">
        <w:rPr>
          <w:sz w:val="24"/>
          <w:szCs w:val="24"/>
        </w:rPr>
        <w:t>vínculo</w:t>
      </w:r>
    </w:p>
    <w:p w:rsidR="00276A13" w:rsidRPr="006E07F5" w:rsidRDefault="00276A13" w:rsidP="006E07F5">
      <w:pPr>
        <w:jc w:val="both"/>
        <w:rPr>
          <w:sz w:val="24"/>
          <w:szCs w:val="24"/>
        </w:rPr>
      </w:pPr>
      <w:r>
        <w:rPr>
          <w:sz w:val="24"/>
          <w:szCs w:val="24"/>
        </w:rPr>
        <w:t>22.12.12 ANEXO XII – Ata de Registro de Preço</w:t>
      </w:r>
    </w:p>
    <w:p w:rsidR="00B13736" w:rsidRDefault="00B13736" w:rsidP="006E07F5">
      <w:pPr>
        <w:jc w:val="both"/>
        <w:rPr>
          <w:sz w:val="24"/>
          <w:szCs w:val="24"/>
        </w:rPr>
      </w:pPr>
    </w:p>
    <w:p w:rsidR="006E07F5" w:rsidRPr="006E07F5" w:rsidRDefault="006E07F5" w:rsidP="006E07F5">
      <w:pPr>
        <w:jc w:val="both"/>
        <w:rPr>
          <w:sz w:val="24"/>
          <w:szCs w:val="24"/>
        </w:rPr>
      </w:pPr>
    </w:p>
    <w:p w:rsidR="006E07F5" w:rsidRPr="006E07F5" w:rsidRDefault="00531B7B" w:rsidP="00531B7B">
      <w:pPr>
        <w:jc w:val="center"/>
        <w:rPr>
          <w:sz w:val="24"/>
          <w:szCs w:val="24"/>
        </w:rPr>
      </w:pPr>
      <w:r>
        <w:rPr>
          <w:sz w:val="24"/>
          <w:szCs w:val="24"/>
        </w:rPr>
        <w:t>Jaguariaíva,</w:t>
      </w:r>
      <w:r w:rsidR="005E2BE8">
        <w:rPr>
          <w:sz w:val="24"/>
          <w:szCs w:val="24"/>
        </w:rPr>
        <w:t>03</w:t>
      </w:r>
      <w:r w:rsidR="0010287E">
        <w:rPr>
          <w:sz w:val="24"/>
          <w:szCs w:val="24"/>
        </w:rPr>
        <w:t xml:space="preserve"> </w:t>
      </w:r>
      <w:r w:rsidR="006E07F5" w:rsidRPr="006E07F5">
        <w:rPr>
          <w:sz w:val="24"/>
          <w:szCs w:val="24"/>
        </w:rPr>
        <w:t>de</w:t>
      </w:r>
      <w:r w:rsidR="0010287E">
        <w:rPr>
          <w:sz w:val="24"/>
          <w:szCs w:val="24"/>
        </w:rPr>
        <w:t xml:space="preserve"> a</w:t>
      </w:r>
      <w:r w:rsidR="005E2BE8">
        <w:rPr>
          <w:sz w:val="24"/>
          <w:szCs w:val="24"/>
        </w:rPr>
        <w:t>bril</w:t>
      </w:r>
      <w:r>
        <w:rPr>
          <w:sz w:val="24"/>
          <w:szCs w:val="24"/>
        </w:rPr>
        <w:t xml:space="preserve"> de 202</w:t>
      </w:r>
      <w:r w:rsidR="00777E14">
        <w:rPr>
          <w:sz w:val="24"/>
          <w:szCs w:val="24"/>
        </w:rPr>
        <w:t>4</w:t>
      </w:r>
      <w:r w:rsidR="006E07F5" w:rsidRPr="006E07F5">
        <w:rPr>
          <w:sz w:val="24"/>
          <w:szCs w:val="24"/>
        </w:rPr>
        <w:t>.</w:t>
      </w:r>
    </w:p>
    <w:p w:rsidR="006E07F5" w:rsidRPr="006E07F5" w:rsidRDefault="006E07F5" w:rsidP="00531B7B">
      <w:pPr>
        <w:jc w:val="center"/>
        <w:rPr>
          <w:sz w:val="24"/>
          <w:szCs w:val="24"/>
        </w:rPr>
      </w:pPr>
    </w:p>
    <w:p w:rsidR="00531B7B" w:rsidRPr="00531B7B" w:rsidRDefault="00531B7B" w:rsidP="00531B7B">
      <w:pPr>
        <w:jc w:val="center"/>
        <w:rPr>
          <w:b/>
          <w:sz w:val="24"/>
          <w:szCs w:val="24"/>
        </w:rPr>
      </w:pPr>
      <w:r w:rsidRPr="00531B7B">
        <w:rPr>
          <w:b/>
          <w:sz w:val="24"/>
          <w:szCs w:val="24"/>
        </w:rPr>
        <w:t xml:space="preserve">NEI APARECIDO CAMILO </w:t>
      </w:r>
    </w:p>
    <w:p w:rsidR="00777E14" w:rsidRDefault="006E07F5" w:rsidP="00531B7B">
      <w:pPr>
        <w:jc w:val="center"/>
        <w:rPr>
          <w:b/>
          <w:sz w:val="24"/>
          <w:szCs w:val="24"/>
        </w:rPr>
      </w:pPr>
      <w:r w:rsidRPr="00531B7B">
        <w:rPr>
          <w:b/>
          <w:sz w:val="24"/>
          <w:szCs w:val="24"/>
        </w:rPr>
        <w:t>PREGOEIRO</w:t>
      </w:r>
    </w:p>
    <w:p w:rsidR="00531B7B" w:rsidRDefault="000101CD" w:rsidP="0010287E">
      <w:pPr>
        <w:jc w:val="center"/>
        <w:rPr>
          <w:sz w:val="24"/>
          <w:szCs w:val="24"/>
        </w:rPr>
      </w:pPr>
      <w:r>
        <w:rPr>
          <w:sz w:val="24"/>
          <w:szCs w:val="24"/>
        </w:rPr>
      </w:r>
      <w:r>
        <w:rPr>
          <w:sz w:val="24"/>
          <w:szCs w:val="24"/>
        </w:rPr>
        <w:pict>
          <v:shape id="Caixa de texto 152" o:spid="_x0000_s1050"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style="mso-next-textbox:#Caixa de texto 152" inset="0,0,0,0">
              <w:txbxContent>
                <w:p w:rsidR="009B1BA1" w:rsidRPr="00685181" w:rsidRDefault="009B1BA1" w:rsidP="0010287E">
                  <w:pPr>
                    <w:spacing w:before="17"/>
                    <w:ind w:left="2654" w:right="2653"/>
                    <w:jc w:val="center"/>
                    <w:rPr>
                      <w:b/>
                      <w:color w:val="1F497D" w:themeColor="text2"/>
                      <w:sz w:val="24"/>
                    </w:rPr>
                  </w:pPr>
                  <w:r>
                    <w:rPr>
                      <w:b/>
                      <w:color w:val="000000"/>
                      <w:sz w:val="24"/>
                    </w:rPr>
                    <w:t>ANEXO I</w:t>
                  </w:r>
                </w:p>
              </w:txbxContent>
            </v:textbox>
            <w10:wrap type="none"/>
            <w10:anchorlock/>
          </v:shape>
        </w:pict>
      </w:r>
    </w:p>
    <w:p w:rsidR="0010287E" w:rsidRDefault="0010287E" w:rsidP="00432D3B">
      <w:pPr>
        <w:jc w:val="center"/>
        <w:rPr>
          <w:b/>
          <w:sz w:val="24"/>
          <w:szCs w:val="24"/>
        </w:rPr>
      </w:pPr>
    </w:p>
    <w:p w:rsidR="00432D3B" w:rsidRDefault="00432D3B" w:rsidP="00432D3B">
      <w:pPr>
        <w:jc w:val="center"/>
        <w:rPr>
          <w:b/>
          <w:sz w:val="24"/>
          <w:szCs w:val="24"/>
        </w:rPr>
      </w:pPr>
      <w:r w:rsidRPr="00531B7B">
        <w:rPr>
          <w:b/>
          <w:sz w:val="24"/>
          <w:szCs w:val="24"/>
        </w:rPr>
        <w:t>TERMO DE REFERÊNCIA</w:t>
      </w:r>
    </w:p>
    <w:p w:rsidR="00EB6352" w:rsidRDefault="00EB6352" w:rsidP="00432D3B">
      <w:pPr>
        <w:jc w:val="center"/>
        <w:rPr>
          <w:b/>
          <w:sz w:val="24"/>
          <w:szCs w:val="24"/>
        </w:rPr>
      </w:pPr>
    </w:p>
    <w:p w:rsidR="00EB6352" w:rsidRPr="00050DB8" w:rsidRDefault="00EB6352" w:rsidP="001E19A2">
      <w:pPr>
        <w:jc w:val="both"/>
      </w:pPr>
      <w:r w:rsidRPr="00050DB8">
        <w:t xml:space="preserve">A contratação visa atender as necessidades da administração, pois os serviços são necessários e imprescindíveis para garantir a manutenção do abastecimento de agua potável das comunidades dos Bairros da Zona Rural, visando evitar o desabastecimento de água dessas comunidades quando se fizer necessário tal manutenção, </w:t>
      </w:r>
      <w:r>
        <w:t>preventiva e corretiva nos poços artesianos incluindo troca de peças,</w:t>
      </w:r>
      <w:r w:rsidR="00C95B1E">
        <w:t xml:space="preserve"> tubolação e </w:t>
      </w:r>
      <w:r>
        <w:t xml:space="preserve"> motobombas, para o bom funcionamento do poço,</w:t>
      </w:r>
      <w:r w:rsidRPr="00050DB8">
        <w:t xml:space="preserve"> utilizando caminhão com torre hidráulica de no mínimo 7 metros com capacidade mínima de 4 toneladas</w:t>
      </w:r>
      <w:r w:rsidR="001E19A2">
        <w:t>, quando houver necessidade de troca de Bombas submersas com bombeador preferencialmente utilizar das marcas Schneider ou Leão ou outra marca supeiror</w:t>
      </w:r>
      <w:r w:rsidR="00EF60F9">
        <w:t>, não será permitido utilizar Bombas e bombeador reformadas.</w:t>
      </w:r>
    </w:p>
    <w:p w:rsidR="00EB6352" w:rsidRPr="00050DB8" w:rsidRDefault="00EB6352" w:rsidP="001E19A2">
      <w:pPr>
        <w:jc w:val="both"/>
      </w:pPr>
      <w:r w:rsidRPr="00050DB8">
        <w:t>Bairro Gentil – 2</w:t>
      </w:r>
      <w:r w:rsidR="00C95B1E">
        <w:t>0</w:t>
      </w:r>
      <w:r w:rsidRPr="00050DB8">
        <w:t xml:space="preserve"> km da Cidade - Poço Artesiano com 190 metros de profundidade</w:t>
      </w:r>
    </w:p>
    <w:p w:rsidR="00EB6352" w:rsidRPr="00050DB8" w:rsidRDefault="00EB6352" w:rsidP="001E19A2">
      <w:pPr>
        <w:jc w:val="both"/>
      </w:pPr>
      <w:r w:rsidRPr="00050DB8">
        <w:t>Bairro Cachoeira – 29 km da Cidade - Poço Artesiano com 207 metros de profundidade</w:t>
      </w:r>
    </w:p>
    <w:p w:rsidR="00EB6352" w:rsidRPr="00050DB8" w:rsidRDefault="00EB6352" w:rsidP="001E19A2">
      <w:pPr>
        <w:jc w:val="both"/>
      </w:pPr>
      <w:r w:rsidRPr="00050DB8">
        <w:t xml:space="preserve">Bairro Chapadão – </w:t>
      </w:r>
      <w:r w:rsidR="00C95B1E">
        <w:t>25</w:t>
      </w:r>
      <w:r w:rsidRPr="00050DB8">
        <w:t xml:space="preserve"> km da Cidade - Poço Artesiano com 197 metros de profundidade</w:t>
      </w:r>
    </w:p>
    <w:p w:rsidR="00EB6352" w:rsidRPr="00050DB8" w:rsidRDefault="00EB6352" w:rsidP="001E19A2">
      <w:pPr>
        <w:jc w:val="both"/>
      </w:pPr>
      <w:r w:rsidRPr="00050DB8">
        <w:t xml:space="preserve">Bairro Espigão Alto – </w:t>
      </w:r>
      <w:r w:rsidR="00C95B1E">
        <w:t>25</w:t>
      </w:r>
      <w:r w:rsidRPr="00050DB8">
        <w:t xml:space="preserve"> km da Cidade - Poço Artesiano com 144 metros de profundidade</w:t>
      </w:r>
    </w:p>
    <w:p w:rsidR="00EB6352" w:rsidRPr="00050DB8" w:rsidRDefault="00EB6352" w:rsidP="001E19A2">
      <w:pPr>
        <w:jc w:val="both"/>
      </w:pPr>
      <w:r w:rsidRPr="00050DB8">
        <w:t>Bairro dos Lanças  - 41 km da Cidade - Poço Artesiano com 217 metros de profundidade</w:t>
      </w:r>
    </w:p>
    <w:p w:rsidR="00EB6352" w:rsidRPr="00050DB8" w:rsidRDefault="00EB6352" w:rsidP="001E19A2">
      <w:pPr>
        <w:jc w:val="both"/>
      </w:pPr>
      <w:r w:rsidRPr="00050DB8">
        <w:t>Bairro Pinheirinho – 0</w:t>
      </w:r>
      <w:r w:rsidR="00C95B1E">
        <w:t>5</w:t>
      </w:r>
      <w:r w:rsidRPr="00050DB8">
        <w:t xml:space="preserve"> km da Cidade - Poço Artesiano com 224 metros de profundidade</w:t>
      </w:r>
    </w:p>
    <w:p w:rsidR="00EB6352" w:rsidRPr="00050DB8" w:rsidRDefault="00EB6352" w:rsidP="001E19A2">
      <w:pPr>
        <w:jc w:val="both"/>
      </w:pPr>
      <w:r w:rsidRPr="00050DB8">
        <w:t>Bairro Distrito Industrial – 02 km da Cidade Poço Artesiano com 188 metros de profundidade</w:t>
      </w:r>
    </w:p>
    <w:p w:rsidR="00C95B1E" w:rsidRDefault="00EB6352" w:rsidP="001E19A2">
      <w:pPr>
        <w:jc w:val="both"/>
      </w:pPr>
      <w:r w:rsidRPr="00050DB8">
        <w:t>Poço Artesiano do Aterro Sanitário – 09 km da Cidade - Poço Artesiano com 178 metros de profundidade.</w:t>
      </w:r>
    </w:p>
    <w:p w:rsidR="00EB6352" w:rsidRPr="00050DB8" w:rsidRDefault="00C95B1E" w:rsidP="001E19A2">
      <w:pPr>
        <w:jc w:val="both"/>
      </w:pPr>
      <w:r>
        <w:t>Poço Artesiano do condominio Matarazzo – Centro da Cidade de Jaguariaíva- PR</w:t>
      </w:r>
    </w:p>
    <w:p w:rsidR="00EB6352" w:rsidRPr="00050DB8" w:rsidRDefault="00EB6352" w:rsidP="001E19A2">
      <w:pPr>
        <w:jc w:val="both"/>
      </w:pPr>
      <w:r w:rsidRPr="00050DB8">
        <w:t>PRAZO E LOCAL DA PRESTAÇÃO DOS SERVIÇOS: A</w:t>
      </w:r>
      <w:r>
        <w:t xml:space="preserve"> eventual</w:t>
      </w:r>
      <w:r w:rsidRPr="00050DB8">
        <w:t xml:space="preserve"> prestação dos serviços será de acordo com a necessidade e será realizada nas localidades indicadas</w:t>
      </w:r>
      <w:r>
        <w:t xml:space="preserve"> acima,</w:t>
      </w:r>
      <w:r w:rsidRPr="00050DB8">
        <w:t xml:space="preserve"> na </w:t>
      </w:r>
      <w:r w:rsidR="00C95B1E">
        <w:t>Solicitação de Serviços,</w:t>
      </w:r>
      <w:r w:rsidRPr="00050DB8">
        <w:t xml:space="preserve"> expedida pelo </w:t>
      </w:r>
      <w:r w:rsidR="00C95B1E">
        <w:t>Orgão competente.</w:t>
      </w:r>
    </w:p>
    <w:p w:rsidR="00EB6352" w:rsidRDefault="00EB6352" w:rsidP="001E19A2">
      <w:pPr>
        <w:jc w:val="both"/>
        <w:rPr>
          <w:b/>
          <w:sz w:val="24"/>
          <w:szCs w:val="24"/>
        </w:rPr>
      </w:pPr>
      <w:r w:rsidRPr="00050DB8">
        <w:t xml:space="preserve">- A licitante vencedora, terá o prazo de 24 (vinte e quatro) </w:t>
      </w:r>
      <w:r>
        <w:t>horas</w:t>
      </w:r>
      <w:r w:rsidRPr="00050DB8">
        <w:t xml:space="preserve">, após recebimento da </w:t>
      </w:r>
      <w:r w:rsidR="00C95B1E">
        <w:t>solicitação</w:t>
      </w:r>
      <w:r w:rsidRPr="00050DB8">
        <w:t xml:space="preserve"> de serviço, para comparecer ao local do poço artesiano indicado</w:t>
      </w:r>
      <w:r w:rsidR="001E19A2">
        <w:t>, devido o serviço que será efetuado é em carater emergencial.</w:t>
      </w:r>
    </w:p>
    <w:p w:rsidR="00B2009D" w:rsidRDefault="00B2009D" w:rsidP="0010287E">
      <w:pPr>
        <w:widowControl/>
        <w:autoSpaceDE/>
        <w:autoSpaceDN/>
        <w:ind w:right="-1"/>
        <w:jc w:val="both"/>
        <w:rPr>
          <w:rFonts w:eastAsia="Batang"/>
          <w:sz w:val="24"/>
          <w:szCs w:val="24"/>
        </w:rPr>
      </w:pPr>
    </w:p>
    <w:tbl>
      <w:tblPr>
        <w:tblStyle w:val="Tabelacomgrade"/>
        <w:tblW w:w="10348" w:type="dxa"/>
        <w:tblInd w:w="-5" w:type="dxa"/>
        <w:tblLook w:val="04A0" w:firstRow="1" w:lastRow="0" w:firstColumn="1" w:lastColumn="0" w:noHBand="0" w:noVBand="1"/>
      </w:tblPr>
      <w:tblGrid>
        <w:gridCol w:w="911"/>
        <w:gridCol w:w="1128"/>
        <w:gridCol w:w="972"/>
        <w:gridCol w:w="3424"/>
        <w:gridCol w:w="1984"/>
        <w:gridCol w:w="1929"/>
      </w:tblGrid>
      <w:tr w:rsidR="004A5060" w:rsidRPr="00381A73" w:rsidTr="0010287E">
        <w:tc>
          <w:tcPr>
            <w:tcW w:w="911" w:type="dxa"/>
          </w:tcPr>
          <w:p w:rsidR="00B2009D" w:rsidRPr="004A5060" w:rsidRDefault="004A5060" w:rsidP="00165F82">
            <w:pPr>
              <w:jc w:val="center"/>
              <w:rPr>
                <w:sz w:val="20"/>
                <w:szCs w:val="20"/>
              </w:rPr>
            </w:pPr>
            <w:r w:rsidRPr="004A5060">
              <w:rPr>
                <w:sz w:val="20"/>
                <w:szCs w:val="20"/>
              </w:rPr>
              <w:t>ITEM</w:t>
            </w:r>
          </w:p>
        </w:tc>
        <w:tc>
          <w:tcPr>
            <w:tcW w:w="1128" w:type="dxa"/>
          </w:tcPr>
          <w:p w:rsidR="00B2009D" w:rsidRPr="004A5060" w:rsidRDefault="004A5060" w:rsidP="00165F82">
            <w:pPr>
              <w:jc w:val="center"/>
              <w:rPr>
                <w:sz w:val="20"/>
                <w:szCs w:val="20"/>
              </w:rPr>
            </w:pPr>
            <w:r w:rsidRPr="004A5060">
              <w:rPr>
                <w:sz w:val="20"/>
                <w:szCs w:val="20"/>
              </w:rPr>
              <w:t>UN</w:t>
            </w:r>
          </w:p>
        </w:tc>
        <w:tc>
          <w:tcPr>
            <w:tcW w:w="972" w:type="dxa"/>
          </w:tcPr>
          <w:p w:rsidR="00B2009D" w:rsidRPr="004A5060" w:rsidRDefault="004A5060" w:rsidP="00165F82">
            <w:pPr>
              <w:jc w:val="center"/>
              <w:rPr>
                <w:sz w:val="20"/>
                <w:szCs w:val="20"/>
              </w:rPr>
            </w:pPr>
            <w:r w:rsidRPr="004A5060">
              <w:rPr>
                <w:sz w:val="20"/>
                <w:szCs w:val="20"/>
              </w:rPr>
              <w:t>QUANT.</w:t>
            </w:r>
          </w:p>
        </w:tc>
        <w:tc>
          <w:tcPr>
            <w:tcW w:w="3424" w:type="dxa"/>
          </w:tcPr>
          <w:p w:rsidR="00B2009D" w:rsidRPr="004A5060" w:rsidRDefault="004A5060" w:rsidP="00165F82">
            <w:pPr>
              <w:jc w:val="center"/>
              <w:rPr>
                <w:sz w:val="20"/>
                <w:szCs w:val="20"/>
              </w:rPr>
            </w:pPr>
            <w:r w:rsidRPr="004A5060">
              <w:rPr>
                <w:sz w:val="20"/>
                <w:szCs w:val="20"/>
              </w:rPr>
              <w:t>OBJETO</w:t>
            </w:r>
          </w:p>
        </w:tc>
        <w:tc>
          <w:tcPr>
            <w:tcW w:w="1984" w:type="dxa"/>
          </w:tcPr>
          <w:p w:rsidR="00B2009D" w:rsidRPr="004A5060" w:rsidRDefault="004A5060" w:rsidP="00165F82">
            <w:pPr>
              <w:jc w:val="center"/>
              <w:rPr>
                <w:sz w:val="20"/>
                <w:szCs w:val="20"/>
              </w:rPr>
            </w:pPr>
            <w:r w:rsidRPr="004A5060">
              <w:rPr>
                <w:sz w:val="20"/>
                <w:szCs w:val="20"/>
              </w:rPr>
              <w:t>VALOR UNIT.</w:t>
            </w:r>
          </w:p>
        </w:tc>
        <w:tc>
          <w:tcPr>
            <w:tcW w:w="1929" w:type="dxa"/>
          </w:tcPr>
          <w:p w:rsidR="00B2009D" w:rsidRPr="004A5060" w:rsidRDefault="004A5060" w:rsidP="00165F82">
            <w:pPr>
              <w:jc w:val="center"/>
              <w:rPr>
                <w:sz w:val="20"/>
                <w:szCs w:val="20"/>
              </w:rPr>
            </w:pPr>
            <w:r w:rsidRPr="004A5060">
              <w:rPr>
                <w:sz w:val="20"/>
                <w:szCs w:val="20"/>
              </w:rPr>
              <w:t>VALOR TOTAL</w:t>
            </w:r>
          </w:p>
        </w:tc>
      </w:tr>
      <w:tr w:rsidR="004A5060" w:rsidRPr="00381A73" w:rsidTr="0010287E">
        <w:tc>
          <w:tcPr>
            <w:tcW w:w="911" w:type="dxa"/>
          </w:tcPr>
          <w:p w:rsidR="00B2009D" w:rsidRPr="00381A73" w:rsidRDefault="004A5060" w:rsidP="00165F82">
            <w:pPr>
              <w:jc w:val="center"/>
              <w:rPr>
                <w:sz w:val="20"/>
                <w:szCs w:val="20"/>
              </w:rPr>
            </w:pPr>
            <w:r>
              <w:rPr>
                <w:sz w:val="20"/>
                <w:szCs w:val="20"/>
              </w:rPr>
              <w:t>01</w:t>
            </w:r>
          </w:p>
        </w:tc>
        <w:tc>
          <w:tcPr>
            <w:tcW w:w="1128" w:type="dxa"/>
          </w:tcPr>
          <w:p w:rsidR="00B2009D" w:rsidRPr="00381A73" w:rsidRDefault="004A5060" w:rsidP="00165F82">
            <w:pPr>
              <w:jc w:val="center"/>
              <w:rPr>
                <w:sz w:val="20"/>
                <w:szCs w:val="20"/>
              </w:rPr>
            </w:pPr>
            <w:r>
              <w:rPr>
                <w:sz w:val="20"/>
                <w:szCs w:val="20"/>
              </w:rPr>
              <w:t>HORAS</w:t>
            </w:r>
          </w:p>
        </w:tc>
        <w:tc>
          <w:tcPr>
            <w:tcW w:w="972" w:type="dxa"/>
          </w:tcPr>
          <w:p w:rsidR="00B2009D" w:rsidRPr="00381A73" w:rsidRDefault="004A5060" w:rsidP="00165F82">
            <w:pPr>
              <w:jc w:val="center"/>
              <w:rPr>
                <w:sz w:val="20"/>
                <w:szCs w:val="20"/>
              </w:rPr>
            </w:pPr>
            <w:r>
              <w:rPr>
                <w:sz w:val="20"/>
                <w:szCs w:val="20"/>
              </w:rPr>
              <w:t>900</w:t>
            </w:r>
          </w:p>
        </w:tc>
        <w:tc>
          <w:tcPr>
            <w:tcW w:w="3424" w:type="dxa"/>
            <w:vAlign w:val="bottom"/>
          </w:tcPr>
          <w:p w:rsidR="00B2009D" w:rsidRPr="00381A73" w:rsidRDefault="004A5060" w:rsidP="00EB6352">
            <w:pPr>
              <w:jc w:val="both"/>
              <w:rPr>
                <w:sz w:val="20"/>
                <w:szCs w:val="20"/>
              </w:rPr>
            </w:pPr>
            <w:r>
              <w:rPr>
                <w:sz w:val="20"/>
                <w:szCs w:val="20"/>
              </w:rPr>
              <w:t>Serviços</w:t>
            </w:r>
            <w:r w:rsidR="00EB6352">
              <w:rPr>
                <w:sz w:val="20"/>
                <w:szCs w:val="20"/>
              </w:rPr>
              <w:t xml:space="preserve"> de manutenção preventiva e corretiva de poços artesianos, e atendimentos emergenciais, incluindo fornecimento e reparos em bombas e conjuntos/com instalações eletrica em geral e retirada e colocação de conjuntos motobomba, com fornecimento de peças, equipamentos.</w:t>
            </w:r>
          </w:p>
        </w:tc>
        <w:tc>
          <w:tcPr>
            <w:tcW w:w="1984" w:type="dxa"/>
          </w:tcPr>
          <w:p w:rsidR="00B2009D" w:rsidRPr="00381A73" w:rsidRDefault="00EB6352" w:rsidP="0059193C">
            <w:pPr>
              <w:jc w:val="center"/>
              <w:rPr>
                <w:sz w:val="20"/>
                <w:szCs w:val="20"/>
              </w:rPr>
            </w:pPr>
            <w:r>
              <w:rPr>
                <w:sz w:val="20"/>
                <w:szCs w:val="20"/>
              </w:rPr>
              <w:t>R$ 200,00</w:t>
            </w:r>
          </w:p>
        </w:tc>
        <w:tc>
          <w:tcPr>
            <w:tcW w:w="1929" w:type="dxa"/>
          </w:tcPr>
          <w:p w:rsidR="00B2009D" w:rsidRPr="00381A73" w:rsidRDefault="00EB6352" w:rsidP="00D15A53">
            <w:pPr>
              <w:jc w:val="center"/>
              <w:rPr>
                <w:sz w:val="20"/>
                <w:szCs w:val="20"/>
              </w:rPr>
            </w:pPr>
            <w:r>
              <w:rPr>
                <w:sz w:val="20"/>
                <w:szCs w:val="20"/>
              </w:rPr>
              <w:t>R$ 180.000,00</w:t>
            </w:r>
          </w:p>
        </w:tc>
      </w:tr>
    </w:tbl>
    <w:p w:rsidR="00A10C5A" w:rsidRDefault="00A10C5A" w:rsidP="006225BA">
      <w:pPr>
        <w:ind w:left="360"/>
        <w:rPr>
          <w:sz w:val="24"/>
          <w:szCs w:val="24"/>
        </w:rPr>
      </w:pPr>
    </w:p>
    <w:p w:rsidR="00A10C5A" w:rsidRDefault="00A10C5A" w:rsidP="006225BA">
      <w:pPr>
        <w:ind w:left="360"/>
        <w:rPr>
          <w:sz w:val="24"/>
          <w:szCs w:val="24"/>
        </w:rPr>
      </w:pPr>
    </w:p>
    <w:p w:rsidR="000C7BA6" w:rsidRDefault="00F57E69" w:rsidP="006225BA">
      <w:pPr>
        <w:ind w:left="360"/>
        <w:rPr>
          <w:sz w:val="24"/>
          <w:szCs w:val="24"/>
        </w:rPr>
      </w:pPr>
      <w:r>
        <w:rPr>
          <w:sz w:val="24"/>
          <w:szCs w:val="24"/>
        </w:rPr>
        <w:t>Forma de Pagamento 10 dias após a entrega.</w:t>
      </w:r>
    </w:p>
    <w:p w:rsidR="002310D8" w:rsidRDefault="002310D8" w:rsidP="006225BA">
      <w:pPr>
        <w:ind w:left="360"/>
        <w:rPr>
          <w:sz w:val="24"/>
          <w:szCs w:val="24"/>
        </w:rPr>
      </w:pPr>
    </w:p>
    <w:p w:rsidR="002310D8" w:rsidRDefault="002310D8" w:rsidP="006225BA">
      <w:pPr>
        <w:ind w:left="360"/>
        <w:rPr>
          <w:sz w:val="24"/>
          <w:szCs w:val="24"/>
        </w:rPr>
      </w:pPr>
    </w:p>
    <w:p w:rsidR="0010287E" w:rsidRDefault="0010287E" w:rsidP="006225BA">
      <w:pPr>
        <w:ind w:left="360"/>
        <w:rPr>
          <w:sz w:val="24"/>
          <w:szCs w:val="24"/>
        </w:rPr>
      </w:pPr>
    </w:p>
    <w:p w:rsidR="0010287E" w:rsidRDefault="0010287E" w:rsidP="006225BA">
      <w:pPr>
        <w:ind w:left="360"/>
        <w:rPr>
          <w:sz w:val="24"/>
          <w:szCs w:val="24"/>
        </w:rPr>
      </w:pPr>
    </w:p>
    <w:p w:rsidR="00036498" w:rsidRPr="00036498" w:rsidRDefault="00036498" w:rsidP="00036498">
      <w:pPr>
        <w:pStyle w:val="Default"/>
        <w:rPr>
          <w:b/>
        </w:rPr>
      </w:pPr>
    </w:p>
    <w:p w:rsidR="00036498" w:rsidRPr="00036498" w:rsidRDefault="00036498" w:rsidP="00036498">
      <w:pPr>
        <w:framePr w:hSpace="142" w:wrap="notBeside" w:vAnchor="text" w:hAnchor="margin" w:xAlign="center" w:y="279"/>
        <w:adjustRightInd w:val="0"/>
        <w:rPr>
          <w:b/>
          <w:bCs/>
          <w:i/>
          <w:iCs/>
          <w:sz w:val="24"/>
          <w:szCs w:val="24"/>
        </w:rPr>
      </w:pPr>
    </w:p>
    <w:p w:rsidR="0014592C" w:rsidRPr="006E07F5" w:rsidRDefault="000101CD" w:rsidP="006E07F5">
      <w:pPr>
        <w:jc w:val="both"/>
        <w:rPr>
          <w:sz w:val="24"/>
          <w:szCs w:val="24"/>
        </w:rPr>
      </w:pPr>
      <w:r>
        <w:rPr>
          <w:noProof/>
          <w:sz w:val="20"/>
          <w:lang w:val="pt-BR" w:eastAsia="pt-BR"/>
        </w:rPr>
      </w:r>
      <w:r>
        <w:rPr>
          <w:noProof/>
          <w:sz w:val="20"/>
          <w:lang w:val="pt-BR" w:eastAsia="pt-BR"/>
        </w:rPr>
        <w:pict>
          <v:shape id="Caixa de texto 153" o:spid="_x0000_s1049" type="#_x0000_t202" style="width:499.9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inset="0,0,0,0">
              <w:txbxContent>
                <w:p w:rsidR="009B1BA1" w:rsidRDefault="009B1BA1" w:rsidP="0014592C">
                  <w:pPr>
                    <w:spacing w:before="17"/>
                    <w:ind w:left="2653" w:right="2653"/>
                    <w:jc w:val="center"/>
                    <w:rPr>
                      <w:b/>
                      <w:color w:val="000000"/>
                      <w:sz w:val="24"/>
                    </w:rPr>
                  </w:pPr>
                  <w:r>
                    <w:rPr>
                      <w:b/>
                      <w:color w:val="000000"/>
                      <w:sz w:val="24"/>
                    </w:rPr>
                    <w:t>ANEXO II</w:t>
                  </w:r>
                </w:p>
              </w:txbxContent>
            </v:textbox>
            <w10:wrap type="none"/>
            <w10:anchorlock/>
          </v:shape>
        </w:pict>
      </w:r>
    </w:p>
    <w:p w:rsidR="006E07F5" w:rsidRPr="0014592C" w:rsidRDefault="0014592C" w:rsidP="0014592C">
      <w:pPr>
        <w:jc w:val="center"/>
        <w:rPr>
          <w:b/>
          <w:sz w:val="24"/>
          <w:szCs w:val="24"/>
        </w:rPr>
      </w:pPr>
      <w:r>
        <w:rPr>
          <w:b/>
          <w:sz w:val="24"/>
          <w:szCs w:val="24"/>
        </w:rPr>
        <w:t>PREGÃO, NA FORMA ELETRÔNICA Nº</w:t>
      </w:r>
      <w:r w:rsidR="008B75C7">
        <w:rPr>
          <w:b/>
          <w:sz w:val="24"/>
          <w:szCs w:val="24"/>
        </w:rPr>
        <w:t xml:space="preserve"> 0</w:t>
      </w:r>
      <w:r w:rsidR="006A4075">
        <w:rPr>
          <w:b/>
          <w:sz w:val="24"/>
          <w:szCs w:val="24"/>
        </w:rPr>
        <w:t>0</w:t>
      </w:r>
      <w:r w:rsidR="00C95B1E">
        <w:rPr>
          <w:b/>
          <w:sz w:val="24"/>
          <w:szCs w:val="24"/>
        </w:rPr>
        <w:t>4</w:t>
      </w:r>
      <w:r>
        <w:rPr>
          <w:b/>
          <w:sz w:val="24"/>
          <w:szCs w:val="24"/>
        </w:rPr>
        <w:t>/202</w:t>
      </w:r>
      <w:r w:rsidR="006A4075">
        <w:rPr>
          <w:b/>
          <w:sz w:val="24"/>
          <w:szCs w:val="24"/>
        </w:rPr>
        <w:t>4</w:t>
      </w:r>
    </w:p>
    <w:p w:rsidR="006E07F5" w:rsidRPr="006E07F5" w:rsidRDefault="006E07F5" w:rsidP="006E07F5">
      <w:pPr>
        <w:jc w:val="both"/>
        <w:rPr>
          <w:sz w:val="24"/>
          <w:szCs w:val="24"/>
        </w:rPr>
      </w:pPr>
    </w:p>
    <w:p w:rsidR="006E07F5" w:rsidRPr="00F46553" w:rsidRDefault="0014592C" w:rsidP="006E07F5">
      <w:pPr>
        <w:jc w:val="both"/>
        <w:rPr>
          <w:b/>
          <w:sz w:val="24"/>
          <w:szCs w:val="24"/>
        </w:rPr>
      </w:pPr>
      <w:r w:rsidRPr="00F46553">
        <w:rPr>
          <w:b/>
          <w:sz w:val="24"/>
          <w:szCs w:val="24"/>
        </w:rPr>
        <w:t xml:space="preserve">1. </w:t>
      </w:r>
      <w:r w:rsidR="006E07F5" w:rsidRPr="00F46553">
        <w:rPr>
          <w:b/>
          <w:sz w:val="24"/>
          <w:szCs w:val="24"/>
        </w:rPr>
        <w:t>HABILITAÇÃO</w:t>
      </w:r>
    </w:p>
    <w:p w:rsidR="006E07F5" w:rsidRPr="006E07F5" w:rsidRDefault="006E07F5" w:rsidP="006E07F5">
      <w:pPr>
        <w:jc w:val="both"/>
        <w:rPr>
          <w:sz w:val="24"/>
          <w:szCs w:val="24"/>
        </w:rPr>
      </w:pPr>
    </w:p>
    <w:p w:rsidR="006E07F5" w:rsidRPr="0014592C" w:rsidRDefault="0014592C" w:rsidP="006E07F5">
      <w:pPr>
        <w:jc w:val="both"/>
        <w:rPr>
          <w:b/>
          <w:sz w:val="24"/>
          <w:szCs w:val="24"/>
        </w:rPr>
      </w:pPr>
      <w:r w:rsidRPr="0014592C">
        <w:rPr>
          <w:b/>
          <w:sz w:val="24"/>
          <w:szCs w:val="24"/>
        </w:rPr>
        <w:t xml:space="preserve">1.1 </w:t>
      </w:r>
      <w:r w:rsidR="006E07F5" w:rsidRPr="0014592C">
        <w:rPr>
          <w:b/>
          <w:sz w:val="24"/>
          <w:szCs w:val="24"/>
        </w:rPr>
        <w:t>EXIGÊNCIAS PARA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1.1.1.</w:t>
      </w:r>
      <w:r w:rsidRPr="006E07F5">
        <w:rPr>
          <w:sz w:val="24"/>
          <w:szCs w:val="24"/>
        </w:rPr>
        <w:tab/>
        <w:t xml:space="preserve">A empresa participante do Pregão deverá apresentar </w:t>
      </w:r>
      <w:r w:rsidRPr="0014592C">
        <w:rPr>
          <w:b/>
          <w:sz w:val="24"/>
          <w:szCs w:val="24"/>
        </w:rPr>
        <w:t>CONCOMITANTEMENTE</w:t>
      </w:r>
      <w:r w:rsidRPr="006E07F5">
        <w:rPr>
          <w:sz w:val="24"/>
          <w:szCs w:val="24"/>
        </w:rPr>
        <w:t xml:space="preserve"> à Proposta, os documentos comprobatórios de Habilitação contidos integralmente nos subitens do item 1.2 deste Anexo.</w:t>
      </w:r>
    </w:p>
    <w:p w:rsidR="006E07F5" w:rsidRPr="006E07F5" w:rsidRDefault="006E07F5" w:rsidP="006E07F5">
      <w:pPr>
        <w:jc w:val="both"/>
        <w:rPr>
          <w:sz w:val="24"/>
          <w:szCs w:val="24"/>
        </w:rPr>
      </w:pPr>
    </w:p>
    <w:p w:rsidR="00C90FB4" w:rsidRDefault="00617901" w:rsidP="00617901">
      <w:pPr>
        <w:rPr>
          <w:sz w:val="24"/>
          <w:szCs w:val="24"/>
        </w:rPr>
      </w:pPr>
      <w:r>
        <w:rPr>
          <w:sz w:val="24"/>
          <w:szCs w:val="24"/>
        </w:rPr>
        <w:t xml:space="preserve">1.1.2 </w:t>
      </w:r>
      <w:r w:rsidR="006E07F5" w:rsidRPr="00C90FB4">
        <w:rPr>
          <w:sz w:val="24"/>
          <w:szCs w:val="24"/>
        </w:rPr>
        <w:t xml:space="preserve">Eventualmente, poderão ser solicitados documentos complementares sanatórios, nos termos do subitem 7.24 deste edital, os quais deverão ser </w:t>
      </w:r>
      <w:r w:rsidR="006E07F5" w:rsidRPr="00C90FB4">
        <w:rPr>
          <w:b/>
          <w:sz w:val="24"/>
          <w:szCs w:val="24"/>
        </w:rPr>
        <w:t xml:space="preserve">encaminhados acompanhando a Proposta Final reajustada ao lance vencedor ao e-mail: </w:t>
      </w:r>
      <w:r w:rsidR="000903A9" w:rsidRPr="00C90FB4">
        <w:rPr>
          <w:b/>
          <w:sz w:val="24"/>
          <w:szCs w:val="24"/>
        </w:rPr>
        <w:t>licitacoes@samaejgv.com.br</w:t>
      </w:r>
      <w:r w:rsidR="006E07F5" w:rsidRPr="00C90FB4">
        <w:rPr>
          <w:b/>
          <w:sz w:val="24"/>
          <w:szCs w:val="24"/>
        </w:rPr>
        <w:t xml:space="preserve">, </w:t>
      </w:r>
      <w:r w:rsidR="006E07F5" w:rsidRPr="00C90FB4">
        <w:rPr>
          <w:sz w:val="24"/>
          <w:szCs w:val="24"/>
        </w:rPr>
        <w:t>no prazo máximo de até</w:t>
      </w:r>
      <w:r w:rsidR="006E07F5" w:rsidRPr="00C90FB4">
        <w:rPr>
          <w:b/>
          <w:sz w:val="24"/>
          <w:szCs w:val="24"/>
          <w:u w:val="single"/>
        </w:rPr>
        <w:t>03 (TRÊS) HORAS</w:t>
      </w:r>
      <w:r w:rsidR="006E07F5" w:rsidRPr="00C90FB4">
        <w:rPr>
          <w:sz w:val="24"/>
          <w:szCs w:val="24"/>
        </w:rPr>
        <w:t xml:space="preserve"> do encerramento da Sessão de Disputa.</w:t>
      </w:r>
    </w:p>
    <w:p w:rsidR="00617901" w:rsidRPr="00C90FB4" w:rsidRDefault="00617901" w:rsidP="00617901">
      <w:pPr>
        <w:rPr>
          <w:sz w:val="24"/>
          <w:szCs w:val="24"/>
        </w:rPr>
      </w:pPr>
    </w:p>
    <w:p w:rsidR="006E07F5" w:rsidRPr="00C90FB4" w:rsidRDefault="00617901" w:rsidP="00617901">
      <w:pPr>
        <w:rPr>
          <w:b/>
          <w:sz w:val="24"/>
          <w:szCs w:val="24"/>
        </w:rPr>
      </w:pPr>
      <w:r>
        <w:rPr>
          <w:b/>
          <w:sz w:val="24"/>
          <w:szCs w:val="24"/>
        </w:rPr>
        <w:t xml:space="preserve">1.1.3 </w:t>
      </w:r>
      <w:r w:rsidR="006E07F5" w:rsidRPr="00C90FB4">
        <w:rPr>
          <w:b/>
          <w:sz w:val="24"/>
          <w:szCs w:val="24"/>
        </w:rPr>
        <w:t>Considerando o regulamentado pela Lei Nº 14.063 de 23 de setembro de 2020 que dispõe sobre o uso de assinaturas eletrônicas em interações com entes públicos, recomenda-se, preferencialmente o uso de respectiva ferramenta digital, com a finalidade de dispensa do contido no subitem 1.1.4 abaixo:</w:t>
      </w:r>
    </w:p>
    <w:p w:rsidR="0087016F" w:rsidRPr="0087016F" w:rsidRDefault="0087016F" w:rsidP="0087016F">
      <w:pPr>
        <w:ind w:left="360"/>
        <w:rPr>
          <w:sz w:val="24"/>
          <w:szCs w:val="24"/>
        </w:rPr>
      </w:pPr>
    </w:p>
    <w:p w:rsidR="006E07F5" w:rsidRPr="0014592C" w:rsidRDefault="006E07F5" w:rsidP="006E07F5">
      <w:pPr>
        <w:jc w:val="both"/>
        <w:rPr>
          <w:b/>
          <w:sz w:val="24"/>
          <w:szCs w:val="24"/>
        </w:rPr>
      </w:pPr>
      <w:r w:rsidRPr="0014592C">
        <w:rPr>
          <w:b/>
          <w:sz w:val="24"/>
          <w:szCs w:val="24"/>
        </w:rPr>
        <w:t>1.1.4.</w:t>
      </w:r>
      <w:r w:rsidRPr="0014592C">
        <w:rPr>
          <w:b/>
          <w:sz w:val="24"/>
          <w:szCs w:val="24"/>
        </w:rPr>
        <w:tab/>
        <w:t xml:space="preserve">A critério do Pregoeiro e da Comissão de Apoio, poderão ser solicitadas para encaminhamento, observando o prazo de 03 (TRÊS) DIAS ÚTEIS, contados a partir da data da realização do Pregão, a Proposta original, assim como as Declarações contidas no </w:t>
      </w:r>
      <w:r w:rsidR="000903A9" w:rsidRPr="0014592C">
        <w:rPr>
          <w:b/>
          <w:sz w:val="24"/>
          <w:szCs w:val="24"/>
        </w:rPr>
        <w:t>subitem.</w:t>
      </w:r>
    </w:p>
    <w:p w:rsidR="006E07F5" w:rsidRPr="006E07F5" w:rsidRDefault="006E07F5" w:rsidP="006E07F5">
      <w:pPr>
        <w:jc w:val="both"/>
        <w:rPr>
          <w:sz w:val="24"/>
          <w:szCs w:val="24"/>
        </w:rPr>
      </w:pPr>
      <w:r w:rsidRPr="0014592C">
        <w:rPr>
          <w:b/>
          <w:sz w:val="24"/>
          <w:szCs w:val="24"/>
        </w:rPr>
        <w:t>1.</w:t>
      </w:r>
      <w:r w:rsidR="002D5BF9">
        <w:rPr>
          <w:b/>
          <w:sz w:val="24"/>
          <w:szCs w:val="24"/>
        </w:rPr>
        <w:t>1.5</w:t>
      </w:r>
      <w:r w:rsidRPr="0014592C">
        <w:rPr>
          <w:b/>
          <w:sz w:val="24"/>
          <w:szCs w:val="24"/>
        </w:rPr>
        <w:t xml:space="preserve"> deste Anexo, acompanhado de eventual documento que não possa ser substituído por assinatura e/ou certificação eletrônica,</w:t>
      </w:r>
      <w:r w:rsidRPr="006E07F5">
        <w:rPr>
          <w:sz w:val="24"/>
          <w:szCs w:val="24"/>
        </w:rPr>
        <w:t xml:space="preserve"> considerando-se por original, documento que tenha passado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licitação.</w:t>
      </w:r>
    </w:p>
    <w:p w:rsidR="006E07F5" w:rsidRDefault="006E07F5" w:rsidP="006E07F5">
      <w:pPr>
        <w:jc w:val="both"/>
        <w:rPr>
          <w:sz w:val="24"/>
          <w:szCs w:val="24"/>
        </w:rPr>
      </w:pPr>
      <w:r w:rsidRPr="006E07F5">
        <w:rPr>
          <w:sz w:val="24"/>
          <w:szCs w:val="24"/>
        </w:rPr>
        <w:t xml:space="preserve">Endereço para envio: </w:t>
      </w:r>
      <w:r w:rsidR="0014592C">
        <w:rPr>
          <w:sz w:val="24"/>
          <w:szCs w:val="24"/>
        </w:rPr>
        <w:t xml:space="preserve">Serviço Autonomo Municipal de Água e Esgoto de </w:t>
      </w:r>
      <w:r w:rsidRPr="006E07F5">
        <w:rPr>
          <w:sz w:val="24"/>
          <w:szCs w:val="24"/>
        </w:rPr>
        <w:t xml:space="preserve"> Jaguariaíva/PR sito à </w:t>
      </w:r>
      <w:r w:rsidR="0014592C">
        <w:rPr>
          <w:sz w:val="24"/>
          <w:szCs w:val="24"/>
        </w:rPr>
        <w:t>Rua Porto Velho</w:t>
      </w:r>
      <w:r w:rsidRPr="006E07F5">
        <w:rPr>
          <w:sz w:val="24"/>
          <w:szCs w:val="24"/>
        </w:rPr>
        <w:t xml:space="preserve"> nº 14</w:t>
      </w:r>
      <w:r w:rsidR="0014592C">
        <w:rPr>
          <w:sz w:val="24"/>
          <w:szCs w:val="24"/>
        </w:rPr>
        <w:t>0</w:t>
      </w:r>
      <w:r w:rsidRPr="006E07F5">
        <w:rPr>
          <w:sz w:val="24"/>
          <w:szCs w:val="24"/>
        </w:rPr>
        <w:t xml:space="preserve">, </w:t>
      </w:r>
      <w:r w:rsidR="0014592C">
        <w:rPr>
          <w:sz w:val="24"/>
          <w:szCs w:val="24"/>
        </w:rPr>
        <w:t>São Roque</w:t>
      </w:r>
      <w:r w:rsidRPr="006E07F5">
        <w:rPr>
          <w:sz w:val="24"/>
          <w:szCs w:val="24"/>
        </w:rPr>
        <w:t>, CEP: 84.200-000, aos cuidados do Departamento de Compras e Licitação.</w:t>
      </w:r>
    </w:p>
    <w:p w:rsidR="002F046C" w:rsidRPr="006E07F5" w:rsidRDefault="002F046C" w:rsidP="006E07F5">
      <w:pPr>
        <w:jc w:val="both"/>
        <w:rPr>
          <w:sz w:val="24"/>
          <w:szCs w:val="24"/>
        </w:rPr>
      </w:pPr>
    </w:p>
    <w:p w:rsidR="006E07F5" w:rsidRDefault="006E07F5" w:rsidP="006E07F5">
      <w:pPr>
        <w:jc w:val="both"/>
        <w:rPr>
          <w:sz w:val="24"/>
          <w:szCs w:val="24"/>
        </w:rPr>
      </w:pPr>
      <w:r w:rsidRPr="0014592C">
        <w:rPr>
          <w:b/>
          <w:sz w:val="24"/>
          <w:szCs w:val="24"/>
        </w:rPr>
        <w:t>1.2</w:t>
      </w:r>
      <w:r w:rsidRPr="0014592C">
        <w:rPr>
          <w:b/>
          <w:sz w:val="24"/>
          <w:szCs w:val="24"/>
        </w:rPr>
        <w:tab/>
        <w:t>DOCUMENTOS DE HABILITAÇÃO</w:t>
      </w:r>
    </w:p>
    <w:p w:rsidR="00617901" w:rsidRPr="006E07F5" w:rsidRDefault="00617901" w:rsidP="006E07F5">
      <w:pPr>
        <w:jc w:val="both"/>
        <w:rPr>
          <w:sz w:val="24"/>
          <w:szCs w:val="24"/>
        </w:rPr>
      </w:pPr>
    </w:p>
    <w:p w:rsidR="006E07F5" w:rsidRPr="006E07F5" w:rsidRDefault="006E07F5" w:rsidP="006E07F5">
      <w:pPr>
        <w:jc w:val="both"/>
        <w:rPr>
          <w:sz w:val="24"/>
          <w:szCs w:val="24"/>
        </w:rPr>
      </w:pPr>
      <w:r w:rsidRPr="00DE78B2">
        <w:rPr>
          <w:b/>
          <w:sz w:val="24"/>
          <w:szCs w:val="24"/>
        </w:rPr>
        <w:t>1.2.1</w:t>
      </w:r>
      <w:r w:rsidRPr="00DE78B2">
        <w:rPr>
          <w:b/>
          <w:sz w:val="24"/>
          <w:szCs w:val="24"/>
        </w:rPr>
        <w:tab/>
        <w:t>Habilitação Jurídica</w:t>
      </w:r>
    </w:p>
    <w:p w:rsidR="006E07F5" w:rsidRPr="006E07F5" w:rsidRDefault="00507393" w:rsidP="006E07F5">
      <w:pPr>
        <w:jc w:val="both"/>
        <w:rPr>
          <w:sz w:val="24"/>
          <w:szCs w:val="24"/>
        </w:rPr>
      </w:pPr>
      <w:r>
        <w:rPr>
          <w:sz w:val="24"/>
          <w:szCs w:val="24"/>
        </w:rPr>
        <w:t xml:space="preserve">a) </w:t>
      </w:r>
      <w:r w:rsidR="006E07F5" w:rsidRPr="00DE78B2">
        <w:rPr>
          <w:b/>
          <w:sz w:val="24"/>
          <w:szCs w:val="24"/>
        </w:rPr>
        <w:t>Ato constitutivo, Estatuto ou Contrato Social em vigor</w:t>
      </w:r>
      <w:r w:rsidR="006E07F5" w:rsidRPr="006E07F5">
        <w:rPr>
          <w:sz w:val="24"/>
          <w:szCs w:val="24"/>
        </w:rPr>
        <w:t>, devidamente registrado, em se tratando de sociedades comerciais e, no caso de sociedades por ações, acompanhado de documentos de eleição de seus administradores;</w:t>
      </w:r>
    </w:p>
    <w:p w:rsidR="006E07F5" w:rsidRPr="006E07F5" w:rsidRDefault="00507393" w:rsidP="006E07F5">
      <w:pPr>
        <w:jc w:val="both"/>
        <w:rPr>
          <w:sz w:val="24"/>
          <w:szCs w:val="24"/>
        </w:rPr>
      </w:pPr>
      <w:r>
        <w:rPr>
          <w:sz w:val="24"/>
          <w:szCs w:val="24"/>
        </w:rPr>
        <w:t xml:space="preserve">b) </w:t>
      </w:r>
      <w:r w:rsidR="006E07F5" w:rsidRPr="00DE78B2">
        <w:rPr>
          <w:b/>
          <w:sz w:val="24"/>
          <w:szCs w:val="24"/>
        </w:rPr>
        <w:t>Inscrição do Ato Constitutivo</w:t>
      </w:r>
      <w:r w:rsidR="006E07F5" w:rsidRPr="006E07F5">
        <w:rPr>
          <w:sz w:val="24"/>
          <w:szCs w:val="24"/>
        </w:rPr>
        <w:t>, no caso de sociedades civis, acompanhada de prova de diretoria em exercício.</w:t>
      </w:r>
    </w:p>
    <w:p w:rsidR="006E07F5" w:rsidRDefault="00507393" w:rsidP="006E07F5">
      <w:pPr>
        <w:jc w:val="both"/>
        <w:rPr>
          <w:sz w:val="24"/>
          <w:szCs w:val="24"/>
        </w:rPr>
      </w:pPr>
      <w:r>
        <w:rPr>
          <w:sz w:val="24"/>
          <w:szCs w:val="24"/>
        </w:rPr>
        <w:t xml:space="preserve">c) </w:t>
      </w:r>
      <w:r w:rsidR="006E07F5" w:rsidRPr="00DE78B2">
        <w:rPr>
          <w:b/>
          <w:sz w:val="24"/>
          <w:szCs w:val="24"/>
        </w:rPr>
        <w:t>Certidão Simplificada</w:t>
      </w:r>
      <w:r w:rsidR="006E07F5" w:rsidRPr="006E07F5">
        <w:rPr>
          <w:sz w:val="24"/>
          <w:szCs w:val="24"/>
        </w:rPr>
        <w:t xml:space="preserve"> (emitida pela Junta Comercial do respectivo Estado), </w:t>
      </w:r>
      <w:r w:rsidR="006E07F5" w:rsidRPr="00DE78B2">
        <w:rPr>
          <w:b/>
          <w:sz w:val="24"/>
          <w:szCs w:val="24"/>
        </w:rPr>
        <w:t>sendo considerada como válida pelo prazo de 60 (sessenta) dias de sua emissão</w:t>
      </w:r>
      <w:r w:rsidR="006E07F5" w:rsidRPr="006E07F5">
        <w:rPr>
          <w:sz w:val="24"/>
          <w:szCs w:val="24"/>
        </w:rPr>
        <w:t>.</w:t>
      </w:r>
    </w:p>
    <w:p w:rsidR="004600C3" w:rsidRPr="004600C3" w:rsidRDefault="004600C3" w:rsidP="004600C3">
      <w:pPr>
        <w:ind w:right="-48"/>
        <w:jc w:val="both"/>
        <w:rPr>
          <w:b/>
          <w:sz w:val="24"/>
          <w:szCs w:val="24"/>
        </w:rPr>
      </w:pPr>
      <w:r w:rsidRPr="004600C3">
        <w:rPr>
          <w:sz w:val="24"/>
          <w:szCs w:val="24"/>
        </w:rPr>
        <w:t>d) Demonstrações financeiras do último exercício social (</w:t>
      </w:r>
      <w:r w:rsidRPr="004600C3">
        <w:rPr>
          <w:b/>
          <w:sz w:val="24"/>
          <w:szCs w:val="24"/>
        </w:rPr>
        <w:t>balanço patrimonial anual com demonstrações contábeis de resultados).</w:t>
      </w:r>
    </w:p>
    <w:p w:rsidR="004600C3" w:rsidRPr="006E07F5" w:rsidRDefault="004600C3" w:rsidP="006E07F5">
      <w:pPr>
        <w:jc w:val="both"/>
        <w:rPr>
          <w:sz w:val="24"/>
          <w:szCs w:val="24"/>
        </w:rPr>
      </w:pPr>
    </w:p>
    <w:p w:rsidR="006E07F5" w:rsidRPr="006E07F5" w:rsidRDefault="006E07F5" w:rsidP="006E07F5">
      <w:pPr>
        <w:jc w:val="both"/>
        <w:rPr>
          <w:sz w:val="24"/>
          <w:szCs w:val="24"/>
        </w:rPr>
      </w:pPr>
      <w:r w:rsidRPr="00507393">
        <w:rPr>
          <w:b/>
          <w:sz w:val="24"/>
          <w:szCs w:val="24"/>
        </w:rPr>
        <w:t>1.2.2.</w:t>
      </w:r>
      <w:r w:rsidRPr="00507393">
        <w:rPr>
          <w:b/>
          <w:sz w:val="24"/>
          <w:szCs w:val="24"/>
        </w:rPr>
        <w:tab/>
        <w:t>Regularidade Fiscal</w:t>
      </w:r>
    </w:p>
    <w:p w:rsidR="006E07F5" w:rsidRPr="006E07F5" w:rsidRDefault="00507393" w:rsidP="006E07F5">
      <w:pPr>
        <w:jc w:val="both"/>
        <w:rPr>
          <w:sz w:val="24"/>
          <w:szCs w:val="24"/>
        </w:rPr>
      </w:pPr>
      <w:r>
        <w:rPr>
          <w:sz w:val="24"/>
          <w:szCs w:val="24"/>
        </w:rPr>
        <w:t xml:space="preserve">a) </w:t>
      </w:r>
      <w:r w:rsidR="006E07F5" w:rsidRPr="006E07F5">
        <w:rPr>
          <w:sz w:val="24"/>
          <w:szCs w:val="24"/>
        </w:rPr>
        <w:t>Prova de regularidade para com a Fazenda Federal e Dívida Ativa da União, compreendendo os tributos administrados pela Secretaria da Receita Federal e Procuradoria da Fazenda Nacional;</w:t>
      </w:r>
    </w:p>
    <w:p w:rsidR="006E07F5" w:rsidRPr="006E07F5" w:rsidRDefault="00507393" w:rsidP="006E07F5">
      <w:pPr>
        <w:jc w:val="both"/>
        <w:rPr>
          <w:sz w:val="24"/>
          <w:szCs w:val="24"/>
        </w:rPr>
      </w:pPr>
      <w:r>
        <w:rPr>
          <w:sz w:val="24"/>
          <w:szCs w:val="24"/>
        </w:rPr>
        <w:t xml:space="preserve">b) </w:t>
      </w:r>
      <w:r w:rsidR="006E07F5" w:rsidRPr="006E07F5">
        <w:rPr>
          <w:sz w:val="24"/>
          <w:szCs w:val="24"/>
        </w:rPr>
        <w:t>Prova de regularidade fiscal para com a Fazenda Estadual do domicílio ou sede da licitante, expedida pelo órgão competente;</w:t>
      </w:r>
    </w:p>
    <w:p w:rsidR="006E07F5" w:rsidRPr="006E07F5" w:rsidRDefault="00507393" w:rsidP="006E07F5">
      <w:pPr>
        <w:jc w:val="both"/>
        <w:rPr>
          <w:sz w:val="24"/>
          <w:szCs w:val="24"/>
        </w:rPr>
      </w:pPr>
      <w:r>
        <w:rPr>
          <w:sz w:val="24"/>
          <w:szCs w:val="24"/>
        </w:rPr>
        <w:t xml:space="preserve">c) </w:t>
      </w:r>
      <w:r w:rsidR="006E07F5" w:rsidRPr="006E07F5">
        <w:rPr>
          <w:sz w:val="24"/>
          <w:szCs w:val="24"/>
        </w:rPr>
        <w:t>Prova de regularidade fiscal para com a Fazenda Municipal do domicílio ou sede da licitante, expedida pelo órgão competente;</w:t>
      </w:r>
    </w:p>
    <w:p w:rsidR="006E07F5" w:rsidRPr="006E07F5" w:rsidRDefault="00507393" w:rsidP="006E07F5">
      <w:pPr>
        <w:jc w:val="both"/>
        <w:rPr>
          <w:sz w:val="24"/>
          <w:szCs w:val="24"/>
        </w:rPr>
      </w:pPr>
      <w:r>
        <w:rPr>
          <w:sz w:val="24"/>
          <w:szCs w:val="24"/>
        </w:rPr>
        <w:t xml:space="preserve">c.1) </w:t>
      </w:r>
      <w:r w:rsidR="006E07F5" w:rsidRPr="006E07F5">
        <w:rPr>
          <w:sz w:val="24"/>
          <w:szCs w:val="24"/>
        </w:rPr>
        <w:t>No caso de municípios que mantêm Cadastro Mobiliário e Imobiliário separados, deverão ser apresentados os comprovantes referentes a cada um dos cadastros;</w:t>
      </w:r>
    </w:p>
    <w:p w:rsidR="006E07F5" w:rsidRPr="006E07F5" w:rsidRDefault="00507393" w:rsidP="006E07F5">
      <w:pPr>
        <w:jc w:val="both"/>
        <w:rPr>
          <w:sz w:val="24"/>
          <w:szCs w:val="24"/>
        </w:rPr>
      </w:pPr>
      <w:r>
        <w:rPr>
          <w:sz w:val="24"/>
          <w:szCs w:val="24"/>
        </w:rPr>
        <w:t xml:space="preserve">d) </w:t>
      </w:r>
      <w:r w:rsidR="006E07F5" w:rsidRPr="006E07F5">
        <w:rPr>
          <w:sz w:val="24"/>
          <w:szCs w:val="24"/>
        </w:rPr>
        <w:t>Certificado de Regularidade de Situação com o FGTS (CRS/FGTS);</w:t>
      </w:r>
    </w:p>
    <w:p w:rsidR="006E07F5" w:rsidRDefault="00507393" w:rsidP="006E07F5">
      <w:pPr>
        <w:jc w:val="both"/>
        <w:rPr>
          <w:sz w:val="24"/>
          <w:szCs w:val="24"/>
        </w:rPr>
      </w:pPr>
      <w:r>
        <w:rPr>
          <w:sz w:val="24"/>
          <w:szCs w:val="24"/>
        </w:rPr>
        <w:t xml:space="preserve">e) </w:t>
      </w:r>
      <w:r w:rsidR="006E07F5" w:rsidRPr="006E07F5">
        <w:rPr>
          <w:sz w:val="24"/>
          <w:szCs w:val="24"/>
        </w:rPr>
        <w:t>Prova de inexistência de débitos inadimplidos perante a Justiça do Trabalho - CNDT, mediante a apresentação de certidão negativa, nos termos do Título VII-A da Consolidação das Leis do Trabalho, aprovada pelo Decreto- Lei nº 5.452, de 1º de maio de 1943. (Inciso incluído pela Lei 12.440, de 2011).www.tst.gov.br</w:t>
      </w:r>
    </w:p>
    <w:p w:rsidR="009B50F0" w:rsidRPr="006E07F5" w:rsidRDefault="009B50F0" w:rsidP="006E07F5">
      <w:pPr>
        <w:jc w:val="both"/>
        <w:rPr>
          <w:sz w:val="24"/>
          <w:szCs w:val="24"/>
        </w:rPr>
      </w:pPr>
      <w:r>
        <w:rPr>
          <w:sz w:val="24"/>
          <w:szCs w:val="24"/>
        </w:rPr>
        <w:t>f) Alvara de Licença de Funcionamento da Empresa.</w:t>
      </w:r>
    </w:p>
    <w:p w:rsidR="006E07F5" w:rsidRPr="006E07F5" w:rsidRDefault="006E07F5" w:rsidP="006E07F5">
      <w:pPr>
        <w:jc w:val="both"/>
        <w:rPr>
          <w:sz w:val="24"/>
          <w:szCs w:val="24"/>
        </w:rPr>
      </w:pPr>
    </w:p>
    <w:p w:rsidR="006E07F5" w:rsidRPr="006E07F5" w:rsidRDefault="00507393" w:rsidP="006E07F5">
      <w:pPr>
        <w:jc w:val="both"/>
        <w:rPr>
          <w:sz w:val="24"/>
          <w:szCs w:val="24"/>
        </w:rPr>
      </w:pPr>
      <w:r w:rsidRPr="00507393">
        <w:rPr>
          <w:b/>
          <w:sz w:val="24"/>
          <w:szCs w:val="24"/>
        </w:rPr>
        <w:t xml:space="preserve">1.2.2.2. </w:t>
      </w:r>
      <w:r w:rsidR="006E07F5" w:rsidRPr="00507393">
        <w:rPr>
          <w:b/>
          <w:sz w:val="24"/>
          <w:szCs w:val="24"/>
        </w:rPr>
        <w:t>Declaração, assinada por representante legal da proponente, de que:</w:t>
      </w:r>
    </w:p>
    <w:p w:rsidR="006E07F5" w:rsidRPr="006E07F5" w:rsidRDefault="00507393" w:rsidP="006E07F5">
      <w:pPr>
        <w:jc w:val="both"/>
        <w:rPr>
          <w:sz w:val="24"/>
          <w:szCs w:val="24"/>
        </w:rPr>
      </w:pPr>
      <w:r>
        <w:rPr>
          <w:sz w:val="24"/>
          <w:szCs w:val="24"/>
        </w:rPr>
        <w:t xml:space="preserve">a) </w:t>
      </w:r>
      <w:r w:rsidR="006E07F5" w:rsidRPr="006E07F5">
        <w:rPr>
          <w:sz w:val="24"/>
          <w:szCs w:val="24"/>
        </w:rPr>
        <w:t>Não foi declarada inidônea para licitar por nenhum órgão federal, estadual ou municipal, conforme modelo do ANEXO VI;</w:t>
      </w:r>
    </w:p>
    <w:p w:rsidR="006E07F5" w:rsidRPr="006E07F5" w:rsidRDefault="00507393" w:rsidP="006E07F5">
      <w:pPr>
        <w:jc w:val="both"/>
        <w:rPr>
          <w:sz w:val="24"/>
          <w:szCs w:val="24"/>
        </w:rPr>
      </w:pPr>
      <w:r>
        <w:rPr>
          <w:sz w:val="24"/>
          <w:szCs w:val="24"/>
        </w:rPr>
        <w:t xml:space="preserve">b) </w:t>
      </w:r>
      <w:r w:rsidR="006E07F5" w:rsidRPr="006E07F5">
        <w:rPr>
          <w:sz w:val="24"/>
          <w:szCs w:val="24"/>
        </w:rPr>
        <w:t>Não há superveniência de fato impeditiva para a habilitação da proponente, sob as penas cabíveis</w:t>
      </w:r>
      <w:r w:rsidR="006A4075">
        <w:rPr>
          <w:sz w:val="24"/>
          <w:szCs w:val="24"/>
        </w:rPr>
        <w:t xml:space="preserve">.  </w:t>
      </w:r>
      <w:r w:rsidR="006E07F5" w:rsidRPr="006E07F5">
        <w:rPr>
          <w:sz w:val="24"/>
          <w:szCs w:val="24"/>
        </w:rPr>
        <w:t xml:space="preserve">ANEXO VII; </w:t>
      </w:r>
    </w:p>
    <w:p w:rsidR="006E07F5" w:rsidRPr="006E07F5" w:rsidRDefault="00507393" w:rsidP="006E07F5">
      <w:pPr>
        <w:jc w:val="both"/>
        <w:rPr>
          <w:sz w:val="24"/>
          <w:szCs w:val="24"/>
        </w:rPr>
      </w:pPr>
      <w:r>
        <w:rPr>
          <w:sz w:val="24"/>
          <w:szCs w:val="24"/>
        </w:rPr>
        <w:t xml:space="preserve">c) </w:t>
      </w:r>
      <w:r w:rsidR="006E07F5" w:rsidRPr="006E07F5">
        <w:rPr>
          <w:sz w:val="24"/>
          <w:szCs w:val="24"/>
        </w:rPr>
        <w:t>A empresa atende ao disposto no Art. 7°, inciso XXXIII da Constituição Federal (Lei 9.854 de 27/10/99), conforme modelo do ANEXO VIII;</w:t>
      </w:r>
    </w:p>
    <w:p w:rsidR="006E07F5" w:rsidRPr="006E07F5" w:rsidRDefault="00507393" w:rsidP="006E07F5">
      <w:pPr>
        <w:jc w:val="both"/>
        <w:rPr>
          <w:sz w:val="24"/>
          <w:szCs w:val="24"/>
        </w:rPr>
      </w:pPr>
      <w:r>
        <w:rPr>
          <w:sz w:val="24"/>
          <w:szCs w:val="24"/>
        </w:rPr>
        <w:t xml:space="preserve">d) </w:t>
      </w:r>
      <w:r w:rsidR="006E07F5" w:rsidRPr="006E07F5">
        <w:rPr>
          <w:sz w:val="24"/>
          <w:szCs w:val="24"/>
        </w:rPr>
        <w:t>Se encontra enquadrada como Microempresa ou Empresa de Pequeno Porte, conforme modelo do ANEXO IX;</w:t>
      </w:r>
    </w:p>
    <w:p w:rsidR="006E07F5" w:rsidRPr="006E07F5" w:rsidRDefault="00507393" w:rsidP="006E07F5">
      <w:pPr>
        <w:jc w:val="both"/>
        <w:rPr>
          <w:sz w:val="24"/>
          <w:szCs w:val="24"/>
        </w:rPr>
      </w:pPr>
      <w:r>
        <w:rPr>
          <w:sz w:val="24"/>
          <w:szCs w:val="24"/>
        </w:rPr>
        <w:t xml:space="preserve">e) </w:t>
      </w:r>
      <w:r w:rsidR="006E07F5" w:rsidRPr="006E07F5">
        <w:rPr>
          <w:sz w:val="24"/>
          <w:szCs w:val="24"/>
        </w:rPr>
        <w:t>Tomou conhecimento do edital e de todas as condições de participação, conforme modelo do ANEXO X;</w:t>
      </w:r>
    </w:p>
    <w:p w:rsidR="006E07F5" w:rsidRPr="006E07F5" w:rsidRDefault="00507393" w:rsidP="006E07F5">
      <w:pPr>
        <w:jc w:val="both"/>
        <w:rPr>
          <w:sz w:val="24"/>
          <w:szCs w:val="24"/>
        </w:rPr>
      </w:pPr>
      <w:r>
        <w:rPr>
          <w:sz w:val="24"/>
          <w:szCs w:val="24"/>
        </w:rPr>
        <w:t xml:space="preserve">f) </w:t>
      </w:r>
      <w:r w:rsidR="006E07F5" w:rsidRPr="006E07F5">
        <w:rPr>
          <w:sz w:val="24"/>
          <w:szCs w:val="24"/>
        </w:rPr>
        <w:t>Não integra em seu corpo social, nem no quadro funcional, empregado público ou membro comissionado de órgão direto ou indireto da Administração Municipal –  e Art. 8º, do Decreto Municipal nº 6615, conforme ANEXO XI.</w:t>
      </w:r>
    </w:p>
    <w:p w:rsidR="00617901" w:rsidRPr="006E07F5" w:rsidRDefault="006E07F5" w:rsidP="006E07F5">
      <w:pPr>
        <w:jc w:val="both"/>
        <w:rPr>
          <w:sz w:val="24"/>
          <w:szCs w:val="24"/>
        </w:rPr>
      </w:pPr>
      <w:r w:rsidRPr="006E07F5">
        <w:rPr>
          <w:sz w:val="24"/>
          <w:szCs w:val="24"/>
        </w:rPr>
        <w:t>1.2.2.2.1 Todas as declarações mencionadas nos desdobramentos do presente subitem poderão ser substituídas por uma Declaração Conjunta, formulada pela licitante, desde que aborde todos os termos exigidos.</w:t>
      </w:r>
    </w:p>
    <w:p w:rsidR="006E07F5" w:rsidRPr="006E07F5" w:rsidRDefault="006E07F5" w:rsidP="006E07F5">
      <w:pPr>
        <w:jc w:val="both"/>
        <w:rPr>
          <w:sz w:val="24"/>
          <w:szCs w:val="24"/>
        </w:rPr>
      </w:pPr>
      <w:r w:rsidRPr="00507393">
        <w:rPr>
          <w:b/>
          <w:sz w:val="24"/>
          <w:szCs w:val="24"/>
        </w:rPr>
        <w:t>1.2.3.</w:t>
      </w:r>
      <w:r w:rsidRPr="00507393">
        <w:rPr>
          <w:b/>
          <w:sz w:val="24"/>
          <w:szCs w:val="24"/>
        </w:rPr>
        <w:tab/>
        <w:t>Qualificação Econômico-Financeira</w:t>
      </w:r>
    </w:p>
    <w:p w:rsidR="006E07F5" w:rsidRPr="006E07F5" w:rsidRDefault="00507393" w:rsidP="006E07F5">
      <w:pPr>
        <w:jc w:val="both"/>
        <w:rPr>
          <w:sz w:val="24"/>
          <w:szCs w:val="24"/>
        </w:rPr>
      </w:pPr>
      <w:r>
        <w:rPr>
          <w:sz w:val="24"/>
          <w:szCs w:val="24"/>
        </w:rPr>
        <w:t xml:space="preserve">a) </w:t>
      </w:r>
      <w:r w:rsidR="006E07F5" w:rsidRPr="006E07F5">
        <w:rPr>
          <w:sz w:val="24"/>
          <w:szCs w:val="24"/>
        </w:rPr>
        <w:t>Certidão negativa falência, recuperação judicial expedida pelo Cartório Distribuidor da pessoa jurídica, contendo expresso na própria certidão o prazo de sua validade.</w:t>
      </w:r>
    </w:p>
    <w:p w:rsidR="006E07F5" w:rsidRPr="006E07F5" w:rsidRDefault="00507393" w:rsidP="006E07F5">
      <w:pPr>
        <w:jc w:val="both"/>
        <w:rPr>
          <w:sz w:val="24"/>
          <w:szCs w:val="24"/>
        </w:rPr>
      </w:pPr>
      <w:r>
        <w:rPr>
          <w:sz w:val="24"/>
          <w:szCs w:val="24"/>
        </w:rPr>
        <w:t xml:space="preserve">a.1) </w:t>
      </w:r>
      <w:r w:rsidR="006E07F5" w:rsidRPr="006E07F5">
        <w:rPr>
          <w:sz w:val="24"/>
          <w:szCs w:val="24"/>
        </w:rPr>
        <w:t>Para as empresas que optarem de participar através de filial, deverá também ser apresentada certidão negativa para com o cartório/comarca onde se encontra instalada a filial.</w:t>
      </w:r>
    </w:p>
    <w:p w:rsidR="006E07F5" w:rsidRDefault="00507393" w:rsidP="006E07F5">
      <w:pPr>
        <w:jc w:val="both"/>
        <w:rPr>
          <w:sz w:val="24"/>
          <w:szCs w:val="24"/>
        </w:rPr>
      </w:pPr>
      <w:r>
        <w:rPr>
          <w:sz w:val="24"/>
          <w:szCs w:val="24"/>
        </w:rPr>
        <w:t xml:space="preserve">a.2) </w:t>
      </w:r>
      <w:r w:rsidR="006E07F5" w:rsidRPr="006E07F5">
        <w:rPr>
          <w:sz w:val="24"/>
          <w:szCs w:val="24"/>
        </w:rPr>
        <w:t>Na falta de validade expressa na Certidão Negativa, ter-se-ão como válidos pelo prazo de 60 (sessenta) dias de sua emissão.</w:t>
      </w:r>
    </w:p>
    <w:p w:rsidR="00B44E6C" w:rsidRPr="006E07F5" w:rsidRDefault="00B44E6C" w:rsidP="006E07F5">
      <w:pPr>
        <w:jc w:val="both"/>
        <w:rPr>
          <w:sz w:val="24"/>
          <w:szCs w:val="24"/>
        </w:rPr>
      </w:pPr>
    </w:p>
    <w:p w:rsidR="006E07F5" w:rsidRPr="006E07F5" w:rsidRDefault="006E07F5" w:rsidP="006E07F5">
      <w:pPr>
        <w:jc w:val="both"/>
        <w:rPr>
          <w:sz w:val="24"/>
          <w:szCs w:val="24"/>
        </w:rPr>
      </w:pPr>
      <w:r w:rsidRPr="00507393">
        <w:rPr>
          <w:b/>
          <w:sz w:val="24"/>
          <w:szCs w:val="24"/>
        </w:rPr>
        <w:t>1.2.4.</w:t>
      </w:r>
      <w:r w:rsidRPr="00507393">
        <w:rPr>
          <w:b/>
          <w:sz w:val="24"/>
          <w:szCs w:val="24"/>
        </w:rPr>
        <w:tab/>
        <w:t>Qualificação Técnica</w:t>
      </w:r>
    </w:p>
    <w:p w:rsidR="006E07F5" w:rsidRPr="006E07F5" w:rsidRDefault="00507393" w:rsidP="006E07F5">
      <w:pPr>
        <w:jc w:val="both"/>
        <w:rPr>
          <w:sz w:val="24"/>
          <w:szCs w:val="24"/>
        </w:rPr>
      </w:pPr>
      <w:r>
        <w:rPr>
          <w:sz w:val="24"/>
          <w:szCs w:val="24"/>
        </w:rPr>
        <w:t xml:space="preserve">a) </w:t>
      </w:r>
      <w:r w:rsidR="006E07F5" w:rsidRPr="006E07F5">
        <w:rPr>
          <w:sz w:val="24"/>
          <w:szCs w:val="24"/>
        </w:rPr>
        <w:t>Atestado de Capacidade Técnica, expedido pela Administração Pública Direta ou Indireta, ou pessoa jurídica de direito privado, relativamente à atividade pertinente e compatível com o objeto da licitação;</w:t>
      </w:r>
    </w:p>
    <w:p w:rsidR="006E07F5" w:rsidRPr="006E07F5" w:rsidRDefault="00507393" w:rsidP="006E07F5">
      <w:pPr>
        <w:jc w:val="both"/>
        <w:rPr>
          <w:sz w:val="24"/>
          <w:szCs w:val="24"/>
        </w:rPr>
      </w:pPr>
      <w:r>
        <w:rPr>
          <w:sz w:val="24"/>
          <w:szCs w:val="24"/>
        </w:rPr>
        <w:t xml:space="preserve">a.1) </w:t>
      </w:r>
      <w:r w:rsidR="006E07F5" w:rsidRPr="006E07F5">
        <w:rPr>
          <w:sz w:val="24"/>
          <w:szCs w:val="24"/>
        </w:rPr>
        <w:t>O(s) Atestado(s) deverá(ão) ser apresentado(s) em papel timbrado do emitente, conter identificação do signatário, nome, endereço, telefone, e se for o caso, correio eletrônico para contato, a fim de possibilitar eventuais diligências.</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507393">
        <w:rPr>
          <w:b/>
          <w:sz w:val="24"/>
          <w:szCs w:val="24"/>
        </w:rPr>
        <w:t>ATENÇÃO!</w:t>
      </w:r>
    </w:p>
    <w:p w:rsidR="006E07F5" w:rsidRPr="006E07F5" w:rsidRDefault="00507393" w:rsidP="006E07F5">
      <w:pPr>
        <w:jc w:val="both"/>
        <w:rPr>
          <w:sz w:val="24"/>
          <w:szCs w:val="24"/>
        </w:rPr>
      </w:pPr>
      <w:r w:rsidRPr="00507393">
        <w:rPr>
          <w:b/>
          <w:sz w:val="24"/>
          <w:szCs w:val="24"/>
        </w:rPr>
        <w:t xml:space="preserve">1.3 </w:t>
      </w:r>
      <w:r w:rsidR="006E07F5" w:rsidRPr="00507393">
        <w:rPr>
          <w:b/>
          <w:sz w:val="24"/>
          <w:szCs w:val="24"/>
        </w:rPr>
        <w:t>Para fins de anexação ao sistema, os documentos contidos nos desdobramentos do subitem 1</w:t>
      </w:r>
      <w:r w:rsidR="00E67938">
        <w:rPr>
          <w:b/>
          <w:sz w:val="24"/>
          <w:szCs w:val="24"/>
        </w:rPr>
        <w:t>.</w:t>
      </w:r>
      <w:r w:rsidR="006E07F5" w:rsidRPr="00507393">
        <w:rPr>
          <w:b/>
          <w:sz w:val="24"/>
          <w:szCs w:val="24"/>
        </w:rPr>
        <w:t>4, poderão ser anexados no campo Outros Documentos.</w:t>
      </w:r>
    </w:p>
    <w:p w:rsidR="006E07F5" w:rsidRPr="006E07F5" w:rsidRDefault="00507393" w:rsidP="006E07F5">
      <w:pPr>
        <w:jc w:val="both"/>
        <w:rPr>
          <w:sz w:val="24"/>
          <w:szCs w:val="24"/>
        </w:rPr>
      </w:pPr>
      <w:r>
        <w:rPr>
          <w:sz w:val="24"/>
          <w:szCs w:val="24"/>
        </w:rPr>
        <w:t xml:space="preserve">1.4. </w:t>
      </w:r>
      <w:r w:rsidR="006E07F5" w:rsidRPr="006E07F5">
        <w:rPr>
          <w:sz w:val="24"/>
          <w:szCs w:val="24"/>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rsidR="006E07F5" w:rsidRPr="006E07F5" w:rsidRDefault="006E07F5" w:rsidP="006E07F5">
      <w:pPr>
        <w:jc w:val="both"/>
        <w:rPr>
          <w:sz w:val="24"/>
          <w:szCs w:val="24"/>
        </w:rPr>
      </w:pPr>
      <w:r w:rsidRPr="006E07F5">
        <w:rPr>
          <w:sz w:val="24"/>
          <w:szCs w:val="24"/>
        </w:rPr>
        <w:t>1.5.</w:t>
      </w:r>
      <w:r w:rsidRPr="006E07F5">
        <w:rPr>
          <w:sz w:val="24"/>
          <w:szCs w:val="24"/>
        </w:rPr>
        <w:tab/>
        <w:t>O Pregoeiro reserva-se o direito de solicitar das licitantes, em qualquer tempo, no curso da licitação, quaisquer esclarecimentos sobre documentos já entregues, fixando-lhes prazo para atendimento.</w:t>
      </w:r>
    </w:p>
    <w:p w:rsidR="006E07F5" w:rsidRPr="006E07F5" w:rsidRDefault="00507393" w:rsidP="006E07F5">
      <w:pPr>
        <w:jc w:val="both"/>
        <w:rPr>
          <w:sz w:val="24"/>
          <w:szCs w:val="24"/>
        </w:rPr>
      </w:pPr>
      <w:r>
        <w:rPr>
          <w:sz w:val="24"/>
          <w:szCs w:val="24"/>
        </w:rPr>
        <w:t xml:space="preserve">1.6. </w:t>
      </w:r>
      <w:r w:rsidR="006E07F5" w:rsidRPr="006E07F5">
        <w:rPr>
          <w:sz w:val="24"/>
          <w:szCs w:val="24"/>
        </w:rPr>
        <w:t xml:space="preserve">A falta de quaisquer dos documentos exigidos no Edital implicará </w:t>
      </w:r>
      <w:r w:rsidR="006E07F5" w:rsidRPr="00507393">
        <w:rPr>
          <w:b/>
          <w:sz w:val="24"/>
          <w:szCs w:val="24"/>
        </w:rPr>
        <w:t>INABILITAÇÃO</w:t>
      </w:r>
      <w:r w:rsidR="006E07F5" w:rsidRPr="006E07F5">
        <w:rPr>
          <w:sz w:val="24"/>
          <w:szCs w:val="24"/>
        </w:rPr>
        <w:t xml:space="preserve"> da licitante, sendo vedada, sob qualquer pretexto, a concessão de prazo para complementação da documentação exigida para a habilitação.</w:t>
      </w:r>
    </w:p>
    <w:p w:rsidR="006E07F5" w:rsidRPr="006E07F5" w:rsidRDefault="006E07F5" w:rsidP="006E07F5">
      <w:pPr>
        <w:jc w:val="both"/>
        <w:rPr>
          <w:sz w:val="24"/>
          <w:szCs w:val="24"/>
        </w:rPr>
      </w:pPr>
      <w:r w:rsidRPr="006E07F5">
        <w:rPr>
          <w:sz w:val="24"/>
          <w:szCs w:val="24"/>
        </w:rPr>
        <w:t>1.7.</w:t>
      </w:r>
      <w:r w:rsidRPr="006E07F5">
        <w:rPr>
          <w:sz w:val="24"/>
          <w:szCs w:val="24"/>
        </w:rPr>
        <w:tab/>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6E07F5" w:rsidRPr="006E07F5" w:rsidRDefault="00507393" w:rsidP="006E07F5">
      <w:pPr>
        <w:jc w:val="both"/>
        <w:rPr>
          <w:sz w:val="24"/>
          <w:szCs w:val="24"/>
        </w:rPr>
      </w:pPr>
      <w:r w:rsidRPr="00507393">
        <w:rPr>
          <w:b/>
          <w:sz w:val="24"/>
          <w:szCs w:val="24"/>
        </w:rPr>
        <w:t xml:space="preserve">1.8. </w:t>
      </w:r>
      <w:r w:rsidR="006E07F5" w:rsidRPr="00507393">
        <w:rPr>
          <w:b/>
          <w:sz w:val="24"/>
          <w:szCs w:val="24"/>
        </w:rPr>
        <w:t>Os documentos de habilitação deverão estar em plena vigência e, na hipótese de inexistência de prazo de validade expresso no documento, deverão ter sido emitidos há menos de 60 (sessenta) dias da data estabelecida para o recebimento das propostas.</w:t>
      </w:r>
    </w:p>
    <w:p w:rsidR="006E07F5" w:rsidRPr="006E07F5" w:rsidRDefault="00507393" w:rsidP="006E07F5">
      <w:pPr>
        <w:jc w:val="both"/>
        <w:rPr>
          <w:sz w:val="24"/>
          <w:szCs w:val="24"/>
        </w:rPr>
      </w:pPr>
      <w:r>
        <w:rPr>
          <w:sz w:val="24"/>
          <w:szCs w:val="24"/>
        </w:rPr>
        <w:t xml:space="preserve">1.9. </w:t>
      </w:r>
      <w:r w:rsidR="006E07F5" w:rsidRPr="006E07F5">
        <w:rPr>
          <w:sz w:val="24"/>
          <w:szCs w:val="24"/>
        </w:rPr>
        <w:t>Em se tratando de Microempresa ou Empresa de Pequeno Porte,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6E07F5" w:rsidRDefault="006E07F5" w:rsidP="006E07F5">
      <w:pPr>
        <w:jc w:val="both"/>
        <w:rPr>
          <w:sz w:val="24"/>
          <w:szCs w:val="24"/>
        </w:rPr>
      </w:pPr>
      <w:r w:rsidRPr="006E07F5">
        <w:rPr>
          <w:sz w:val="24"/>
          <w:szCs w:val="24"/>
        </w:rPr>
        <w:t>1.10 A não regularização da documentação implicará decadência do direito à Contratação, sendo facultado à Administração convocar os licitantes remanescentes, na ordem de classificação, para assinatura do contrato, ou revogar a licitação.</w:t>
      </w:r>
    </w:p>
    <w:p w:rsidR="00DA2EA3" w:rsidRDefault="00DA2EA3" w:rsidP="006E07F5">
      <w:pPr>
        <w:jc w:val="both"/>
        <w:rPr>
          <w:sz w:val="24"/>
          <w:szCs w:val="24"/>
        </w:rPr>
      </w:pPr>
    </w:p>
    <w:p w:rsidR="00DA2EA3" w:rsidRDefault="00DA2EA3"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10287E" w:rsidRDefault="0010287E" w:rsidP="006E07F5">
      <w:pPr>
        <w:jc w:val="both"/>
        <w:rPr>
          <w:sz w:val="24"/>
          <w:szCs w:val="24"/>
        </w:rPr>
      </w:pPr>
    </w:p>
    <w:p w:rsidR="0010287E" w:rsidRDefault="0010287E" w:rsidP="006E07F5">
      <w:pPr>
        <w:jc w:val="both"/>
        <w:rPr>
          <w:sz w:val="24"/>
          <w:szCs w:val="24"/>
        </w:rPr>
      </w:pPr>
    </w:p>
    <w:p w:rsidR="0010287E" w:rsidRDefault="0010287E" w:rsidP="006E07F5">
      <w:pPr>
        <w:jc w:val="both"/>
        <w:rPr>
          <w:sz w:val="24"/>
          <w:szCs w:val="24"/>
        </w:rPr>
      </w:pPr>
    </w:p>
    <w:p w:rsidR="0010287E" w:rsidRDefault="0010287E" w:rsidP="006E07F5">
      <w:pPr>
        <w:jc w:val="both"/>
        <w:rPr>
          <w:sz w:val="24"/>
          <w:szCs w:val="24"/>
        </w:rPr>
      </w:pPr>
    </w:p>
    <w:p w:rsidR="0010287E" w:rsidRDefault="0010287E" w:rsidP="006E07F5">
      <w:pPr>
        <w:jc w:val="both"/>
        <w:rPr>
          <w:sz w:val="24"/>
          <w:szCs w:val="24"/>
        </w:rPr>
      </w:pPr>
    </w:p>
    <w:p w:rsidR="0010287E" w:rsidRDefault="0010287E" w:rsidP="006E07F5">
      <w:pPr>
        <w:jc w:val="both"/>
        <w:rPr>
          <w:sz w:val="24"/>
          <w:szCs w:val="24"/>
        </w:rPr>
      </w:pPr>
    </w:p>
    <w:p w:rsidR="00F23D2F" w:rsidRDefault="00F23D2F" w:rsidP="006E07F5">
      <w:pPr>
        <w:jc w:val="both"/>
        <w:rPr>
          <w:sz w:val="24"/>
          <w:szCs w:val="24"/>
        </w:rPr>
      </w:pPr>
    </w:p>
    <w:p w:rsidR="00F23D2F" w:rsidRDefault="00F23D2F" w:rsidP="006E07F5">
      <w:pPr>
        <w:jc w:val="both"/>
        <w:rPr>
          <w:sz w:val="24"/>
          <w:szCs w:val="24"/>
        </w:rPr>
      </w:pPr>
    </w:p>
    <w:p w:rsidR="006E07F5" w:rsidRPr="006E07F5" w:rsidRDefault="000101CD" w:rsidP="006E07F5">
      <w:pPr>
        <w:jc w:val="both"/>
        <w:rPr>
          <w:sz w:val="24"/>
          <w:szCs w:val="24"/>
        </w:rPr>
      </w:pPr>
      <w:r>
        <w:rPr>
          <w:noProof/>
          <w:sz w:val="20"/>
          <w:lang w:val="pt-BR" w:eastAsia="pt-BR"/>
        </w:rPr>
      </w:r>
      <w:r>
        <w:rPr>
          <w:noProof/>
          <w:sz w:val="20"/>
          <w:lang w:val="pt-BR" w:eastAsia="pt-BR"/>
        </w:rPr>
        <w:pict>
          <v:shape id="Caixa de texto 154" o:spid="_x0000_s1048" type="#_x0000_t202" style="width:511.8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inset="0,0,0,0">
              <w:txbxContent>
                <w:p w:rsidR="009B1BA1" w:rsidRDefault="009B1BA1" w:rsidP="00507393">
                  <w:pPr>
                    <w:spacing w:before="17"/>
                    <w:ind w:left="2653" w:right="2653"/>
                    <w:jc w:val="center"/>
                    <w:rPr>
                      <w:b/>
                      <w:color w:val="000000"/>
                      <w:sz w:val="24"/>
                    </w:rPr>
                  </w:pPr>
                  <w:r>
                    <w:rPr>
                      <w:b/>
                      <w:color w:val="000000"/>
                      <w:sz w:val="24"/>
                    </w:rPr>
                    <w:t>ANEXO III</w:t>
                  </w:r>
                </w:p>
              </w:txbxContent>
            </v:textbox>
            <w10:wrap type="none"/>
            <w10:anchorlock/>
          </v:shape>
        </w:pict>
      </w:r>
    </w:p>
    <w:p w:rsidR="006E07F5" w:rsidRPr="0036224C" w:rsidRDefault="006E07F5" w:rsidP="00507393">
      <w:pPr>
        <w:jc w:val="center"/>
        <w:rPr>
          <w:b/>
          <w:sz w:val="24"/>
          <w:szCs w:val="24"/>
        </w:rPr>
      </w:pPr>
      <w:r w:rsidRPr="0036224C">
        <w:rPr>
          <w:b/>
          <w:sz w:val="24"/>
          <w:szCs w:val="24"/>
        </w:rPr>
        <w:t>PREGÃO</w:t>
      </w:r>
      <w:r w:rsidR="00507393" w:rsidRPr="0036224C">
        <w:rPr>
          <w:b/>
          <w:sz w:val="24"/>
          <w:szCs w:val="24"/>
        </w:rPr>
        <w:t xml:space="preserve">, NA FORMA ELETRÔNICA Nº </w:t>
      </w:r>
      <w:r w:rsidR="008B75C7">
        <w:rPr>
          <w:b/>
          <w:sz w:val="24"/>
          <w:szCs w:val="24"/>
        </w:rPr>
        <w:t>0</w:t>
      </w:r>
      <w:r w:rsidR="006A4075">
        <w:rPr>
          <w:b/>
          <w:sz w:val="24"/>
          <w:szCs w:val="24"/>
        </w:rPr>
        <w:t>0</w:t>
      </w:r>
      <w:r w:rsidR="00C95B1E">
        <w:rPr>
          <w:b/>
          <w:sz w:val="24"/>
          <w:szCs w:val="24"/>
        </w:rPr>
        <w:t>4</w:t>
      </w:r>
      <w:r w:rsidR="00507393" w:rsidRPr="0036224C">
        <w:rPr>
          <w:b/>
          <w:sz w:val="24"/>
          <w:szCs w:val="24"/>
        </w:rPr>
        <w:t>/202</w:t>
      </w:r>
      <w:r w:rsidR="006A4075">
        <w:rPr>
          <w:b/>
          <w:sz w:val="24"/>
          <w:szCs w:val="24"/>
        </w:rPr>
        <w:t>4</w:t>
      </w:r>
    </w:p>
    <w:p w:rsidR="006E07F5" w:rsidRPr="0036224C" w:rsidRDefault="006E07F5" w:rsidP="00507393">
      <w:pPr>
        <w:jc w:val="center"/>
        <w:rPr>
          <w:b/>
          <w:sz w:val="24"/>
          <w:szCs w:val="24"/>
        </w:rPr>
      </w:pPr>
    </w:p>
    <w:p w:rsidR="006E07F5" w:rsidRPr="0036224C" w:rsidRDefault="006E07F5" w:rsidP="00507393">
      <w:pPr>
        <w:jc w:val="center"/>
        <w:rPr>
          <w:b/>
          <w:sz w:val="24"/>
          <w:szCs w:val="24"/>
        </w:rPr>
      </w:pPr>
      <w:r w:rsidRPr="0036224C">
        <w:rPr>
          <w:b/>
          <w:sz w:val="24"/>
          <w:szCs w:val="24"/>
        </w:rPr>
        <w:t>MODELO DE PROPOSTA COMERCIAL FINAL (licitante vencedor)</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 xml:space="preserve">Apresentamos nossa proposta para fornecimento do objeto da presente licitação </w:t>
      </w:r>
      <w:r w:rsidR="00507393" w:rsidRPr="00871327">
        <w:rPr>
          <w:sz w:val="24"/>
          <w:szCs w:val="24"/>
        </w:rPr>
        <w:t>Pregão, na Forma Eletrônica Nº</w:t>
      </w:r>
      <w:r w:rsidR="00A77EDD" w:rsidRPr="00871327">
        <w:rPr>
          <w:sz w:val="24"/>
          <w:szCs w:val="24"/>
        </w:rPr>
        <w:t xml:space="preserve"> 0</w:t>
      </w:r>
      <w:r w:rsidR="006A4075">
        <w:rPr>
          <w:sz w:val="24"/>
          <w:szCs w:val="24"/>
        </w:rPr>
        <w:t>0</w:t>
      </w:r>
      <w:r w:rsidR="00C95B1E">
        <w:rPr>
          <w:sz w:val="24"/>
          <w:szCs w:val="24"/>
        </w:rPr>
        <w:t>4</w:t>
      </w:r>
      <w:r w:rsidRPr="00871327">
        <w:rPr>
          <w:sz w:val="24"/>
          <w:szCs w:val="24"/>
        </w:rPr>
        <w:t>/202</w:t>
      </w:r>
      <w:r w:rsidR="006A4075">
        <w:rPr>
          <w:sz w:val="24"/>
          <w:szCs w:val="24"/>
        </w:rPr>
        <w:t>4</w:t>
      </w:r>
      <w:r w:rsidRPr="00871327">
        <w:rPr>
          <w:sz w:val="24"/>
          <w:szCs w:val="24"/>
        </w:rPr>
        <w:t xml:space="preserve"> acatando todas as estipulações consignadas no respectivo Edital e seus anexos.</w:t>
      </w:r>
    </w:p>
    <w:p w:rsidR="006E07F5" w:rsidRPr="00871327" w:rsidRDefault="006E07F5" w:rsidP="006E07F5">
      <w:pPr>
        <w:jc w:val="both"/>
        <w:rPr>
          <w:sz w:val="24"/>
          <w:szCs w:val="24"/>
        </w:rPr>
      </w:pPr>
    </w:p>
    <w:p w:rsidR="00507393" w:rsidRDefault="00507393" w:rsidP="00507393">
      <w:pPr>
        <w:pStyle w:val="Ttulo1"/>
        <w:ind w:left="1666"/>
      </w:pPr>
      <w:r>
        <w:t>IDENTIFICAÇÃODOCONCORRENTE:</w:t>
      </w:r>
    </w:p>
    <w:p w:rsidR="00507393" w:rsidRDefault="00507393" w:rsidP="00507393">
      <w:pPr>
        <w:pStyle w:val="Corpodetexto"/>
        <w:spacing w:before="5"/>
        <w:rPr>
          <w:b/>
        </w:rPr>
      </w:pPr>
    </w:p>
    <w:p w:rsidR="00EB5272" w:rsidRDefault="00507393" w:rsidP="00EB5272">
      <w:pPr>
        <w:pStyle w:val="Corpodetexto"/>
        <w:tabs>
          <w:tab w:val="left" w:pos="5915"/>
        </w:tabs>
        <w:spacing w:line="482" w:lineRule="auto"/>
      </w:pPr>
      <w:r>
        <w:t>NOMEDA EMPRESA:</w:t>
      </w:r>
      <w:r w:rsidR="00EB5272">
        <w:t xml:space="preserve"> </w:t>
      </w:r>
    </w:p>
    <w:p w:rsidR="00EB5272" w:rsidRDefault="00507393" w:rsidP="00EB5272">
      <w:pPr>
        <w:pStyle w:val="Corpodetexto"/>
        <w:tabs>
          <w:tab w:val="left" w:pos="5915"/>
        </w:tabs>
        <w:spacing w:line="482" w:lineRule="auto"/>
      </w:pPr>
      <w:r>
        <w:t xml:space="preserve">CNPJ </w:t>
      </w:r>
      <w:r w:rsidR="00EB5272">
        <w:t>E</w:t>
      </w:r>
      <w:r>
        <w:t xml:space="preserve"> INSCRIÇÃO ESTADUAL:</w:t>
      </w:r>
    </w:p>
    <w:p w:rsidR="00EB5272" w:rsidRDefault="00EB5272" w:rsidP="00EB5272">
      <w:pPr>
        <w:pStyle w:val="Corpodetexto"/>
        <w:tabs>
          <w:tab w:val="left" w:pos="5915"/>
        </w:tabs>
        <w:spacing w:line="482" w:lineRule="auto"/>
      </w:pPr>
      <w:r>
        <w:t xml:space="preserve">REPRESENTANTE E </w:t>
      </w:r>
      <w:r w:rsidR="00507393">
        <w:t>CARGO:</w:t>
      </w:r>
      <w:r w:rsidR="00507393">
        <w:tab/>
      </w:r>
    </w:p>
    <w:p w:rsidR="00507393" w:rsidRDefault="00507393" w:rsidP="00EB5272">
      <w:pPr>
        <w:pStyle w:val="Corpodetexto"/>
        <w:tabs>
          <w:tab w:val="left" w:pos="5915"/>
        </w:tabs>
        <w:spacing w:line="482" w:lineRule="auto"/>
      </w:pPr>
      <w:r>
        <w:t>CARTEIRADEIDENTIDADE</w:t>
      </w:r>
      <w:r w:rsidR="00EB5272">
        <w:t xml:space="preserve"> </w:t>
      </w:r>
      <w:r>
        <w:t>e</w:t>
      </w:r>
      <w:r w:rsidR="00EB5272">
        <w:t xml:space="preserve"> </w:t>
      </w:r>
      <w:r>
        <w:t>CPF:</w:t>
      </w:r>
    </w:p>
    <w:p w:rsidR="00EB5272" w:rsidRDefault="00EB5272" w:rsidP="00EB5272">
      <w:pPr>
        <w:pStyle w:val="Corpodetexto"/>
        <w:tabs>
          <w:tab w:val="left" w:pos="5915"/>
          <w:tab w:val="left" w:pos="7361"/>
          <w:tab w:val="left" w:pos="7863"/>
          <w:tab w:val="left" w:pos="8489"/>
          <w:tab w:val="left" w:pos="9189"/>
        </w:tabs>
      </w:pPr>
      <w:r>
        <w:t xml:space="preserve">ENDEREÇO E </w:t>
      </w:r>
      <w:r w:rsidR="00507393">
        <w:t>TELEFONE:</w:t>
      </w:r>
    </w:p>
    <w:p w:rsidR="00EB5272" w:rsidRDefault="00EB5272" w:rsidP="00EB5272">
      <w:pPr>
        <w:pStyle w:val="Corpodetexto"/>
        <w:tabs>
          <w:tab w:val="left" w:pos="5915"/>
          <w:tab w:val="left" w:pos="7361"/>
          <w:tab w:val="left" w:pos="7863"/>
          <w:tab w:val="left" w:pos="8489"/>
          <w:tab w:val="left" w:pos="9189"/>
        </w:tabs>
      </w:pPr>
    </w:p>
    <w:p w:rsidR="00507393" w:rsidRPr="009151AB" w:rsidRDefault="00EB5272" w:rsidP="00EB5272">
      <w:pPr>
        <w:pStyle w:val="Corpodetexto"/>
        <w:tabs>
          <w:tab w:val="left" w:pos="5915"/>
          <w:tab w:val="left" w:pos="7361"/>
          <w:tab w:val="left" w:pos="7863"/>
          <w:tab w:val="left" w:pos="8489"/>
          <w:tab w:val="left" w:pos="9189"/>
        </w:tabs>
        <w:jc w:val="both"/>
        <w:rPr>
          <w:spacing w:val="-64"/>
        </w:rPr>
      </w:pPr>
      <w:r>
        <w:t xml:space="preserve">AGÊNCIA e Nº DA </w:t>
      </w:r>
      <w:r w:rsidR="00507393">
        <w:rPr>
          <w:spacing w:val="-1"/>
        </w:rPr>
        <w:t>CONTA</w:t>
      </w:r>
      <w:r>
        <w:rPr>
          <w:spacing w:val="-1"/>
        </w:rPr>
        <w:t xml:space="preserve"> </w:t>
      </w:r>
      <w:r w:rsidR="00507393">
        <w:t>BANCÁRIA</w:t>
      </w:r>
    </w:p>
    <w:p w:rsidR="00507393" w:rsidRDefault="00507393" w:rsidP="00EB5272">
      <w:pPr>
        <w:pStyle w:val="Corpodetexto"/>
      </w:pPr>
    </w:p>
    <w:p w:rsidR="00507393" w:rsidRDefault="00507393" w:rsidP="00507393">
      <w:pPr>
        <w:pStyle w:val="Ttulo1"/>
        <w:ind w:left="1666"/>
      </w:pPr>
      <w:r>
        <w:t>PREÇO</w:t>
      </w:r>
      <w:r w:rsidR="00EB5272">
        <w:t xml:space="preserve"> </w:t>
      </w:r>
      <w:r>
        <w:t>[READEQUADO</w:t>
      </w:r>
      <w:r w:rsidR="00EB5272">
        <w:t xml:space="preserve"> </w:t>
      </w:r>
      <w:r>
        <w:t>AO</w:t>
      </w:r>
      <w:r w:rsidR="00EB5272">
        <w:t xml:space="preserve"> </w:t>
      </w:r>
      <w:r>
        <w:t>LANCE</w:t>
      </w:r>
      <w:r w:rsidR="00EB5272">
        <w:t xml:space="preserve"> </w:t>
      </w:r>
      <w:r>
        <w:t>VENCEDOR]</w:t>
      </w:r>
    </w:p>
    <w:p w:rsidR="00507393" w:rsidRDefault="00507393" w:rsidP="00507393">
      <w:pPr>
        <w:pStyle w:val="Ttulo1"/>
        <w:ind w:left="1666"/>
      </w:pPr>
    </w:p>
    <w:p w:rsidR="00507393" w:rsidRDefault="00507393" w:rsidP="00507393">
      <w:pPr>
        <w:jc w:val="both"/>
        <w:rPr>
          <w:i/>
          <w:sz w:val="24"/>
        </w:rPr>
      </w:pPr>
      <w:r>
        <w:rPr>
          <w:i/>
          <w:sz w:val="24"/>
        </w:rPr>
        <w:t>Deverá</w:t>
      </w:r>
      <w:r w:rsidR="00EB5272">
        <w:rPr>
          <w:i/>
          <w:sz w:val="24"/>
        </w:rPr>
        <w:t xml:space="preserve"> </w:t>
      </w:r>
      <w:r>
        <w:rPr>
          <w:i/>
          <w:sz w:val="24"/>
        </w:rPr>
        <w:t>ser</w:t>
      </w:r>
      <w:r w:rsidR="00EB5272">
        <w:rPr>
          <w:i/>
          <w:sz w:val="24"/>
        </w:rPr>
        <w:t xml:space="preserve"> </w:t>
      </w:r>
      <w:r>
        <w:rPr>
          <w:i/>
          <w:sz w:val="24"/>
        </w:rPr>
        <w:t>cotado,preço</w:t>
      </w:r>
      <w:r w:rsidR="00EB5272">
        <w:rPr>
          <w:i/>
          <w:sz w:val="24"/>
        </w:rPr>
        <w:t xml:space="preserve"> </w:t>
      </w:r>
      <w:r>
        <w:rPr>
          <w:i/>
          <w:sz w:val="24"/>
        </w:rPr>
        <w:t>unitário</w:t>
      </w:r>
      <w:r w:rsidR="00EB5272">
        <w:rPr>
          <w:i/>
          <w:sz w:val="24"/>
        </w:rPr>
        <w:t xml:space="preserve"> </w:t>
      </w:r>
      <w:r>
        <w:rPr>
          <w:i/>
          <w:sz w:val="24"/>
        </w:rPr>
        <w:t>e</w:t>
      </w:r>
      <w:r w:rsidR="00EB5272">
        <w:rPr>
          <w:i/>
          <w:sz w:val="24"/>
        </w:rPr>
        <w:t xml:space="preserve"> </w:t>
      </w:r>
      <w:r>
        <w:rPr>
          <w:i/>
          <w:sz w:val="24"/>
        </w:rPr>
        <w:t>total</w:t>
      </w:r>
      <w:r w:rsidR="00EB5272">
        <w:rPr>
          <w:i/>
          <w:sz w:val="24"/>
        </w:rPr>
        <w:t xml:space="preserve"> </w:t>
      </w:r>
      <w:r>
        <w:rPr>
          <w:i/>
          <w:sz w:val="24"/>
        </w:rPr>
        <w:t>por</w:t>
      </w:r>
      <w:r w:rsidR="00EB5272">
        <w:rPr>
          <w:i/>
          <w:sz w:val="24"/>
        </w:rPr>
        <w:t xml:space="preserve"> </w:t>
      </w:r>
      <w:r>
        <w:rPr>
          <w:i/>
          <w:sz w:val="24"/>
        </w:rPr>
        <w:t>item,de</w:t>
      </w:r>
      <w:r w:rsidR="00EB5272">
        <w:rPr>
          <w:i/>
          <w:sz w:val="24"/>
        </w:rPr>
        <w:t xml:space="preserve"> </w:t>
      </w:r>
      <w:r>
        <w:rPr>
          <w:i/>
          <w:sz w:val="24"/>
        </w:rPr>
        <w:t>acordo</w:t>
      </w:r>
      <w:r w:rsidR="00EB5272">
        <w:rPr>
          <w:i/>
          <w:sz w:val="24"/>
        </w:rPr>
        <w:t xml:space="preserve"> </w:t>
      </w:r>
      <w:r>
        <w:rPr>
          <w:i/>
          <w:sz w:val="24"/>
        </w:rPr>
        <w:t>como</w:t>
      </w:r>
      <w:r w:rsidR="00EB5272">
        <w:rPr>
          <w:i/>
          <w:sz w:val="24"/>
        </w:rPr>
        <w:t xml:space="preserve"> </w:t>
      </w:r>
      <w:r>
        <w:rPr>
          <w:b/>
          <w:i/>
          <w:sz w:val="24"/>
        </w:rPr>
        <w:t xml:space="preserve">ANEXOI </w:t>
      </w:r>
      <w:r>
        <w:rPr>
          <w:i/>
          <w:sz w:val="24"/>
        </w:rPr>
        <w:t>doEdital.</w:t>
      </w:r>
    </w:p>
    <w:p w:rsidR="00507393" w:rsidRDefault="00507393" w:rsidP="00507393">
      <w:pPr>
        <w:rPr>
          <w:i/>
          <w:sz w:val="24"/>
          <w:szCs w:val="24"/>
        </w:rPr>
      </w:pPr>
    </w:p>
    <w:p w:rsidR="00507393" w:rsidRDefault="00507393" w:rsidP="00507393">
      <w:pPr>
        <w:rPr>
          <w:b/>
          <w:sz w:val="24"/>
        </w:rPr>
      </w:pPr>
      <w:r>
        <w:rPr>
          <w:b/>
          <w:sz w:val="24"/>
          <w:u w:val="single"/>
        </w:rPr>
        <w:t>OBSERVAÇÕES:</w:t>
      </w:r>
    </w:p>
    <w:p w:rsidR="00507393" w:rsidRDefault="00507393" w:rsidP="00507393">
      <w:pPr>
        <w:pStyle w:val="Corpodetexto"/>
        <w:spacing w:before="92"/>
        <w:jc w:val="both"/>
      </w:pPr>
      <w:r>
        <w:t>Valoresparaapropostacorrigidadeverãoobedecersomenteolimitededuascasasdecimais.</w:t>
      </w:r>
    </w:p>
    <w:p w:rsidR="00507393" w:rsidRDefault="00507393" w:rsidP="00507393">
      <w:pPr>
        <w:pStyle w:val="Corpodetexto"/>
        <w:spacing w:before="5"/>
      </w:pPr>
    </w:p>
    <w:p w:rsidR="00507393" w:rsidRDefault="00507393" w:rsidP="00507393">
      <w:pPr>
        <w:pStyle w:val="Corpodetexto"/>
      </w:pPr>
      <w:r>
        <w:t>PROPOSTA:R$</w:t>
      </w:r>
      <w:r w:rsidR="0070041B">
        <w:t xml:space="preserve"> </w:t>
      </w:r>
      <w:r>
        <w:t>[Por</w:t>
      </w:r>
      <w:r w:rsidR="0070041B">
        <w:t xml:space="preserve"> </w:t>
      </w:r>
      <w:r>
        <w:t>extenso]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CONDIÇÕES GERAIS</w:t>
      </w:r>
    </w:p>
    <w:p w:rsidR="006E07F5" w:rsidRPr="006E07F5" w:rsidRDefault="006E07F5" w:rsidP="006E07F5">
      <w:pPr>
        <w:jc w:val="both"/>
        <w:rPr>
          <w:sz w:val="24"/>
          <w:szCs w:val="24"/>
        </w:rPr>
      </w:pPr>
    </w:p>
    <w:p w:rsidR="006E07F5" w:rsidRDefault="006E07F5" w:rsidP="006E07F5">
      <w:pPr>
        <w:jc w:val="both"/>
        <w:rPr>
          <w:sz w:val="24"/>
          <w:szCs w:val="24"/>
        </w:rPr>
      </w:pPr>
      <w:r w:rsidRPr="006E07F5">
        <w:rPr>
          <w:sz w:val="24"/>
          <w:szCs w:val="24"/>
        </w:rPr>
        <w:t>A proponente declara conhecer os termos do instrumento convocatório que rege a presente licitação.</w:t>
      </w: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PRAZO DE GARANTIA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A garantia deverá ser da seguinte forma: </w:t>
      </w:r>
      <w:r w:rsidR="00A77EDD">
        <w:rPr>
          <w:sz w:val="24"/>
          <w:szCs w:val="24"/>
        </w:rPr>
        <w:t>Conforme o contrato assinado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LOCAL E PRAZO DE ENTREGA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De acordo com o especificado no ANEXO I, deste Edital.</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6E07F5" w:rsidRPr="006E07F5" w:rsidRDefault="006E07F5" w:rsidP="006E07F5">
      <w:pPr>
        <w:jc w:val="both"/>
        <w:rPr>
          <w:sz w:val="24"/>
          <w:szCs w:val="24"/>
        </w:rPr>
      </w:pPr>
    </w:p>
    <w:p w:rsidR="006E07F5" w:rsidRPr="00507393" w:rsidRDefault="006E07F5" w:rsidP="006E07F5">
      <w:pPr>
        <w:jc w:val="both"/>
        <w:rPr>
          <w:b/>
          <w:sz w:val="24"/>
          <w:szCs w:val="24"/>
        </w:rPr>
      </w:pPr>
      <w:r w:rsidRPr="00507393">
        <w:rPr>
          <w:b/>
          <w:sz w:val="24"/>
          <w:szCs w:val="24"/>
        </w:rPr>
        <w:t>VALIDADE DA PROPOSTA COMERCIAL</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De no mínimo, 60 (sessenta) dias contados a partir da data da sessão pública do Pregão.</w:t>
      </w:r>
    </w:p>
    <w:p w:rsidR="006E07F5" w:rsidRPr="00871327" w:rsidRDefault="006E07F5" w:rsidP="006E07F5">
      <w:pPr>
        <w:jc w:val="both"/>
        <w:rPr>
          <w:sz w:val="24"/>
          <w:szCs w:val="24"/>
        </w:rPr>
      </w:pPr>
    </w:p>
    <w:p w:rsidR="006E07F5" w:rsidRPr="00871327" w:rsidRDefault="006E07F5" w:rsidP="00507393">
      <w:pPr>
        <w:jc w:val="center"/>
        <w:rPr>
          <w:b/>
          <w:sz w:val="24"/>
          <w:szCs w:val="24"/>
        </w:rPr>
      </w:pPr>
      <w:r w:rsidRPr="00871327">
        <w:rPr>
          <w:b/>
          <w:sz w:val="24"/>
          <w:szCs w:val="24"/>
        </w:rPr>
        <w:t>LOCAL E DATA</w:t>
      </w:r>
    </w:p>
    <w:p w:rsidR="006E07F5" w:rsidRPr="00871327" w:rsidRDefault="006E07F5" w:rsidP="00507393">
      <w:pPr>
        <w:tabs>
          <w:tab w:val="left" w:pos="1380"/>
        </w:tabs>
        <w:jc w:val="center"/>
        <w:rPr>
          <w:b/>
          <w:sz w:val="24"/>
          <w:szCs w:val="24"/>
        </w:rPr>
      </w:pPr>
    </w:p>
    <w:p w:rsidR="006E07F5" w:rsidRPr="00871327" w:rsidRDefault="006E07F5" w:rsidP="00507393">
      <w:pPr>
        <w:jc w:val="center"/>
        <w:rPr>
          <w:b/>
          <w:sz w:val="24"/>
          <w:szCs w:val="24"/>
        </w:rPr>
      </w:pPr>
      <w:r w:rsidRPr="00871327">
        <w:rPr>
          <w:b/>
          <w:sz w:val="24"/>
          <w:szCs w:val="24"/>
        </w:rPr>
        <w:t>NOME E ASSINATURA DO REPRESENTANTE DA EMPRESA</w:t>
      </w:r>
    </w:p>
    <w:p w:rsidR="006E07F5" w:rsidRPr="00871327" w:rsidRDefault="006E07F5" w:rsidP="006E07F5">
      <w:pPr>
        <w:jc w:val="both"/>
        <w:rPr>
          <w:sz w:val="24"/>
          <w:szCs w:val="24"/>
        </w:rPr>
      </w:pPr>
    </w:p>
    <w:p w:rsidR="006E07F5" w:rsidRPr="00871327"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OBS: A INTERPOSIÇÃO DE RECURSO SUSPENDE O PRAZO DE VALIDADE DA PROPOSTA ATÉ DECISÃO.</w:t>
      </w:r>
    </w:p>
    <w:p w:rsidR="006E07F5" w:rsidRPr="00871327"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Pr="006E07F5" w:rsidRDefault="00603B28"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0041B" w:rsidRDefault="000101CD" w:rsidP="009151AB">
      <w:pPr>
        <w:jc w:val="center"/>
        <w:rPr>
          <w:noProof/>
          <w:sz w:val="20"/>
          <w:lang w:val="pt-BR" w:eastAsia="pt-BR"/>
        </w:rPr>
      </w:pPr>
      <w:r>
        <w:rPr>
          <w:noProof/>
          <w:sz w:val="20"/>
          <w:lang w:val="pt-BR" w:eastAsia="pt-BR"/>
        </w:rPr>
      </w:r>
      <w:r>
        <w:rPr>
          <w:noProof/>
          <w:sz w:val="20"/>
          <w:lang w:val="pt-BR" w:eastAsia="pt-BR"/>
        </w:rPr>
        <w:pict>
          <v:shape id="Caixa de texto 155" o:spid="_x0000_s1047"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inset="0,0,0,0">
              <w:txbxContent>
                <w:p w:rsidR="009B1BA1" w:rsidRDefault="009B1BA1" w:rsidP="009151AB">
                  <w:pPr>
                    <w:spacing w:before="17"/>
                    <w:ind w:left="2650" w:right="2653"/>
                    <w:jc w:val="center"/>
                    <w:rPr>
                      <w:b/>
                      <w:color w:val="000000"/>
                      <w:sz w:val="24"/>
                    </w:rPr>
                  </w:pPr>
                  <w:r>
                    <w:rPr>
                      <w:b/>
                      <w:color w:val="000000"/>
                      <w:sz w:val="24"/>
                    </w:rPr>
                    <w:t>ANEXO IV</w:t>
                  </w:r>
                </w:p>
              </w:txbxContent>
            </v:textbox>
            <w10:wrap type="none"/>
            <w10:anchorlock/>
          </v:shape>
        </w:pict>
      </w:r>
    </w:p>
    <w:p w:rsidR="006E07F5" w:rsidRPr="009151AB" w:rsidRDefault="006E07F5" w:rsidP="009151AB">
      <w:pPr>
        <w:jc w:val="center"/>
        <w:rPr>
          <w:sz w:val="24"/>
          <w:szCs w:val="24"/>
        </w:rPr>
      </w:pPr>
      <w:r w:rsidRPr="009151AB">
        <w:rPr>
          <w:b/>
          <w:sz w:val="24"/>
          <w:szCs w:val="24"/>
        </w:rPr>
        <w:t>TERMO DE ADESÃO AO SISTEMA DE PREGÃO ELETRÔNICO DA BLL - BOLSA DE LICITAÇÕES DO BRASIL</w:t>
      </w: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5"/>
        <w:gridCol w:w="4015"/>
      </w:tblGrid>
      <w:tr w:rsidR="009151AB" w:rsidTr="00603B28">
        <w:trPr>
          <w:trHeight w:val="347"/>
        </w:trPr>
        <w:tc>
          <w:tcPr>
            <w:tcW w:w="10490" w:type="dxa"/>
            <w:gridSpan w:val="2"/>
          </w:tcPr>
          <w:p w:rsidR="009151AB" w:rsidRDefault="009151AB" w:rsidP="009151AB">
            <w:pPr>
              <w:pStyle w:val="TableParagraph"/>
              <w:spacing w:before="31"/>
              <w:ind w:left="69"/>
              <w:rPr>
                <w:b/>
                <w:sz w:val="24"/>
              </w:rPr>
            </w:pPr>
            <w:r>
              <w:rPr>
                <w:b/>
                <w:sz w:val="24"/>
              </w:rPr>
              <w:t>NaturezadoLicitante(PessoaFísicaouJurídica)</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RazãoSocial:</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RamodeAtividade:</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Endereço:</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Complemento:</w:t>
            </w:r>
          </w:p>
        </w:tc>
        <w:tc>
          <w:tcPr>
            <w:tcW w:w="4015" w:type="dxa"/>
          </w:tcPr>
          <w:p w:rsidR="009151AB" w:rsidRDefault="009151AB" w:rsidP="009151AB">
            <w:pPr>
              <w:pStyle w:val="TableParagraph"/>
              <w:spacing w:before="29"/>
              <w:ind w:left="69"/>
              <w:rPr>
                <w:sz w:val="24"/>
              </w:rPr>
            </w:pPr>
            <w:r>
              <w:rPr>
                <w:sz w:val="24"/>
              </w:rPr>
              <w:t>Bairro:</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Cidade:</w:t>
            </w:r>
          </w:p>
        </w:tc>
        <w:tc>
          <w:tcPr>
            <w:tcW w:w="4015" w:type="dxa"/>
          </w:tcPr>
          <w:p w:rsidR="009151AB" w:rsidRDefault="009151AB" w:rsidP="009151AB">
            <w:pPr>
              <w:pStyle w:val="TableParagraph"/>
              <w:spacing w:before="29"/>
              <w:ind w:left="69"/>
              <w:rPr>
                <w:sz w:val="24"/>
              </w:rPr>
            </w:pPr>
            <w:r>
              <w:rPr>
                <w:sz w:val="24"/>
              </w:rPr>
              <w:t>UF:</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CEP:</w:t>
            </w:r>
          </w:p>
        </w:tc>
        <w:tc>
          <w:tcPr>
            <w:tcW w:w="4015" w:type="dxa"/>
          </w:tcPr>
          <w:p w:rsidR="009151AB" w:rsidRDefault="009151AB" w:rsidP="009151AB">
            <w:pPr>
              <w:pStyle w:val="TableParagraph"/>
              <w:spacing w:before="29"/>
              <w:ind w:left="69"/>
              <w:rPr>
                <w:sz w:val="24"/>
              </w:rPr>
            </w:pPr>
            <w:r>
              <w:rPr>
                <w:sz w:val="24"/>
              </w:rPr>
              <w:t>CNPJ:</w:t>
            </w:r>
          </w:p>
        </w:tc>
      </w:tr>
      <w:tr w:rsidR="009151AB" w:rsidTr="00603B28">
        <w:trPr>
          <w:trHeight w:val="555"/>
        </w:trPr>
        <w:tc>
          <w:tcPr>
            <w:tcW w:w="6475" w:type="dxa"/>
          </w:tcPr>
          <w:p w:rsidR="009151AB" w:rsidRDefault="009151AB" w:rsidP="009151AB">
            <w:pPr>
              <w:pStyle w:val="TableParagraph"/>
              <w:spacing w:line="271" w:lineRule="exact"/>
              <w:ind w:left="69"/>
              <w:rPr>
                <w:sz w:val="24"/>
              </w:rPr>
            </w:pPr>
            <w:r>
              <w:rPr>
                <w:sz w:val="24"/>
              </w:rPr>
              <w:t>Telefone</w:t>
            </w:r>
          </w:p>
          <w:p w:rsidR="009151AB" w:rsidRDefault="009151AB" w:rsidP="009151AB">
            <w:pPr>
              <w:pStyle w:val="TableParagraph"/>
              <w:spacing w:line="260" w:lineRule="exact"/>
              <w:ind w:left="69"/>
              <w:rPr>
                <w:sz w:val="24"/>
              </w:rPr>
            </w:pPr>
            <w:r>
              <w:rPr>
                <w:sz w:val="24"/>
              </w:rPr>
              <w:t>Comercial:</w:t>
            </w:r>
          </w:p>
        </w:tc>
        <w:tc>
          <w:tcPr>
            <w:tcW w:w="4015" w:type="dxa"/>
          </w:tcPr>
          <w:p w:rsidR="009151AB" w:rsidRDefault="009151AB" w:rsidP="009151AB">
            <w:pPr>
              <w:pStyle w:val="TableParagraph"/>
              <w:spacing w:line="271" w:lineRule="exact"/>
              <w:ind w:left="69"/>
              <w:rPr>
                <w:sz w:val="24"/>
              </w:rPr>
            </w:pPr>
            <w:r>
              <w:rPr>
                <w:sz w:val="24"/>
              </w:rPr>
              <w:t>Inscrição</w:t>
            </w:r>
          </w:p>
          <w:p w:rsidR="009151AB" w:rsidRDefault="009151AB" w:rsidP="009151AB">
            <w:pPr>
              <w:pStyle w:val="TableParagraph"/>
              <w:spacing w:line="260" w:lineRule="exact"/>
              <w:ind w:left="69"/>
              <w:rPr>
                <w:sz w:val="24"/>
              </w:rPr>
            </w:pPr>
            <w:r>
              <w:rPr>
                <w:sz w:val="24"/>
              </w:rPr>
              <w:t>Estadual:</w:t>
            </w:r>
          </w:p>
        </w:tc>
      </w:tr>
      <w:tr w:rsidR="009151AB" w:rsidTr="00603B28">
        <w:trPr>
          <w:trHeight w:val="555"/>
        </w:trPr>
        <w:tc>
          <w:tcPr>
            <w:tcW w:w="6475" w:type="dxa"/>
          </w:tcPr>
          <w:p w:rsidR="009151AB" w:rsidRDefault="009151AB" w:rsidP="009151AB">
            <w:pPr>
              <w:pStyle w:val="TableParagraph"/>
              <w:spacing w:line="276" w:lineRule="exact"/>
              <w:ind w:left="69" w:right="3917"/>
              <w:rPr>
                <w:sz w:val="24"/>
              </w:rPr>
            </w:pPr>
            <w:r>
              <w:rPr>
                <w:sz w:val="24"/>
              </w:rPr>
              <w:t>RepresentanteLegal:</w:t>
            </w:r>
          </w:p>
        </w:tc>
        <w:tc>
          <w:tcPr>
            <w:tcW w:w="4015" w:type="dxa"/>
          </w:tcPr>
          <w:p w:rsidR="009151AB" w:rsidRDefault="009151AB" w:rsidP="009151AB">
            <w:pPr>
              <w:pStyle w:val="TableParagraph"/>
              <w:spacing w:before="132"/>
              <w:ind w:left="69"/>
              <w:rPr>
                <w:sz w:val="24"/>
              </w:rPr>
            </w:pPr>
            <w:r>
              <w:rPr>
                <w:sz w:val="24"/>
              </w:rPr>
              <w:t>RG:</w:t>
            </w:r>
          </w:p>
        </w:tc>
      </w:tr>
      <w:tr w:rsidR="009151AB" w:rsidTr="00603B28">
        <w:trPr>
          <w:trHeight w:val="347"/>
        </w:trPr>
        <w:tc>
          <w:tcPr>
            <w:tcW w:w="6475" w:type="dxa"/>
          </w:tcPr>
          <w:p w:rsidR="009151AB" w:rsidRDefault="009151AB" w:rsidP="009151AB">
            <w:pPr>
              <w:pStyle w:val="TableParagraph"/>
              <w:spacing w:before="28"/>
              <w:ind w:left="69"/>
              <w:rPr>
                <w:sz w:val="24"/>
              </w:rPr>
            </w:pPr>
            <w:r>
              <w:rPr>
                <w:sz w:val="24"/>
              </w:rPr>
              <w:t>E-mail:</w:t>
            </w:r>
          </w:p>
        </w:tc>
        <w:tc>
          <w:tcPr>
            <w:tcW w:w="4015" w:type="dxa"/>
          </w:tcPr>
          <w:p w:rsidR="009151AB" w:rsidRDefault="009151AB" w:rsidP="009151AB">
            <w:pPr>
              <w:pStyle w:val="TableParagraph"/>
              <w:spacing w:before="28"/>
              <w:ind w:left="69"/>
              <w:rPr>
                <w:sz w:val="24"/>
              </w:rPr>
            </w:pPr>
            <w:r>
              <w:rPr>
                <w:sz w:val="24"/>
              </w:rPr>
              <w:t>CPF:</w:t>
            </w:r>
          </w:p>
        </w:tc>
      </w:tr>
      <w:tr w:rsidR="009151AB" w:rsidTr="00603B28">
        <w:trPr>
          <w:trHeight w:val="555"/>
        </w:trPr>
        <w:tc>
          <w:tcPr>
            <w:tcW w:w="10490" w:type="dxa"/>
            <w:gridSpan w:val="2"/>
          </w:tcPr>
          <w:p w:rsidR="009151AB" w:rsidRDefault="009151AB" w:rsidP="009151AB">
            <w:pPr>
              <w:pStyle w:val="TableParagraph"/>
              <w:spacing w:line="276" w:lineRule="exact"/>
              <w:ind w:left="69" w:right="9042"/>
              <w:rPr>
                <w:sz w:val="24"/>
              </w:rPr>
            </w:pPr>
            <w:r>
              <w:rPr>
                <w:sz w:val="24"/>
              </w:rPr>
              <w:t>TelefoneCelular:</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Whatsapp:</w:t>
            </w:r>
          </w:p>
        </w:tc>
      </w:tr>
      <w:tr w:rsidR="009151AB" w:rsidTr="00603B28">
        <w:trPr>
          <w:trHeight w:val="555"/>
        </w:trPr>
        <w:tc>
          <w:tcPr>
            <w:tcW w:w="10490" w:type="dxa"/>
            <w:gridSpan w:val="2"/>
          </w:tcPr>
          <w:p w:rsidR="009151AB" w:rsidRDefault="009151AB" w:rsidP="009151AB">
            <w:pPr>
              <w:pStyle w:val="TableParagraph"/>
              <w:spacing w:line="271" w:lineRule="exact"/>
              <w:ind w:left="69"/>
              <w:rPr>
                <w:sz w:val="24"/>
              </w:rPr>
            </w:pPr>
            <w:r>
              <w:rPr>
                <w:sz w:val="24"/>
              </w:rPr>
              <w:t>Resp.</w:t>
            </w:r>
          </w:p>
          <w:p w:rsidR="009151AB" w:rsidRDefault="009151AB" w:rsidP="009151AB">
            <w:pPr>
              <w:pStyle w:val="TableParagraph"/>
              <w:spacing w:line="260" w:lineRule="exact"/>
              <w:ind w:left="69"/>
              <w:rPr>
                <w:sz w:val="24"/>
              </w:rPr>
            </w:pPr>
            <w:r>
              <w:rPr>
                <w:sz w:val="24"/>
              </w:rPr>
              <w:t>Financeiro:</w:t>
            </w:r>
          </w:p>
        </w:tc>
      </w:tr>
      <w:tr w:rsidR="009151AB" w:rsidTr="00603B28">
        <w:trPr>
          <w:trHeight w:val="555"/>
        </w:trPr>
        <w:tc>
          <w:tcPr>
            <w:tcW w:w="6475" w:type="dxa"/>
          </w:tcPr>
          <w:p w:rsidR="009151AB" w:rsidRDefault="009151AB" w:rsidP="009151AB">
            <w:pPr>
              <w:pStyle w:val="TableParagraph"/>
              <w:spacing w:line="276" w:lineRule="exact"/>
              <w:ind w:left="69" w:right="4304"/>
              <w:rPr>
                <w:sz w:val="24"/>
              </w:rPr>
            </w:pPr>
            <w:r>
              <w:rPr>
                <w:sz w:val="24"/>
              </w:rPr>
              <w:t>E-mailFinanceiro:</w:t>
            </w:r>
          </w:p>
        </w:tc>
        <w:tc>
          <w:tcPr>
            <w:tcW w:w="4015" w:type="dxa"/>
          </w:tcPr>
          <w:p w:rsidR="009151AB" w:rsidRDefault="009151AB" w:rsidP="009151AB">
            <w:pPr>
              <w:pStyle w:val="TableParagraph"/>
              <w:spacing w:before="135"/>
              <w:ind w:left="69"/>
              <w:rPr>
                <w:sz w:val="24"/>
              </w:rPr>
            </w:pPr>
            <w:r>
              <w:rPr>
                <w:sz w:val="24"/>
              </w:rPr>
              <w:t>Telefone:</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E-mailparainformativodeedital</w:t>
            </w:r>
          </w:p>
        </w:tc>
      </w:tr>
      <w:tr w:rsidR="009151AB" w:rsidTr="00603B28">
        <w:trPr>
          <w:trHeight w:val="347"/>
        </w:trPr>
        <w:tc>
          <w:tcPr>
            <w:tcW w:w="10490" w:type="dxa"/>
            <w:gridSpan w:val="2"/>
          </w:tcPr>
          <w:p w:rsidR="009151AB" w:rsidRDefault="009151AB" w:rsidP="009151AB">
            <w:pPr>
              <w:pStyle w:val="TableParagraph"/>
              <w:tabs>
                <w:tab w:val="left" w:pos="1311"/>
                <w:tab w:val="left" w:pos="2560"/>
                <w:tab w:val="left" w:pos="2841"/>
              </w:tabs>
              <w:spacing w:before="31"/>
              <w:ind w:left="69"/>
              <w:rPr>
                <w:sz w:val="24"/>
              </w:rPr>
            </w:pPr>
            <w:r>
              <w:rPr>
                <w:sz w:val="24"/>
              </w:rPr>
              <w:t>ME/EPP:</w:t>
            </w:r>
            <w:r>
              <w:rPr>
                <w:sz w:val="24"/>
              </w:rPr>
              <w:tab/>
              <w:t>()SIM</w:t>
            </w:r>
            <w:r>
              <w:rPr>
                <w:sz w:val="24"/>
              </w:rPr>
              <w:tab/>
              <w:t>(</w:t>
            </w:r>
            <w:r>
              <w:rPr>
                <w:sz w:val="24"/>
              </w:rPr>
              <w:tab/>
              <w:t>) Não</w:t>
            </w:r>
          </w:p>
        </w:tc>
      </w:tr>
    </w:tbl>
    <w:p w:rsidR="005D0B2E" w:rsidRDefault="005D0B2E" w:rsidP="005D0B2E">
      <w:pPr>
        <w:jc w:val="both"/>
        <w:rPr>
          <w:sz w:val="24"/>
          <w:szCs w:val="24"/>
        </w:rPr>
      </w:pPr>
    </w:p>
    <w:p w:rsidR="005D0B2E" w:rsidRDefault="005D0B2E" w:rsidP="005D0B2E">
      <w:pPr>
        <w:jc w:val="both"/>
        <w:rPr>
          <w:sz w:val="24"/>
          <w:szCs w:val="24"/>
        </w:rPr>
      </w:pPr>
      <w:r>
        <w:rPr>
          <w:sz w:val="24"/>
          <w:szCs w:val="24"/>
        </w:rPr>
        <w:t xml:space="preserve">1. </w:t>
      </w:r>
      <w:r w:rsidRPr="005D0B2E">
        <w:rPr>
          <w:sz w:val="24"/>
          <w:szCs w:val="24"/>
        </w:rPr>
        <w:t>Por meio do presente Termo, o Licitante acima qualificado manifesta sua adesão ao Regulamento do Sistema de pregão Eletrônico da BLL - Bolsa de Licitações do Brasil do qual declara ter pleno conhecimento, em conformidade com as disposições que seguem.</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2. </w:t>
      </w:r>
      <w:r w:rsidRPr="005D0B2E">
        <w:rPr>
          <w:sz w:val="24"/>
          <w:szCs w:val="24"/>
        </w:rPr>
        <w:t>São responsabilidades do Licitante:</w:t>
      </w:r>
    </w:p>
    <w:p w:rsidR="005D0B2E" w:rsidRPr="005D0B2E" w:rsidRDefault="0036224C" w:rsidP="005D0B2E">
      <w:pPr>
        <w:jc w:val="both"/>
        <w:rPr>
          <w:sz w:val="24"/>
          <w:szCs w:val="24"/>
        </w:rPr>
      </w:pPr>
      <w:r>
        <w:rPr>
          <w:sz w:val="24"/>
          <w:szCs w:val="24"/>
        </w:rPr>
        <w:t xml:space="preserve">i. </w:t>
      </w:r>
      <w:r w:rsidR="005D0B2E" w:rsidRPr="005D0B2E">
        <w:rPr>
          <w:sz w:val="24"/>
          <w:szCs w:val="24"/>
        </w:rPr>
        <w:t>Tomar conhecimento de, e cumprir todos os dispositivos constantes dos editais de negócios dos quais venha a participar;</w:t>
      </w:r>
    </w:p>
    <w:p w:rsidR="005D0B2E" w:rsidRPr="005D0B2E" w:rsidRDefault="0036224C" w:rsidP="005D0B2E">
      <w:pPr>
        <w:jc w:val="both"/>
        <w:rPr>
          <w:sz w:val="24"/>
          <w:szCs w:val="24"/>
        </w:rPr>
      </w:pPr>
      <w:r>
        <w:rPr>
          <w:sz w:val="24"/>
          <w:szCs w:val="24"/>
        </w:rPr>
        <w:t xml:space="preserve">ii. </w:t>
      </w:r>
      <w:r w:rsidR="005D0B2E" w:rsidRPr="005D0B2E">
        <w:rPr>
          <w:sz w:val="24"/>
          <w:szCs w:val="24"/>
        </w:rPr>
        <w:t>Observar e cumprir a regularidade fiscal, apresentando a documentação exigida nos editais para fins de habilitação nas licitações em que for vencedor;</w:t>
      </w:r>
    </w:p>
    <w:p w:rsidR="005D0B2E" w:rsidRPr="005D0B2E" w:rsidRDefault="0036224C" w:rsidP="005D0B2E">
      <w:pPr>
        <w:jc w:val="both"/>
        <w:rPr>
          <w:sz w:val="24"/>
          <w:szCs w:val="24"/>
        </w:rPr>
      </w:pPr>
      <w:r>
        <w:rPr>
          <w:sz w:val="24"/>
          <w:szCs w:val="24"/>
        </w:rPr>
        <w:t xml:space="preserve">iii. </w:t>
      </w:r>
      <w:r w:rsidR="005D0B2E" w:rsidRPr="005D0B2E">
        <w:rPr>
          <w:sz w:val="24"/>
          <w:szCs w:val="24"/>
        </w:rPr>
        <w:t>Observar a legislação pertinente, bem como o disposto no Estatuto Social e nas demais normas e regulamentos expedidos pela BLL - Bolsa de Licitações do Brasil, dos quais declara ter pleno conhecimento;</w:t>
      </w:r>
    </w:p>
    <w:p w:rsidR="005D0B2E" w:rsidRPr="005D0B2E" w:rsidRDefault="0036224C" w:rsidP="005D0B2E">
      <w:pPr>
        <w:jc w:val="both"/>
        <w:rPr>
          <w:sz w:val="24"/>
          <w:szCs w:val="24"/>
        </w:rPr>
      </w:pPr>
      <w:r>
        <w:rPr>
          <w:sz w:val="24"/>
          <w:szCs w:val="24"/>
        </w:rPr>
        <w:t xml:space="preserve">iv. </w:t>
      </w:r>
      <w:r w:rsidR="005D0B2E" w:rsidRPr="005D0B2E">
        <w:rPr>
          <w:sz w:val="24"/>
          <w:szCs w:val="24"/>
        </w:rPr>
        <w:t>Designar pessoa responsável para operar o Sistema Eletrônico de Licitações, conforme Anexo III</w:t>
      </w:r>
      <w:r w:rsidR="00E67938">
        <w:rPr>
          <w:sz w:val="24"/>
          <w:szCs w:val="24"/>
        </w:rPr>
        <w:t>.</w:t>
      </w:r>
    </w:p>
    <w:p w:rsidR="005D0B2E" w:rsidRPr="005D0B2E" w:rsidRDefault="0036224C" w:rsidP="005D0B2E">
      <w:pPr>
        <w:jc w:val="both"/>
        <w:rPr>
          <w:sz w:val="24"/>
          <w:szCs w:val="24"/>
        </w:rPr>
      </w:pPr>
      <w:r>
        <w:rPr>
          <w:sz w:val="24"/>
          <w:szCs w:val="24"/>
        </w:rPr>
        <w:t xml:space="preserve">v. </w:t>
      </w:r>
      <w:r w:rsidR="005D0B2E" w:rsidRPr="005D0B2E">
        <w:rPr>
          <w:sz w:val="24"/>
          <w:szCs w:val="24"/>
        </w:rPr>
        <w:t>Pagar as taxas pela utilização do Sistema Eletrônico de Licitações.</w:t>
      </w:r>
    </w:p>
    <w:p w:rsidR="005D0B2E" w:rsidRPr="005D0B2E" w:rsidRDefault="005D0B2E" w:rsidP="005D0B2E">
      <w:pPr>
        <w:jc w:val="both"/>
        <w:rPr>
          <w:sz w:val="24"/>
          <w:szCs w:val="24"/>
        </w:rPr>
      </w:pPr>
    </w:p>
    <w:p w:rsidR="005D0B2E" w:rsidRPr="005D0B2E" w:rsidRDefault="00657501" w:rsidP="005D0B2E">
      <w:pPr>
        <w:jc w:val="both"/>
        <w:rPr>
          <w:sz w:val="24"/>
          <w:szCs w:val="24"/>
        </w:rPr>
      </w:pPr>
      <w:r>
        <w:rPr>
          <w:sz w:val="24"/>
          <w:szCs w:val="24"/>
        </w:rPr>
        <w:t xml:space="preserve">3. </w:t>
      </w:r>
      <w:r w:rsidR="005D0B2E" w:rsidRPr="005D0B2E">
        <w:rPr>
          <w:sz w:val="24"/>
          <w:szCs w:val="24"/>
        </w:rPr>
        <w:t>O Licitante reconhece que a utilização do sistema eletrônico de negociação implica o pagamento de taxas de utilização, conforme previsto no Anexo IV do Regulamento do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4. </w:t>
      </w:r>
      <w:r w:rsidRPr="005D0B2E">
        <w:rPr>
          <w:sz w:val="24"/>
          <w:szCs w:val="24"/>
        </w:rPr>
        <w:t>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5. </w:t>
      </w:r>
      <w:r w:rsidRPr="005D0B2E">
        <w:rPr>
          <w:sz w:val="24"/>
          <w:szCs w:val="24"/>
        </w:rPr>
        <w:t>O presente Termo é por prazo indeterminado podendo ser rescindido, a qualquer tempo, pelo Licitante, mediante comunicação expressa, sem prejuízo das responsabilidades assumidas durante o prazo de vigência ou decorrentes de negócios realizado e/ou em andamento.</w:t>
      </w:r>
    </w:p>
    <w:p w:rsidR="005D0B2E" w:rsidRDefault="005D0B2E" w:rsidP="005D0B2E">
      <w:pPr>
        <w:jc w:val="both"/>
        <w:rPr>
          <w:sz w:val="24"/>
          <w:szCs w:val="24"/>
        </w:rPr>
      </w:pPr>
      <w:r w:rsidRPr="005D0B2E">
        <w:rPr>
          <w:sz w:val="24"/>
          <w:szCs w:val="24"/>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rsidR="005D0B2E" w:rsidRDefault="005D0B2E" w:rsidP="006E07F5">
      <w:pPr>
        <w:jc w:val="both"/>
        <w:rPr>
          <w:sz w:val="24"/>
          <w:szCs w:val="24"/>
        </w:rPr>
      </w:pPr>
    </w:p>
    <w:p w:rsidR="005D0B2E" w:rsidRDefault="005D0B2E" w:rsidP="005D0B2E">
      <w:pPr>
        <w:pStyle w:val="Corpodetexto"/>
        <w:ind w:left="958"/>
        <w:jc w:val="both"/>
      </w:pPr>
      <w:r>
        <w:t>Locale data:</w:t>
      </w:r>
    </w:p>
    <w:p w:rsidR="005D0B2E" w:rsidRDefault="000101CD" w:rsidP="005D0B2E">
      <w:pPr>
        <w:pStyle w:val="Corpodetexto"/>
        <w:spacing w:before="3"/>
        <w:rPr>
          <w:sz w:val="20"/>
        </w:rPr>
      </w:pPr>
      <w:r>
        <w:rPr>
          <w:noProof/>
          <w:lang w:val="pt-BR" w:eastAsia="pt-BR"/>
        </w:rPr>
        <w:pict>
          <v:shape id="Forma livre 161" o:spid="_x0000_s1026" style="position:absolute;margin-left:70.95pt;margin-top:13.3pt;width:433.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9,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" adj="0,,0" path="m,l7867,t11,l8678,e" filled="f" strokeweight=".26669mm">
            <v:stroke joinstyle="round"/>
            <v:formulas/>
            <v:path arrowok="t" o:connecttype="custom" o:connectlocs="0,0;4995545,0;5002530,0;5510530,0" o:connectangles="0,0,0,0"/>
            <w10:wrap type="topAndBottom" anchorx="page"/>
          </v:shape>
        </w:pict>
      </w: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0101CD" w:rsidP="005D0B2E">
      <w:pPr>
        <w:pStyle w:val="Corpodetexto"/>
        <w:spacing w:before="3"/>
        <w:rPr>
          <w:sz w:val="17"/>
        </w:rPr>
      </w:pPr>
      <w:r>
        <w:rPr>
          <w:noProof/>
          <w:lang w:val="pt-BR" w:eastAsia="pt-BR"/>
        </w:rPr>
        <w:pict>
          <v:shape id="Forma livre 160" o:spid="_x0000_s1038" style="position:absolute;margin-left:74.05pt;margin-top:11.15pt;width:446.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" path="m,l8934,e" filled="f" strokeweight=".26669mm">
            <v:path arrowok="t" o:connecttype="custom" o:connectlocs="0,0;5673090,0" o:connectangles="0,0"/>
            <w10:wrap type="topAndBottom" anchorx="page"/>
          </v:shape>
        </w:pict>
      </w:r>
    </w:p>
    <w:p w:rsidR="005D0B2E" w:rsidRPr="00870BC9" w:rsidRDefault="005D0B2E" w:rsidP="001A612C">
      <w:pPr>
        <w:spacing w:before="3"/>
        <w:ind w:right="1161"/>
        <w:jc w:val="center"/>
        <w:rPr>
          <w:b/>
          <w:i/>
          <w:sz w:val="24"/>
        </w:rPr>
      </w:pPr>
      <w:r w:rsidRPr="00870BC9">
        <w:rPr>
          <w:b/>
          <w:i/>
          <w:color w:val="FF0000"/>
          <w:sz w:val="24"/>
        </w:rPr>
        <w:t>[Assinaturas</w:t>
      </w:r>
      <w:r w:rsidR="00870BC9" w:rsidRPr="00870BC9">
        <w:rPr>
          <w:b/>
          <w:i/>
          <w:color w:val="FF0000"/>
          <w:sz w:val="24"/>
        </w:rPr>
        <w:t xml:space="preserve"> </w:t>
      </w:r>
      <w:r w:rsidRPr="00870BC9">
        <w:rPr>
          <w:b/>
          <w:i/>
          <w:color w:val="FF0000"/>
          <w:sz w:val="24"/>
        </w:rPr>
        <w:t>autorizadas</w:t>
      </w:r>
      <w:r w:rsidR="00870BC9" w:rsidRPr="00870BC9">
        <w:rPr>
          <w:b/>
          <w:i/>
          <w:color w:val="FF0000"/>
          <w:sz w:val="24"/>
        </w:rPr>
        <w:t xml:space="preserve"> </w:t>
      </w:r>
      <w:r w:rsidRPr="00870BC9">
        <w:rPr>
          <w:b/>
          <w:i/>
          <w:color w:val="FF0000"/>
          <w:sz w:val="24"/>
        </w:rPr>
        <w:t>com</w:t>
      </w:r>
      <w:r w:rsidR="00870BC9" w:rsidRPr="00870BC9">
        <w:rPr>
          <w:b/>
          <w:i/>
          <w:color w:val="FF0000"/>
          <w:sz w:val="24"/>
        </w:rPr>
        <w:t xml:space="preserve"> </w:t>
      </w:r>
      <w:r w:rsidRPr="00870BC9">
        <w:rPr>
          <w:b/>
          <w:i/>
          <w:color w:val="FF0000"/>
          <w:sz w:val="24"/>
        </w:rPr>
        <w:t>firma</w:t>
      </w:r>
      <w:r w:rsidR="00870BC9" w:rsidRPr="00870BC9">
        <w:rPr>
          <w:b/>
          <w:i/>
          <w:color w:val="FF0000"/>
          <w:sz w:val="24"/>
        </w:rPr>
        <w:t xml:space="preserve"> </w:t>
      </w:r>
      <w:r w:rsidRPr="00870BC9">
        <w:rPr>
          <w:b/>
          <w:i/>
          <w:color w:val="FF0000"/>
          <w:sz w:val="24"/>
        </w:rPr>
        <w:t>reconhecida</w:t>
      </w:r>
      <w:r w:rsidR="00870BC9" w:rsidRPr="00870BC9">
        <w:rPr>
          <w:b/>
          <w:i/>
          <w:color w:val="FF0000"/>
          <w:sz w:val="24"/>
        </w:rPr>
        <w:t xml:space="preserve"> </w:t>
      </w:r>
      <w:r w:rsidRPr="00870BC9">
        <w:rPr>
          <w:b/>
          <w:i/>
          <w:color w:val="FF0000"/>
          <w:sz w:val="24"/>
        </w:rPr>
        <w:t>em</w:t>
      </w:r>
      <w:r w:rsidR="00870BC9" w:rsidRPr="00870BC9">
        <w:rPr>
          <w:b/>
          <w:i/>
          <w:color w:val="FF0000"/>
          <w:sz w:val="24"/>
        </w:rPr>
        <w:t xml:space="preserve"> </w:t>
      </w:r>
      <w:r w:rsidRPr="00870BC9">
        <w:rPr>
          <w:b/>
          <w:i/>
          <w:color w:val="FF0000"/>
          <w:sz w:val="24"/>
        </w:rPr>
        <w:t>cartório]</w:t>
      </w: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pStyle w:val="Corpodetexto"/>
        <w:rPr>
          <w:b/>
          <w:i/>
          <w:sz w:val="26"/>
        </w:rPr>
      </w:pPr>
    </w:p>
    <w:p w:rsidR="005D0B2E" w:rsidRPr="00870BC9" w:rsidRDefault="005D0B2E" w:rsidP="005D0B2E">
      <w:pPr>
        <w:spacing w:before="207"/>
        <w:ind w:right="1032"/>
        <w:jc w:val="both"/>
        <w:rPr>
          <w:b/>
          <w:i/>
          <w:sz w:val="24"/>
        </w:rPr>
      </w:pPr>
      <w:r w:rsidRPr="00870BC9">
        <w:rPr>
          <w:b/>
          <w:sz w:val="24"/>
          <w:u w:val="single"/>
        </w:rPr>
        <w:t>OBSERVAÇÃO</w:t>
      </w:r>
      <w:r w:rsidRPr="00870BC9">
        <w:rPr>
          <w:b/>
          <w:sz w:val="24"/>
        </w:rPr>
        <w:t xml:space="preserve">: </w:t>
      </w:r>
      <w:r w:rsidRPr="00870BC9">
        <w:rPr>
          <w:b/>
          <w:i/>
          <w:color w:val="FF0000"/>
          <w:sz w:val="24"/>
        </w:rPr>
        <w:t>OBRIGATÓRIO RECONHECER FIRMA (EM CARTÓRIO) DAS</w:t>
      </w:r>
      <w:r w:rsidR="00FB6E9A">
        <w:rPr>
          <w:b/>
          <w:i/>
          <w:color w:val="FF0000"/>
          <w:sz w:val="24"/>
        </w:rPr>
        <w:t xml:space="preserve"> </w:t>
      </w:r>
      <w:r w:rsidRPr="00870BC9">
        <w:rPr>
          <w:b/>
          <w:i/>
          <w:color w:val="FF0000"/>
          <w:sz w:val="24"/>
        </w:rPr>
        <w:t>ASSINATURAS</w:t>
      </w:r>
      <w:r w:rsidR="00FB6E9A">
        <w:rPr>
          <w:b/>
          <w:i/>
          <w:color w:val="FF0000"/>
          <w:sz w:val="24"/>
        </w:rPr>
        <w:t xml:space="preserve"> </w:t>
      </w:r>
      <w:r w:rsidRPr="00870BC9">
        <w:rPr>
          <w:b/>
          <w:i/>
          <w:color w:val="FF0000"/>
          <w:sz w:val="24"/>
        </w:rPr>
        <w:t>E</w:t>
      </w:r>
      <w:r w:rsidR="000A4B97">
        <w:rPr>
          <w:b/>
          <w:i/>
          <w:color w:val="FF0000"/>
          <w:sz w:val="24"/>
        </w:rPr>
        <w:t xml:space="preserve"> </w:t>
      </w:r>
      <w:r w:rsidRPr="00870BC9">
        <w:rPr>
          <w:b/>
          <w:i/>
          <w:color w:val="FF0000"/>
          <w:sz w:val="24"/>
        </w:rPr>
        <w:t>ANEXAR</w:t>
      </w:r>
      <w:r w:rsidR="000A4B97">
        <w:rPr>
          <w:b/>
          <w:i/>
          <w:color w:val="FF0000"/>
          <w:sz w:val="24"/>
        </w:rPr>
        <w:t xml:space="preserve"> </w:t>
      </w:r>
      <w:r w:rsidRPr="00870BC9">
        <w:rPr>
          <w:b/>
          <w:i/>
          <w:color w:val="FF0000"/>
          <w:sz w:val="24"/>
        </w:rPr>
        <w:t>COPIA</w:t>
      </w:r>
      <w:r w:rsidR="000A4B97">
        <w:rPr>
          <w:b/>
          <w:i/>
          <w:color w:val="FF0000"/>
          <w:sz w:val="24"/>
        </w:rPr>
        <w:t xml:space="preserve"> </w:t>
      </w:r>
      <w:r w:rsidRPr="00870BC9">
        <w:rPr>
          <w:b/>
          <w:i/>
          <w:color w:val="FF0000"/>
          <w:sz w:val="24"/>
        </w:rPr>
        <w:t>DO</w:t>
      </w:r>
      <w:r w:rsidR="000A4B97">
        <w:rPr>
          <w:b/>
          <w:i/>
          <w:color w:val="FF0000"/>
          <w:sz w:val="24"/>
        </w:rPr>
        <w:t xml:space="preserve"> </w:t>
      </w:r>
      <w:r w:rsidRPr="00870BC9">
        <w:rPr>
          <w:b/>
          <w:i/>
          <w:color w:val="FF0000"/>
          <w:sz w:val="24"/>
        </w:rPr>
        <w:t>CONTRATO</w:t>
      </w:r>
      <w:r w:rsidR="000A4B97">
        <w:rPr>
          <w:b/>
          <w:i/>
          <w:color w:val="FF0000"/>
          <w:sz w:val="24"/>
        </w:rPr>
        <w:t xml:space="preserve"> </w:t>
      </w:r>
      <w:r w:rsidRPr="00870BC9">
        <w:rPr>
          <w:b/>
          <w:i/>
          <w:color w:val="FF0000"/>
          <w:sz w:val="24"/>
        </w:rPr>
        <w:t>SOCIAL</w:t>
      </w:r>
      <w:r w:rsidR="000A4B97">
        <w:rPr>
          <w:b/>
          <w:i/>
          <w:color w:val="FF0000"/>
          <w:sz w:val="24"/>
        </w:rPr>
        <w:t xml:space="preserve"> </w:t>
      </w:r>
      <w:r w:rsidRPr="00870BC9">
        <w:rPr>
          <w:b/>
          <w:i/>
          <w:color w:val="FF0000"/>
          <w:sz w:val="24"/>
        </w:rPr>
        <w:t>E</w:t>
      </w:r>
      <w:r w:rsidR="000A4B97">
        <w:rPr>
          <w:b/>
          <w:i/>
          <w:color w:val="FF0000"/>
          <w:sz w:val="24"/>
        </w:rPr>
        <w:t xml:space="preserve"> </w:t>
      </w:r>
      <w:r w:rsidRPr="00870BC9">
        <w:rPr>
          <w:b/>
          <w:i/>
          <w:color w:val="FF0000"/>
          <w:sz w:val="24"/>
        </w:rPr>
        <w:t>ULTIMAS</w:t>
      </w:r>
      <w:r w:rsidR="000A4B97">
        <w:rPr>
          <w:b/>
          <w:i/>
          <w:color w:val="FF0000"/>
          <w:sz w:val="24"/>
        </w:rPr>
        <w:t xml:space="preserve"> </w:t>
      </w:r>
      <w:r w:rsidRPr="00870BC9">
        <w:rPr>
          <w:b/>
          <w:i/>
          <w:color w:val="FF0000"/>
          <w:sz w:val="24"/>
        </w:rPr>
        <w:t>ALTERAÇÕES</w:t>
      </w:r>
      <w:r w:rsidR="000A4B97">
        <w:rPr>
          <w:b/>
          <w:i/>
          <w:color w:val="FF0000"/>
          <w:sz w:val="24"/>
        </w:rPr>
        <w:t xml:space="preserve"> </w:t>
      </w:r>
      <w:r w:rsidRPr="00870BC9">
        <w:rPr>
          <w:b/>
          <w:i/>
          <w:color w:val="FF0000"/>
          <w:sz w:val="24"/>
        </w:rPr>
        <w:t>E/OU</w:t>
      </w:r>
      <w:r w:rsidR="000A4B97">
        <w:rPr>
          <w:b/>
          <w:i/>
          <w:color w:val="FF0000"/>
          <w:sz w:val="24"/>
        </w:rPr>
        <w:t xml:space="preserve"> </w:t>
      </w:r>
      <w:r w:rsidRPr="00870BC9">
        <w:rPr>
          <w:b/>
          <w:i/>
          <w:color w:val="FF0000"/>
          <w:sz w:val="24"/>
        </w:rPr>
        <w:t>BREVE</w:t>
      </w:r>
      <w:r w:rsidR="000A4B97">
        <w:rPr>
          <w:b/>
          <w:i/>
          <w:color w:val="FF0000"/>
          <w:sz w:val="24"/>
        </w:rPr>
        <w:t xml:space="preserve"> </w:t>
      </w:r>
      <w:r w:rsidRPr="00870BC9">
        <w:rPr>
          <w:b/>
          <w:i/>
          <w:color w:val="FF0000"/>
          <w:sz w:val="24"/>
        </w:rPr>
        <w:t>RELATO</w:t>
      </w:r>
      <w:r w:rsidR="000A4B97">
        <w:rPr>
          <w:b/>
          <w:i/>
          <w:color w:val="FF0000"/>
          <w:sz w:val="24"/>
        </w:rPr>
        <w:t xml:space="preserve"> </w:t>
      </w:r>
      <w:r w:rsidRPr="00870BC9">
        <w:rPr>
          <w:b/>
          <w:i/>
          <w:color w:val="FF0000"/>
          <w:sz w:val="24"/>
        </w:rPr>
        <w:t>E/OU</w:t>
      </w:r>
      <w:r w:rsidR="000A4B97">
        <w:rPr>
          <w:b/>
          <w:i/>
          <w:color w:val="FF0000"/>
          <w:sz w:val="24"/>
        </w:rPr>
        <w:t xml:space="preserve"> </w:t>
      </w:r>
      <w:r w:rsidRPr="00870BC9">
        <w:rPr>
          <w:b/>
          <w:i/>
          <w:color w:val="FF0000"/>
          <w:sz w:val="24"/>
        </w:rPr>
        <w:t>CONTRATO</w:t>
      </w:r>
      <w:r w:rsidR="000A4B97">
        <w:rPr>
          <w:b/>
          <w:i/>
          <w:color w:val="FF0000"/>
          <w:sz w:val="24"/>
        </w:rPr>
        <w:t xml:space="preserve"> </w:t>
      </w:r>
      <w:r w:rsidRPr="00870BC9">
        <w:rPr>
          <w:b/>
          <w:i/>
          <w:color w:val="FF0000"/>
          <w:sz w:val="24"/>
        </w:rPr>
        <w:t>CONSOLIDADO</w:t>
      </w:r>
      <w:r w:rsidR="000A4B97">
        <w:rPr>
          <w:b/>
          <w:i/>
          <w:color w:val="FF0000"/>
          <w:sz w:val="24"/>
        </w:rPr>
        <w:t xml:space="preserve"> </w:t>
      </w:r>
      <w:r w:rsidRPr="00870BC9">
        <w:rPr>
          <w:b/>
          <w:i/>
          <w:color w:val="FF0000"/>
          <w:sz w:val="24"/>
        </w:rPr>
        <w:t>(AUTENTICADAS).</w:t>
      </w:r>
    </w:p>
    <w:p w:rsidR="006E07F5" w:rsidRPr="00870BC9" w:rsidRDefault="006E07F5" w:rsidP="006E07F5">
      <w:pPr>
        <w:jc w:val="both"/>
        <w:rPr>
          <w:i/>
          <w:sz w:val="24"/>
          <w:szCs w:val="24"/>
        </w:rPr>
      </w:pPr>
    </w:p>
    <w:p w:rsidR="006E07F5" w:rsidRPr="00870BC9" w:rsidRDefault="006E07F5" w:rsidP="006E07F5">
      <w:pPr>
        <w:jc w:val="both"/>
        <w:rPr>
          <w:i/>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5D0B2E" w:rsidRDefault="005D0B2E" w:rsidP="006E07F5">
      <w:pPr>
        <w:jc w:val="both"/>
        <w:rPr>
          <w:sz w:val="24"/>
          <w:szCs w:val="24"/>
        </w:rPr>
      </w:pPr>
    </w:p>
    <w:p w:rsidR="00870BC9" w:rsidRDefault="00870BC9" w:rsidP="006E07F5">
      <w:pPr>
        <w:jc w:val="both"/>
        <w:rPr>
          <w:sz w:val="24"/>
          <w:szCs w:val="24"/>
        </w:rPr>
      </w:pPr>
    </w:p>
    <w:p w:rsidR="00870BC9" w:rsidRDefault="00870BC9" w:rsidP="006E07F5">
      <w:pPr>
        <w:jc w:val="both"/>
        <w:rPr>
          <w:sz w:val="24"/>
          <w:szCs w:val="24"/>
        </w:rPr>
      </w:pPr>
    </w:p>
    <w:p w:rsidR="000101CD" w:rsidRDefault="000101CD" w:rsidP="006E07F5">
      <w:pPr>
        <w:jc w:val="both"/>
        <w:rPr>
          <w:sz w:val="24"/>
          <w:szCs w:val="24"/>
        </w:rPr>
      </w:pPr>
    </w:p>
    <w:p w:rsidR="00870BC9" w:rsidRDefault="00870BC9" w:rsidP="006E07F5">
      <w:pPr>
        <w:jc w:val="both"/>
        <w:rPr>
          <w:sz w:val="24"/>
          <w:szCs w:val="24"/>
        </w:rPr>
      </w:pPr>
    </w:p>
    <w:p w:rsidR="00F23D2F" w:rsidRDefault="00F23D2F" w:rsidP="006E07F5">
      <w:pPr>
        <w:jc w:val="both"/>
        <w:rPr>
          <w:sz w:val="24"/>
          <w:szCs w:val="24"/>
        </w:rPr>
      </w:pPr>
    </w:p>
    <w:p w:rsidR="006E07F5" w:rsidRPr="00FF6F7C" w:rsidRDefault="000101CD" w:rsidP="005D0B2E">
      <w:pPr>
        <w:jc w:val="center"/>
        <w:rPr>
          <w:b/>
        </w:rPr>
      </w:pPr>
      <w:r>
        <w:rPr>
          <w:noProof/>
          <w:sz w:val="20"/>
          <w:lang w:val="pt-BR" w:eastAsia="pt-BR"/>
        </w:rPr>
      </w:r>
      <w:r>
        <w:rPr>
          <w:noProof/>
          <w:sz w:val="20"/>
          <w:lang w:val="pt-BR" w:eastAsia="pt-BR"/>
        </w:rPr>
        <w:pict>
          <v:shape id="Caixa de texto 162" o:spid="_x0000_s1046" type="#_x0000_t202" style="width:516.8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inset="0,0,0,0">
              <w:txbxContent>
                <w:p w:rsidR="009B1BA1" w:rsidRDefault="009B1BA1" w:rsidP="005D0B2E">
                  <w:pPr>
                    <w:spacing w:before="17"/>
                    <w:ind w:left="2652" w:right="2653"/>
                    <w:jc w:val="center"/>
                    <w:rPr>
                      <w:b/>
                      <w:color w:val="000000"/>
                      <w:sz w:val="24"/>
                    </w:rPr>
                  </w:pPr>
                  <w:r>
                    <w:rPr>
                      <w:b/>
                      <w:color w:val="000000"/>
                      <w:sz w:val="24"/>
                    </w:rPr>
                    <w:t>ANEXO</w:t>
                  </w:r>
                  <w:r>
                    <w:rPr>
                      <w:b/>
                      <w:color w:val="000000"/>
                      <w:spacing w:val="-3"/>
                      <w:sz w:val="24"/>
                    </w:rPr>
                    <w:t xml:space="preserve"> IV.1</w:t>
                  </w:r>
                </w:p>
              </w:txbxContent>
            </v:textbox>
            <w10:wrap type="none"/>
            <w10:anchorlock/>
          </v:shape>
        </w:pict>
      </w:r>
      <w:r w:rsidR="006E07F5" w:rsidRPr="00FF6F7C">
        <w:rPr>
          <w:b/>
        </w:rPr>
        <w:t>ANEXO AO TERMO DE ADESÃO AO SISTEMA ELETRÔNICO DE LICITAÇÕES DA</w:t>
      </w:r>
    </w:p>
    <w:p w:rsidR="005D0B2E" w:rsidRPr="00FF6F7C" w:rsidRDefault="006E07F5" w:rsidP="005D0B2E">
      <w:pPr>
        <w:jc w:val="center"/>
        <w:rPr>
          <w:b/>
        </w:rPr>
      </w:pPr>
      <w:r w:rsidRPr="00FF6F7C">
        <w:rPr>
          <w:b/>
        </w:rPr>
        <w:t xml:space="preserve">BLL – BOLSA DE LICITAÇÕES DO BRASIL </w:t>
      </w:r>
    </w:p>
    <w:p w:rsidR="006E07F5" w:rsidRPr="00FF6F7C" w:rsidRDefault="006E07F5" w:rsidP="005D0B2E">
      <w:pPr>
        <w:jc w:val="center"/>
        <w:rPr>
          <w:b/>
        </w:rPr>
      </w:pPr>
      <w:r w:rsidRPr="00FF6F7C">
        <w:rPr>
          <w:b/>
        </w:rPr>
        <w:t>INDICAÇÃO DE USUÁRIO DO SISTEMA</w:t>
      </w:r>
    </w:p>
    <w:p w:rsidR="006E07F5" w:rsidRPr="00FF6F7C" w:rsidRDefault="006E07F5" w:rsidP="006E07F5">
      <w:pPr>
        <w:jc w:val="both"/>
      </w:pPr>
    </w:p>
    <w:tbl>
      <w:tblPr>
        <w:tblStyle w:val="TableNormal"/>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7"/>
        <w:gridCol w:w="4395"/>
        <w:gridCol w:w="3290"/>
      </w:tblGrid>
      <w:tr w:rsidR="005D0B2E" w:rsidTr="005D0B2E">
        <w:trPr>
          <w:trHeight w:val="285"/>
        </w:trPr>
        <w:tc>
          <w:tcPr>
            <w:tcW w:w="9072" w:type="dxa"/>
            <w:gridSpan w:val="3"/>
          </w:tcPr>
          <w:p w:rsidR="005D0B2E" w:rsidRDefault="005D0B2E" w:rsidP="005D0B2E">
            <w:pPr>
              <w:pStyle w:val="TableParagraph"/>
              <w:spacing w:line="265" w:lineRule="exact"/>
              <w:ind w:left="69"/>
              <w:rPr>
                <w:sz w:val="24"/>
              </w:rPr>
            </w:pPr>
            <w:r>
              <w:rPr>
                <w:sz w:val="24"/>
              </w:rPr>
              <w:t>RazãoSocialdoLicitante:</w:t>
            </w:r>
          </w:p>
        </w:tc>
      </w:tr>
      <w:tr w:rsidR="005D0B2E" w:rsidTr="005D0B2E">
        <w:trPr>
          <w:trHeight w:val="282"/>
        </w:trPr>
        <w:tc>
          <w:tcPr>
            <w:tcW w:w="9072" w:type="dxa"/>
            <w:gridSpan w:val="3"/>
          </w:tcPr>
          <w:p w:rsidR="005D0B2E" w:rsidRDefault="005D0B2E" w:rsidP="005D0B2E">
            <w:pPr>
              <w:pStyle w:val="TableParagraph"/>
              <w:spacing w:line="263" w:lineRule="exact"/>
              <w:ind w:left="69"/>
              <w:rPr>
                <w:sz w:val="24"/>
              </w:rPr>
            </w:pPr>
            <w:r>
              <w:rPr>
                <w:sz w:val="24"/>
              </w:rPr>
              <w:t>CNPJ/CPF:</w:t>
            </w:r>
          </w:p>
        </w:tc>
      </w:tr>
      <w:tr w:rsidR="005D0B2E" w:rsidTr="005D0B2E">
        <w:trPr>
          <w:trHeight w:val="285"/>
        </w:trPr>
        <w:tc>
          <w:tcPr>
            <w:tcW w:w="9072" w:type="dxa"/>
            <w:gridSpan w:val="3"/>
          </w:tcPr>
          <w:p w:rsidR="005D0B2E" w:rsidRDefault="005D0B2E" w:rsidP="005D0B2E">
            <w:pPr>
              <w:pStyle w:val="TableParagraph"/>
              <w:spacing w:line="265" w:lineRule="exact"/>
              <w:ind w:left="69"/>
              <w:rPr>
                <w:b/>
                <w:sz w:val="24"/>
              </w:rPr>
            </w:pPr>
            <w:r>
              <w:rPr>
                <w:b/>
                <w:sz w:val="24"/>
              </w:rPr>
              <w:t>Operadores</w:t>
            </w:r>
          </w:p>
        </w:tc>
      </w:tr>
      <w:tr w:rsidR="005D0B2E" w:rsidTr="005D0B2E">
        <w:trPr>
          <w:trHeight w:val="283"/>
        </w:trPr>
        <w:tc>
          <w:tcPr>
            <w:tcW w:w="1387" w:type="dxa"/>
          </w:tcPr>
          <w:p w:rsidR="005D0B2E" w:rsidRDefault="005D0B2E" w:rsidP="005D0B2E">
            <w:pPr>
              <w:pStyle w:val="TableParagraph"/>
              <w:spacing w:before="1" w:line="263" w:lineRule="exact"/>
              <w:ind w:left="69"/>
              <w:rPr>
                <w:sz w:val="24"/>
              </w:rPr>
            </w:pPr>
            <w:r>
              <w:rPr>
                <w:w w:val="99"/>
                <w:sz w:val="24"/>
              </w:rPr>
              <w:t>1</w:t>
            </w:r>
          </w:p>
        </w:tc>
        <w:tc>
          <w:tcPr>
            <w:tcW w:w="7685" w:type="dxa"/>
            <w:gridSpan w:val="2"/>
          </w:tcPr>
          <w:p w:rsidR="005D0B2E" w:rsidRDefault="005D0B2E" w:rsidP="005D0B2E">
            <w:pPr>
              <w:pStyle w:val="TableParagraph"/>
              <w:spacing w:before="1"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r w:rsidR="005D0B2E" w:rsidTr="005D0B2E">
        <w:trPr>
          <w:trHeight w:val="285"/>
        </w:trPr>
        <w:tc>
          <w:tcPr>
            <w:tcW w:w="1387" w:type="dxa"/>
          </w:tcPr>
          <w:p w:rsidR="005D0B2E" w:rsidRDefault="005D0B2E" w:rsidP="005D0B2E">
            <w:pPr>
              <w:pStyle w:val="TableParagraph"/>
              <w:spacing w:line="265" w:lineRule="exact"/>
              <w:ind w:left="69"/>
              <w:rPr>
                <w:sz w:val="24"/>
              </w:rPr>
            </w:pPr>
            <w:r>
              <w:rPr>
                <w:w w:val="99"/>
                <w:sz w:val="24"/>
              </w:rPr>
              <w:t>2</w:t>
            </w:r>
          </w:p>
        </w:tc>
        <w:tc>
          <w:tcPr>
            <w:tcW w:w="7685" w:type="dxa"/>
            <w:gridSpan w:val="2"/>
          </w:tcPr>
          <w:p w:rsidR="005D0B2E" w:rsidRDefault="005D0B2E" w:rsidP="005D0B2E">
            <w:pPr>
              <w:pStyle w:val="TableParagraph"/>
              <w:spacing w:line="265" w:lineRule="exact"/>
              <w:ind w:left="69"/>
              <w:rPr>
                <w:sz w:val="24"/>
              </w:rPr>
            </w:pPr>
            <w:r>
              <w:rPr>
                <w:sz w:val="24"/>
              </w:rPr>
              <w:t>Nome:</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CPF:</w:t>
            </w:r>
          </w:p>
        </w:tc>
        <w:tc>
          <w:tcPr>
            <w:tcW w:w="3290" w:type="dxa"/>
          </w:tcPr>
          <w:p w:rsidR="005D0B2E" w:rsidRDefault="005D0B2E" w:rsidP="005D0B2E">
            <w:pPr>
              <w:pStyle w:val="TableParagraph"/>
              <w:spacing w:line="263" w:lineRule="exact"/>
              <w:ind w:left="70"/>
              <w:rPr>
                <w:sz w:val="24"/>
              </w:rPr>
            </w:pPr>
            <w:r>
              <w:rPr>
                <w:sz w:val="24"/>
              </w:rPr>
              <w:t>Função:</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Telefone:</w:t>
            </w:r>
          </w:p>
        </w:tc>
        <w:tc>
          <w:tcPr>
            <w:tcW w:w="3290" w:type="dxa"/>
          </w:tcPr>
          <w:p w:rsidR="005D0B2E" w:rsidRDefault="005D0B2E" w:rsidP="005D0B2E">
            <w:pPr>
              <w:pStyle w:val="TableParagraph"/>
              <w:spacing w:line="265" w:lineRule="exact"/>
              <w:ind w:left="70"/>
              <w:rPr>
                <w:sz w:val="24"/>
              </w:rPr>
            </w:pPr>
            <w:r>
              <w:rPr>
                <w:sz w:val="24"/>
              </w:rPr>
              <w:t>Celular:</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Fax:</w:t>
            </w:r>
          </w:p>
        </w:tc>
        <w:tc>
          <w:tcPr>
            <w:tcW w:w="3290" w:type="dxa"/>
          </w:tcPr>
          <w:p w:rsidR="005D0B2E" w:rsidRDefault="005D0B2E" w:rsidP="005D0B2E">
            <w:pPr>
              <w:pStyle w:val="TableParagraph"/>
              <w:spacing w:line="263" w:lineRule="exact"/>
              <w:ind w:left="70"/>
              <w:rPr>
                <w:sz w:val="24"/>
              </w:rPr>
            </w:pPr>
            <w:r>
              <w:rPr>
                <w:sz w:val="24"/>
              </w:rPr>
              <w:t>E-mail:</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7685" w:type="dxa"/>
            <w:gridSpan w:val="2"/>
          </w:tcPr>
          <w:p w:rsidR="005D0B2E" w:rsidRDefault="005D0B2E" w:rsidP="005D0B2E">
            <w:pPr>
              <w:pStyle w:val="TableParagraph"/>
              <w:spacing w:line="265" w:lineRule="exact"/>
              <w:ind w:left="69"/>
              <w:rPr>
                <w:sz w:val="24"/>
              </w:rPr>
            </w:pPr>
            <w:r>
              <w:rPr>
                <w:sz w:val="24"/>
              </w:rPr>
              <w:t>Whatsapp</w:t>
            </w:r>
          </w:p>
        </w:tc>
      </w:tr>
      <w:tr w:rsidR="005D0B2E" w:rsidTr="005D0B2E">
        <w:trPr>
          <w:trHeight w:val="282"/>
        </w:trPr>
        <w:tc>
          <w:tcPr>
            <w:tcW w:w="1387" w:type="dxa"/>
          </w:tcPr>
          <w:p w:rsidR="005D0B2E" w:rsidRDefault="005D0B2E" w:rsidP="005D0B2E">
            <w:pPr>
              <w:pStyle w:val="TableParagraph"/>
              <w:spacing w:line="263" w:lineRule="exact"/>
              <w:ind w:left="69"/>
              <w:rPr>
                <w:sz w:val="24"/>
              </w:rPr>
            </w:pPr>
            <w:r>
              <w:rPr>
                <w:w w:val="99"/>
                <w:sz w:val="24"/>
              </w:rPr>
              <w:t>3</w:t>
            </w:r>
          </w:p>
        </w:tc>
        <w:tc>
          <w:tcPr>
            <w:tcW w:w="7685" w:type="dxa"/>
            <w:gridSpan w:val="2"/>
          </w:tcPr>
          <w:p w:rsidR="005D0B2E" w:rsidRDefault="005D0B2E" w:rsidP="005D0B2E">
            <w:pPr>
              <w:pStyle w:val="TableParagraph"/>
              <w:spacing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bl>
    <w:p w:rsidR="006E07F5" w:rsidRPr="006E07F5" w:rsidRDefault="006E07F5" w:rsidP="006E07F5">
      <w:pPr>
        <w:jc w:val="both"/>
        <w:rPr>
          <w:sz w:val="24"/>
          <w:szCs w:val="24"/>
        </w:rPr>
      </w:pPr>
      <w:r w:rsidRPr="006E07F5">
        <w:rPr>
          <w:sz w:val="24"/>
          <w:szCs w:val="24"/>
        </w:rPr>
        <w:t>O Licitante reconhece que:</w:t>
      </w:r>
    </w:p>
    <w:p w:rsidR="006E07F5" w:rsidRPr="006E07F5" w:rsidRDefault="005D0B2E" w:rsidP="006E07F5">
      <w:pPr>
        <w:jc w:val="both"/>
        <w:rPr>
          <w:sz w:val="24"/>
          <w:szCs w:val="24"/>
        </w:rPr>
      </w:pPr>
      <w:r>
        <w:rPr>
          <w:sz w:val="24"/>
          <w:szCs w:val="24"/>
        </w:rPr>
        <w:t xml:space="preserve">i. </w:t>
      </w:r>
      <w:r w:rsidR="006E07F5" w:rsidRPr="006E07F5">
        <w:rPr>
          <w:sz w:val="24"/>
          <w:szCs w:val="24"/>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6E07F5" w:rsidRPr="006E07F5" w:rsidRDefault="005D0B2E" w:rsidP="006E07F5">
      <w:pPr>
        <w:jc w:val="both"/>
        <w:rPr>
          <w:sz w:val="24"/>
          <w:szCs w:val="24"/>
        </w:rPr>
      </w:pPr>
      <w:r>
        <w:rPr>
          <w:sz w:val="24"/>
          <w:szCs w:val="24"/>
        </w:rPr>
        <w:t xml:space="preserve">ii. </w:t>
      </w:r>
      <w:r w:rsidR="006E07F5" w:rsidRPr="006E07F5">
        <w:rPr>
          <w:sz w:val="24"/>
          <w:szCs w:val="24"/>
        </w:rPr>
        <w:t>O cancelamento de Senha ou de Chave Eletrônica poderá ser feito pela BLL - Bolsa de Licitações do Brasil, mediante solicitação escrita de seu titular ou do Licitante;</w:t>
      </w:r>
    </w:p>
    <w:p w:rsidR="006E07F5" w:rsidRPr="006E07F5" w:rsidRDefault="005D0B2E" w:rsidP="006E07F5">
      <w:pPr>
        <w:jc w:val="both"/>
        <w:rPr>
          <w:sz w:val="24"/>
          <w:szCs w:val="24"/>
        </w:rPr>
      </w:pPr>
      <w:r>
        <w:rPr>
          <w:sz w:val="24"/>
          <w:szCs w:val="24"/>
        </w:rPr>
        <w:t xml:space="preserve">iii. </w:t>
      </w:r>
      <w:r w:rsidR="006E07F5" w:rsidRPr="006E07F5">
        <w:rPr>
          <w:sz w:val="24"/>
          <w:szCs w:val="24"/>
        </w:rPr>
        <w:t>A perda de Senha ou de Chave Eletrônica ou a quebra de seu sigilo deverá ser comunicada imediatamente à BLL – Bolsa de Licitações do Brasil para o necessário bloqueio de acesso;</w:t>
      </w:r>
    </w:p>
    <w:p w:rsidR="00A77EDD" w:rsidRDefault="005D0B2E" w:rsidP="00A77EDD">
      <w:pPr>
        <w:jc w:val="both"/>
      </w:pPr>
      <w:r>
        <w:rPr>
          <w:sz w:val="24"/>
          <w:szCs w:val="24"/>
        </w:rPr>
        <w:t xml:space="preserve">iv. </w:t>
      </w:r>
      <w:r w:rsidR="006E07F5" w:rsidRPr="006E07F5">
        <w:rPr>
          <w:sz w:val="24"/>
          <w:szCs w:val="24"/>
        </w:rPr>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rsidR="005D0B2E" w:rsidRDefault="005D0B2E" w:rsidP="00A77EDD">
      <w:pPr>
        <w:jc w:val="both"/>
      </w:pPr>
      <w:r>
        <w:t>Locale data:</w:t>
      </w:r>
    </w:p>
    <w:p w:rsidR="005D0B2E" w:rsidRDefault="005D0B2E" w:rsidP="005D0B2E">
      <w:pPr>
        <w:pStyle w:val="Corpodetexto"/>
        <w:rPr>
          <w:sz w:val="20"/>
        </w:rPr>
      </w:pPr>
    </w:p>
    <w:p w:rsidR="005D0B2E" w:rsidRDefault="005D0B2E" w:rsidP="005D0B2E">
      <w:pPr>
        <w:pStyle w:val="Corpodetexto"/>
        <w:rPr>
          <w:sz w:val="20"/>
        </w:rPr>
      </w:pPr>
    </w:p>
    <w:p w:rsidR="005D0B2E" w:rsidRDefault="000101CD" w:rsidP="005D0B2E">
      <w:pPr>
        <w:pStyle w:val="Corpodetexto"/>
        <w:spacing w:before="5"/>
        <w:rPr>
          <w:sz w:val="12"/>
        </w:rPr>
      </w:pPr>
      <w:r>
        <w:rPr>
          <w:noProof/>
          <w:lang w:val="pt-BR" w:eastAsia="pt-BR"/>
        </w:rPr>
        <w:pict>
          <v:rect id="Retângulo 166" o:spid="_x0000_s1036" style="position:absolute;margin-left:69.5pt;margin-top:8.35pt;width:456.45pt;height:1.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" fillcolor="black" stroked="f">
            <w10:wrap type="topAndBottom" anchorx="page"/>
          </v:rect>
        </w:pict>
      </w:r>
    </w:p>
    <w:p w:rsidR="005D0B2E" w:rsidRDefault="005D0B2E" w:rsidP="00FC7E9C">
      <w:pPr>
        <w:spacing w:line="272" w:lineRule="exact"/>
        <w:ind w:right="1161"/>
        <w:jc w:val="center"/>
        <w:rPr>
          <w:b/>
          <w:i/>
          <w:sz w:val="24"/>
        </w:rPr>
      </w:pPr>
      <w:r>
        <w:rPr>
          <w:b/>
          <w:i/>
          <w:color w:val="FF0000"/>
          <w:sz w:val="24"/>
        </w:rPr>
        <w:t>[Assinaturas</w:t>
      </w:r>
      <w:r w:rsidR="00870BC9">
        <w:rPr>
          <w:b/>
          <w:i/>
          <w:color w:val="FF0000"/>
          <w:sz w:val="24"/>
        </w:rPr>
        <w:t xml:space="preserve"> </w:t>
      </w:r>
      <w:r>
        <w:rPr>
          <w:b/>
          <w:i/>
          <w:color w:val="FF0000"/>
          <w:sz w:val="24"/>
        </w:rPr>
        <w:t>autorizadas</w:t>
      </w:r>
      <w:r w:rsidR="00870BC9">
        <w:rPr>
          <w:b/>
          <w:i/>
          <w:color w:val="FF0000"/>
          <w:sz w:val="24"/>
        </w:rPr>
        <w:t xml:space="preserve"> </w:t>
      </w:r>
      <w:r>
        <w:rPr>
          <w:b/>
          <w:i/>
          <w:color w:val="FF0000"/>
          <w:sz w:val="24"/>
        </w:rPr>
        <w:t>com</w:t>
      </w:r>
      <w:r w:rsidR="00870BC9">
        <w:rPr>
          <w:b/>
          <w:i/>
          <w:color w:val="FF0000"/>
          <w:sz w:val="24"/>
        </w:rPr>
        <w:t xml:space="preserve"> </w:t>
      </w:r>
      <w:r>
        <w:rPr>
          <w:b/>
          <w:i/>
          <w:color w:val="FF0000"/>
          <w:sz w:val="24"/>
        </w:rPr>
        <w:t>firma</w:t>
      </w:r>
      <w:r w:rsidR="00870BC9">
        <w:rPr>
          <w:b/>
          <w:i/>
          <w:color w:val="FF0000"/>
          <w:sz w:val="24"/>
        </w:rPr>
        <w:t xml:space="preserve"> </w:t>
      </w:r>
      <w:r>
        <w:rPr>
          <w:b/>
          <w:i/>
          <w:color w:val="FF0000"/>
          <w:sz w:val="24"/>
        </w:rPr>
        <w:t>reconhecida</w:t>
      </w:r>
      <w:r w:rsidR="00870BC9">
        <w:rPr>
          <w:b/>
          <w:i/>
          <w:color w:val="FF0000"/>
          <w:sz w:val="24"/>
        </w:rPr>
        <w:t xml:space="preserve"> </w:t>
      </w:r>
      <w:r>
        <w:rPr>
          <w:b/>
          <w:i/>
          <w:color w:val="FF0000"/>
          <w:sz w:val="24"/>
        </w:rPr>
        <w:t>em</w:t>
      </w:r>
      <w:r w:rsidR="00870BC9">
        <w:rPr>
          <w:b/>
          <w:i/>
          <w:color w:val="FF0000"/>
          <w:sz w:val="24"/>
        </w:rPr>
        <w:t xml:space="preserve"> </w:t>
      </w:r>
      <w:r>
        <w:rPr>
          <w:b/>
          <w:i/>
          <w:color w:val="FF0000"/>
          <w:sz w:val="24"/>
        </w:rPr>
        <w:t>cartório]</w:t>
      </w:r>
    </w:p>
    <w:p w:rsidR="006E07F5" w:rsidRDefault="006E07F5" w:rsidP="006E07F5">
      <w:pPr>
        <w:jc w:val="both"/>
        <w:rPr>
          <w:sz w:val="24"/>
          <w:szCs w:val="24"/>
        </w:rPr>
      </w:pPr>
    </w:p>
    <w:p w:rsidR="00870BC9" w:rsidRDefault="00870BC9" w:rsidP="006E07F5">
      <w:pPr>
        <w:jc w:val="both"/>
        <w:rPr>
          <w:sz w:val="24"/>
          <w:szCs w:val="24"/>
        </w:rPr>
      </w:pPr>
    </w:p>
    <w:p w:rsidR="00603B28" w:rsidRPr="006E07F5" w:rsidRDefault="00603B28" w:rsidP="006E07F5">
      <w:pPr>
        <w:jc w:val="both"/>
        <w:rPr>
          <w:sz w:val="24"/>
          <w:szCs w:val="24"/>
        </w:rPr>
      </w:pPr>
    </w:p>
    <w:p w:rsidR="006E07F5" w:rsidRPr="006E07F5" w:rsidRDefault="006E07F5" w:rsidP="006E07F5">
      <w:pPr>
        <w:jc w:val="both"/>
        <w:rPr>
          <w:sz w:val="24"/>
          <w:szCs w:val="24"/>
        </w:rPr>
      </w:pPr>
    </w:p>
    <w:p w:rsidR="006E07F5" w:rsidRPr="006E07F5" w:rsidRDefault="000101CD" w:rsidP="006E07F5">
      <w:pPr>
        <w:jc w:val="both"/>
        <w:rPr>
          <w:sz w:val="24"/>
          <w:szCs w:val="24"/>
        </w:rPr>
      </w:pPr>
      <w:r>
        <w:rPr>
          <w:noProof/>
          <w:sz w:val="20"/>
          <w:lang w:val="pt-BR" w:eastAsia="pt-BR"/>
        </w:rPr>
      </w:r>
      <w:r>
        <w:rPr>
          <w:noProof/>
          <w:sz w:val="20"/>
          <w:lang w:val="pt-BR" w:eastAsia="pt-BR"/>
        </w:rPr>
        <w:pict>
          <v:shape id="Caixa de texto 170" o:spid="_x0000_s1045" type="#_x0000_t202" style="width:520.5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inset="0,0,0,0">
              <w:txbxContent>
                <w:p w:rsidR="009B1BA1" w:rsidRDefault="009B1BA1" w:rsidP="005D0B2E">
                  <w:pPr>
                    <w:spacing w:before="17"/>
                    <w:ind w:left="2651" w:right="2653"/>
                    <w:jc w:val="center"/>
                    <w:rPr>
                      <w:b/>
                      <w:color w:val="000000"/>
                      <w:sz w:val="24"/>
                    </w:rPr>
                  </w:pPr>
                  <w:r>
                    <w:rPr>
                      <w:b/>
                      <w:color w:val="000000"/>
                      <w:sz w:val="24"/>
                    </w:rPr>
                    <w:t>ANEXO</w:t>
                  </w:r>
                  <w:r w:rsidR="003C3568">
                    <w:rPr>
                      <w:b/>
                      <w:color w:val="000000"/>
                      <w:sz w:val="24"/>
                    </w:rPr>
                    <w:t xml:space="preserve"> </w:t>
                  </w:r>
                  <w:r>
                    <w:rPr>
                      <w:b/>
                      <w:color w:val="000000"/>
                      <w:sz w:val="24"/>
                    </w:rPr>
                    <w:t>V</w:t>
                  </w:r>
                </w:p>
              </w:txbxContent>
            </v:textbox>
            <w10:wrap type="none"/>
            <w10:anchorlock/>
          </v:shape>
        </w:pict>
      </w:r>
    </w:p>
    <w:p w:rsidR="006E07F5" w:rsidRPr="005D0B2E" w:rsidRDefault="00657501" w:rsidP="005D0B2E">
      <w:pPr>
        <w:jc w:val="center"/>
        <w:rPr>
          <w:b/>
          <w:sz w:val="24"/>
          <w:szCs w:val="24"/>
        </w:rPr>
      </w:pPr>
      <w:r>
        <w:rPr>
          <w:b/>
          <w:sz w:val="24"/>
          <w:szCs w:val="24"/>
        </w:rPr>
        <w:t xml:space="preserve">CUSTO PELA </w:t>
      </w:r>
      <w:r w:rsidR="005D0B2E" w:rsidRPr="005D0B2E">
        <w:rPr>
          <w:b/>
          <w:sz w:val="24"/>
          <w:szCs w:val="24"/>
        </w:rPr>
        <w:t>UTILIZAÇÃODO</w:t>
      </w:r>
      <w:r w:rsidR="005D0B2E" w:rsidRPr="005D0B2E">
        <w:rPr>
          <w:b/>
          <w:sz w:val="24"/>
          <w:szCs w:val="24"/>
        </w:rPr>
        <w:tab/>
        <w:t>SISTEMA –</w:t>
      </w:r>
      <w:r w:rsidR="005D0B2E" w:rsidRPr="005D0B2E">
        <w:rPr>
          <w:b/>
          <w:sz w:val="24"/>
          <w:szCs w:val="24"/>
        </w:rPr>
        <w:tab/>
        <w:t xml:space="preserve">SOMENTE PARA O </w:t>
      </w:r>
      <w:r w:rsidR="005D0B2E" w:rsidRPr="00FC7E9C">
        <w:rPr>
          <w:b/>
          <w:sz w:val="24"/>
          <w:szCs w:val="24"/>
          <w:u w:val="single"/>
        </w:rPr>
        <w:t>FORNECEDOR VENCEDOR</w:t>
      </w:r>
    </w:p>
    <w:p w:rsidR="00FC7E9C" w:rsidRDefault="00FC7E9C" w:rsidP="006E07F5">
      <w:pPr>
        <w:jc w:val="both"/>
        <w:rPr>
          <w:sz w:val="24"/>
          <w:szCs w:val="24"/>
        </w:rPr>
      </w:pPr>
    </w:p>
    <w:p w:rsidR="006E07F5" w:rsidRPr="006E07F5" w:rsidRDefault="006E07F5" w:rsidP="006E07F5">
      <w:pPr>
        <w:jc w:val="both"/>
        <w:rPr>
          <w:sz w:val="24"/>
          <w:szCs w:val="24"/>
        </w:rPr>
      </w:pPr>
      <w:r w:rsidRPr="006E07F5">
        <w:rPr>
          <w:sz w:val="24"/>
          <w:szCs w:val="24"/>
        </w:rPr>
        <w:t>Editais publicados pelo sistema de aquisição:</w:t>
      </w:r>
    </w:p>
    <w:p w:rsidR="006E07F5" w:rsidRPr="006E07F5" w:rsidRDefault="00657501" w:rsidP="006E07F5">
      <w:pPr>
        <w:jc w:val="both"/>
        <w:rPr>
          <w:sz w:val="24"/>
          <w:szCs w:val="24"/>
        </w:rPr>
      </w:pPr>
      <w:r>
        <w:rPr>
          <w:sz w:val="24"/>
          <w:szCs w:val="24"/>
        </w:rPr>
        <w:t xml:space="preserve">- </w:t>
      </w:r>
      <w:r w:rsidR="006E07F5" w:rsidRPr="006E07F5">
        <w:rPr>
          <w:sz w:val="24"/>
          <w:szCs w:val="24"/>
        </w:rPr>
        <w:t xml:space="preserve">1,5% (Um e meio por cento) sobre o valor do lote adjudicado, com vencimento em 45 dias após </w:t>
      </w:r>
      <w:r w:rsidR="00A727FB" w:rsidRPr="006E07F5">
        <w:rPr>
          <w:sz w:val="24"/>
          <w:szCs w:val="24"/>
        </w:rPr>
        <w:t>a adjudicação – limitada</w:t>
      </w:r>
      <w:r w:rsidR="006E07F5" w:rsidRPr="006E07F5">
        <w:rPr>
          <w:sz w:val="24"/>
          <w:szCs w:val="24"/>
        </w:rPr>
        <w:t xml:space="preserve"> ao teto máximo de R$ 600,00 (seiscentos reais) por lote adjudicado, cobrados mediante boleto bancário em favor da BLL - Bolsa de Licitações do Brasil.</w:t>
      </w:r>
    </w:p>
    <w:p w:rsidR="006E07F5" w:rsidRPr="006E07F5" w:rsidRDefault="006E07F5" w:rsidP="006E07F5">
      <w:pPr>
        <w:jc w:val="both"/>
        <w:rPr>
          <w:sz w:val="24"/>
          <w:szCs w:val="24"/>
        </w:rPr>
      </w:pPr>
      <w:r w:rsidRPr="006E07F5">
        <w:rPr>
          <w:sz w:val="24"/>
          <w:szCs w:val="24"/>
        </w:rPr>
        <w:t>Editais publicados pelo sistema de registro de preços:</w:t>
      </w:r>
    </w:p>
    <w:p w:rsidR="006E07F5" w:rsidRPr="006E07F5" w:rsidRDefault="00657501" w:rsidP="006E07F5">
      <w:pPr>
        <w:jc w:val="both"/>
        <w:rPr>
          <w:sz w:val="24"/>
          <w:szCs w:val="24"/>
        </w:rPr>
      </w:pPr>
      <w:r>
        <w:rPr>
          <w:sz w:val="24"/>
          <w:szCs w:val="24"/>
        </w:rPr>
        <w:t xml:space="preserve">- </w:t>
      </w:r>
      <w:r w:rsidR="006E07F5" w:rsidRPr="006E07F5">
        <w:rPr>
          <w:sz w:val="24"/>
          <w:szCs w:val="24"/>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6E07F5" w:rsidRPr="006E07F5" w:rsidRDefault="00A727FB" w:rsidP="006E07F5">
      <w:pPr>
        <w:jc w:val="both"/>
        <w:rPr>
          <w:sz w:val="24"/>
          <w:szCs w:val="24"/>
        </w:rPr>
      </w:pPr>
      <w:r w:rsidRPr="006E07F5">
        <w:rPr>
          <w:sz w:val="24"/>
          <w:szCs w:val="24"/>
        </w:rPr>
        <w:t>Os não pagamentos dos boletos acima mencionados sujeitam</w:t>
      </w:r>
      <w:r w:rsidR="006E07F5" w:rsidRPr="006E07F5">
        <w:rPr>
          <w:sz w:val="24"/>
          <w:szCs w:val="24"/>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6E07F5" w:rsidRPr="006E07F5" w:rsidRDefault="006E07F5" w:rsidP="006E07F5">
      <w:pPr>
        <w:jc w:val="both"/>
        <w:rPr>
          <w:sz w:val="24"/>
          <w:szCs w:val="24"/>
        </w:rPr>
      </w:pPr>
      <w:r w:rsidRPr="00FC7E9C">
        <w:rPr>
          <w:i/>
          <w:sz w:val="24"/>
          <w:szCs w:val="24"/>
        </w:rPr>
        <w:t>Em caso de cancelamento pelo órgão promotor (comprador) do pregão realizado na plataforma, o licitante vencedor receberá a devolução dos valores eventualmente arcados com o uso da plataforma eletrônica no respectivo lote cancelado.</w:t>
      </w:r>
    </w:p>
    <w:p w:rsidR="006E07F5" w:rsidRPr="00FC7E9C" w:rsidRDefault="006E07F5" w:rsidP="006E07F5">
      <w:pPr>
        <w:jc w:val="both"/>
        <w:rPr>
          <w:b/>
          <w:sz w:val="24"/>
          <w:szCs w:val="24"/>
        </w:rPr>
      </w:pPr>
      <w:r w:rsidRPr="00FC7E9C">
        <w:rPr>
          <w:b/>
          <w:sz w:val="24"/>
          <w:szCs w:val="24"/>
        </w:rPr>
        <w:t>DA UTILIZAÇÃO DE CÉLULAS DE APOIO (CORRETORAS) ASSOCIADAS</w:t>
      </w:r>
    </w:p>
    <w:p w:rsidR="006E07F5" w:rsidRPr="006E07F5" w:rsidRDefault="006E07F5" w:rsidP="006E07F5">
      <w:pPr>
        <w:jc w:val="both"/>
        <w:rPr>
          <w:sz w:val="24"/>
          <w:szCs w:val="24"/>
        </w:rPr>
      </w:pPr>
    </w:p>
    <w:p w:rsidR="00617901" w:rsidRPr="006E07F5" w:rsidRDefault="006E07F5" w:rsidP="006E07F5">
      <w:pPr>
        <w:jc w:val="both"/>
        <w:rPr>
          <w:sz w:val="24"/>
          <w:szCs w:val="24"/>
        </w:rPr>
      </w:pPr>
      <w:r w:rsidRPr="006E07F5">
        <w:rPr>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6E07F5" w:rsidRPr="006E07F5" w:rsidRDefault="006E07F5" w:rsidP="006E07F5">
      <w:pPr>
        <w:jc w:val="both"/>
        <w:rPr>
          <w:sz w:val="24"/>
          <w:szCs w:val="24"/>
        </w:rPr>
      </w:pPr>
    </w:p>
    <w:p w:rsidR="006E07F5" w:rsidRPr="00FC7E9C" w:rsidRDefault="006E07F5" w:rsidP="006E07F5">
      <w:pPr>
        <w:jc w:val="both"/>
        <w:rPr>
          <w:b/>
          <w:sz w:val="24"/>
          <w:szCs w:val="24"/>
        </w:rPr>
      </w:pPr>
      <w:r w:rsidRPr="00FC7E9C">
        <w:rPr>
          <w:b/>
          <w:sz w:val="24"/>
          <w:szCs w:val="24"/>
        </w:rPr>
        <w:t>DAS RESPONSABILIDADES COMO LICITANTE/FORNECEDOR</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Como Licitante/Fornecedor, concordamos e anuímos com todos termos contidos neste anexo e nos responsabilizamos por cumpri-lo integralmente em seus expressos termos.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FC7E9C" w:rsidRDefault="00FC7E9C" w:rsidP="00FC7E9C">
      <w:pPr>
        <w:pStyle w:val="Corpodetexto"/>
        <w:spacing w:before="93"/>
        <w:ind w:left="958"/>
      </w:pPr>
      <w:r>
        <w:t>Locale data:</w:t>
      </w:r>
    </w:p>
    <w:p w:rsidR="00FC7E9C" w:rsidRDefault="000101CD" w:rsidP="00FC7E9C">
      <w:pPr>
        <w:pStyle w:val="Corpodetexto"/>
        <w:spacing w:before="11"/>
        <w:rPr>
          <w:sz w:val="20"/>
        </w:rPr>
      </w:pPr>
      <w:r>
        <w:rPr>
          <w:noProof/>
          <w:lang w:val="pt-BR" w:eastAsia="pt-BR"/>
        </w:rPr>
        <w:pict>
          <v:shape id="Forma livre 174" o:spid="_x0000_s1034" style="position:absolute;margin-left:70.95pt;margin-top:13.25pt;width:426.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" path="m,l8534,e" filled="f" strokeweight=".26669mm">
            <v:path arrowok="t" o:connecttype="custom" o:connectlocs="0,0;5419090,0" o:connectangles="0,0"/>
            <w10:wrap type="topAndBottom" anchorx="page"/>
          </v:shape>
        </w:pict>
      </w: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0101CD" w:rsidP="00FC7E9C">
      <w:pPr>
        <w:pStyle w:val="Corpodetexto"/>
        <w:spacing w:before="6"/>
        <w:rPr>
          <w:sz w:val="12"/>
        </w:rPr>
      </w:pPr>
      <w:r>
        <w:rPr>
          <w:noProof/>
          <w:lang w:val="pt-BR" w:eastAsia="pt-BR"/>
        </w:rPr>
        <w:pict>
          <v:shape id="Forma livre 173" o:spid="_x0000_s1033" style="position:absolute;margin-left:70.95pt;margin-top:8.8pt;width:447.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42,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" adj="0,,0" path="m,l6002,t6,l8942,e" filled="f" strokeweight=".26669mm">
            <v:stroke joinstyle="round"/>
            <v:formulas/>
            <v:path arrowok="t" o:connecttype="custom" o:connectlocs="0,0;3811270,0;3815080,0;5678170,0" o:connectangles="0,0,0,0"/>
            <w10:wrap type="topAndBottom" anchorx="page"/>
          </v:shape>
        </w:pict>
      </w:r>
    </w:p>
    <w:p w:rsidR="00FC7E9C" w:rsidRDefault="00FC7E9C" w:rsidP="00FC7E9C">
      <w:pPr>
        <w:spacing w:before="3"/>
        <w:ind w:right="1158"/>
        <w:jc w:val="center"/>
        <w:rPr>
          <w:b/>
          <w:i/>
          <w:color w:val="FF0000"/>
          <w:sz w:val="24"/>
        </w:rPr>
      </w:pPr>
      <w:r>
        <w:rPr>
          <w:b/>
          <w:i/>
          <w:color w:val="FF0000"/>
          <w:sz w:val="24"/>
        </w:rPr>
        <w:t>[Assinaturas</w:t>
      </w:r>
      <w:r w:rsidR="00870BC9">
        <w:rPr>
          <w:b/>
          <w:i/>
          <w:color w:val="FF0000"/>
          <w:sz w:val="24"/>
        </w:rPr>
        <w:t xml:space="preserve"> </w:t>
      </w:r>
      <w:r>
        <w:rPr>
          <w:b/>
          <w:i/>
          <w:color w:val="FF0000"/>
          <w:sz w:val="24"/>
        </w:rPr>
        <w:t>autorizadas</w:t>
      </w:r>
      <w:r w:rsidR="00870BC9">
        <w:rPr>
          <w:b/>
          <w:i/>
          <w:color w:val="FF0000"/>
          <w:sz w:val="24"/>
        </w:rPr>
        <w:t xml:space="preserve"> </w:t>
      </w:r>
      <w:r>
        <w:rPr>
          <w:b/>
          <w:i/>
          <w:color w:val="FF0000"/>
          <w:sz w:val="24"/>
        </w:rPr>
        <w:t>com</w:t>
      </w:r>
      <w:r w:rsidR="00870BC9">
        <w:rPr>
          <w:b/>
          <w:i/>
          <w:color w:val="FF0000"/>
          <w:sz w:val="24"/>
        </w:rPr>
        <w:t xml:space="preserve"> </w:t>
      </w:r>
      <w:r>
        <w:rPr>
          <w:b/>
          <w:i/>
          <w:color w:val="FF0000"/>
          <w:sz w:val="24"/>
        </w:rPr>
        <w:t>firma</w:t>
      </w:r>
      <w:r w:rsidR="00870BC9">
        <w:rPr>
          <w:b/>
          <w:i/>
          <w:color w:val="FF0000"/>
          <w:sz w:val="24"/>
        </w:rPr>
        <w:t xml:space="preserve"> </w:t>
      </w:r>
      <w:r>
        <w:rPr>
          <w:b/>
          <w:i/>
          <w:color w:val="FF0000"/>
          <w:sz w:val="24"/>
        </w:rPr>
        <w:t>reconhecida</w:t>
      </w:r>
      <w:r w:rsidR="00870BC9">
        <w:rPr>
          <w:b/>
          <w:i/>
          <w:color w:val="FF0000"/>
          <w:sz w:val="24"/>
        </w:rPr>
        <w:t xml:space="preserve"> </w:t>
      </w:r>
      <w:r>
        <w:rPr>
          <w:b/>
          <w:i/>
          <w:color w:val="FF0000"/>
          <w:sz w:val="24"/>
        </w:rPr>
        <w:t>em</w:t>
      </w:r>
      <w:r w:rsidR="00870BC9">
        <w:rPr>
          <w:b/>
          <w:i/>
          <w:color w:val="FF0000"/>
          <w:sz w:val="24"/>
        </w:rPr>
        <w:t xml:space="preserve"> </w:t>
      </w:r>
      <w:r>
        <w:rPr>
          <w:b/>
          <w:i/>
          <w:color w:val="FF0000"/>
          <w:sz w:val="24"/>
        </w:rPr>
        <w:t>cartório]</w:t>
      </w:r>
    </w:p>
    <w:p w:rsidR="00FC7E9C" w:rsidRDefault="00FC7E9C" w:rsidP="00FC7E9C">
      <w:pPr>
        <w:spacing w:before="3"/>
        <w:ind w:right="1158"/>
        <w:jc w:val="center"/>
        <w:rPr>
          <w:b/>
          <w:i/>
          <w:sz w:val="24"/>
        </w:rPr>
      </w:pPr>
    </w:p>
    <w:p w:rsidR="006E07F5" w:rsidRPr="00FC7E9C" w:rsidRDefault="00FC7E9C" w:rsidP="006E07F5">
      <w:pPr>
        <w:jc w:val="both"/>
        <w:rPr>
          <w:color w:val="FF0000"/>
          <w:sz w:val="24"/>
          <w:szCs w:val="24"/>
        </w:rPr>
      </w:pPr>
      <w:r w:rsidRPr="00FC7E9C">
        <w:rPr>
          <w:b/>
          <w:sz w:val="24"/>
          <w:u w:val="single"/>
        </w:rPr>
        <w:t>OBSERVAÇÃO:</w:t>
      </w:r>
      <w:r w:rsidRPr="00FC7E9C">
        <w:rPr>
          <w:b/>
          <w:color w:val="FF0000"/>
          <w:sz w:val="24"/>
        </w:rPr>
        <w:t>OBRIGATÓRIO RECONHECER FIRMA (EM CARTÓRIO) DAS ASSINATURAS E ANEXAR COPIA DO CONTRATO SOCIAL E ULTIMAS ALTERAÇÕES E/OU BREVE RELATO E/OU CONTRATO CONSOLIDADO (AUTENTICADAS).</w:t>
      </w:r>
    </w:p>
    <w:p w:rsidR="00790CFC" w:rsidRDefault="000101CD" w:rsidP="006E07F5">
      <w:pPr>
        <w:jc w:val="both"/>
        <w:rPr>
          <w:sz w:val="24"/>
          <w:szCs w:val="24"/>
        </w:rPr>
      </w:pPr>
      <w:r>
        <w:rPr>
          <w:noProof/>
          <w:sz w:val="20"/>
          <w:lang w:val="pt-BR" w:eastAsia="pt-BR"/>
        </w:rPr>
      </w:r>
      <w:r>
        <w:rPr>
          <w:noProof/>
          <w:sz w:val="20"/>
          <w:lang w:val="pt-BR" w:eastAsia="pt-BR"/>
        </w:rPr>
        <w:pict>
          <v:shape id="Caixa de texto 175" o:spid="_x0000_s1044" type="#_x0000_t202" style="width:515.5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inset="0,0,0,0">
              <w:txbxContent>
                <w:p w:rsidR="009B1BA1" w:rsidRDefault="009B1BA1" w:rsidP="00790CFC">
                  <w:pPr>
                    <w:spacing w:before="17"/>
                    <w:ind w:left="2651" w:right="2653"/>
                    <w:jc w:val="center"/>
                    <w:rPr>
                      <w:b/>
                      <w:color w:val="000000"/>
                      <w:sz w:val="24"/>
                    </w:rPr>
                  </w:pPr>
                  <w:r>
                    <w:rPr>
                      <w:b/>
                      <w:color w:val="000000"/>
                      <w:sz w:val="24"/>
                    </w:rPr>
                    <w:t>ANEXO VI</w:t>
                  </w:r>
                </w:p>
              </w:txbxContent>
            </v:textbox>
            <w10:wrap type="none"/>
            <w10:anchorlock/>
          </v:shape>
        </w:pict>
      </w:r>
    </w:p>
    <w:p w:rsidR="00FC7E9C" w:rsidRDefault="00FC7E9C" w:rsidP="006E07F5">
      <w:pPr>
        <w:jc w:val="both"/>
        <w:rPr>
          <w:sz w:val="24"/>
          <w:szCs w:val="24"/>
        </w:rPr>
      </w:pPr>
    </w:p>
    <w:p w:rsidR="006E07F5" w:rsidRPr="00790CFC" w:rsidRDefault="00790CFC" w:rsidP="00870BC9">
      <w:pPr>
        <w:jc w:val="center"/>
        <w:rPr>
          <w:b/>
          <w:sz w:val="24"/>
          <w:szCs w:val="24"/>
        </w:rPr>
      </w:pPr>
      <w:r>
        <w:rPr>
          <w:b/>
          <w:sz w:val="24"/>
          <w:szCs w:val="24"/>
        </w:rPr>
        <w:t xml:space="preserve">PREGÃO ELETRÔNICO Nº </w:t>
      </w:r>
      <w:r w:rsidR="00A77EDD">
        <w:rPr>
          <w:b/>
          <w:sz w:val="24"/>
          <w:szCs w:val="24"/>
        </w:rPr>
        <w:t>0</w:t>
      </w:r>
      <w:r w:rsidR="006A4075">
        <w:rPr>
          <w:b/>
          <w:sz w:val="24"/>
          <w:szCs w:val="24"/>
        </w:rPr>
        <w:t>0</w:t>
      </w:r>
      <w:r w:rsidR="00C95B1E">
        <w:rPr>
          <w:b/>
          <w:sz w:val="24"/>
          <w:szCs w:val="24"/>
        </w:rPr>
        <w:t>4</w:t>
      </w:r>
      <w:r w:rsidR="006E07F5" w:rsidRPr="00790CFC">
        <w:rPr>
          <w:b/>
          <w:sz w:val="24"/>
          <w:szCs w:val="24"/>
        </w:rPr>
        <w:t>/202</w:t>
      </w:r>
      <w:r w:rsidR="006A4075">
        <w:rPr>
          <w:b/>
          <w:sz w:val="24"/>
          <w:szCs w:val="24"/>
        </w:rPr>
        <w:t>4</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IDONEIDADE</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(Nome da Empresa)</w:t>
      </w:r>
    </w:p>
    <w:p w:rsidR="006E07F5" w:rsidRPr="006E07F5" w:rsidRDefault="006E07F5" w:rsidP="006E07F5">
      <w:pPr>
        <w:jc w:val="both"/>
        <w:rPr>
          <w:sz w:val="24"/>
          <w:szCs w:val="24"/>
        </w:rPr>
      </w:pPr>
    </w:p>
    <w:p w:rsidR="006E07F5" w:rsidRPr="006E07F5" w:rsidRDefault="00790CFC" w:rsidP="006E07F5">
      <w:pPr>
        <w:jc w:val="both"/>
        <w:rPr>
          <w:sz w:val="24"/>
          <w:szCs w:val="24"/>
        </w:rPr>
      </w:pPr>
      <w:r>
        <w:rPr>
          <w:sz w:val="24"/>
          <w:szCs w:val="24"/>
        </w:rPr>
        <w:t>CNPJ/MF:_______________, sediada: ___________________________________</w:t>
      </w:r>
    </w:p>
    <w:p w:rsidR="006E07F5" w:rsidRPr="00790CFC" w:rsidRDefault="006E07F5" w:rsidP="00790CFC">
      <w:pPr>
        <w:jc w:val="both"/>
        <w:rPr>
          <w:sz w:val="18"/>
          <w:szCs w:val="18"/>
        </w:rPr>
      </w:pPr>
      <w:r w:rsidRPr="00790CFC">
        <w:rPr>
          <w:sz w:val="18"/>
          <w:szCs w:val="18"/>
        </w:rPr>
        <w:t>(Endereço Completo)</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na qualidade de proponente do procedimento licitatório, sob a modalidade Pregão Eletrônico nº (...) instaurada pel</w:t>
      </w:r>
      <w:r w:rsidR="00CC1055">
        <w:rPr>
          <w:sz w:val="24"/>
          <w:szCs w:val="24"/>
        </w:rPr>
        <w:t>oServiço Autonomo Municipal de Água e Esgoto - SAMAE</w:t>
      </w:r>
      <w:r w:rsidRPr="006E07F5">
        <w:rPr>
          <w:sz w:val="24"/>
          <w:szCs w:val="24"/>
        </w:rPr>
        <w:t>, que não fomos declarados inidôneos para licitar ou contratar com o Poder Público, em qualquer de suas esferas.</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Por ser expressão de verdade, firmamos a presente.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0101CD" w:rsidP="006E07F5">
      <w:pPr>
        <w:jc w:val="both"/>
        <w:rPr>
          <w:sz w:val="24"/>
          <w:szCs w:val="24"/>
        </w:rPr>
      </w:pPr>
      <w:r>
        <w:rPr>
          <w:noProof/>
          <w:sz w:val="20"/>
          <w:lang w:val="pt-BR" w:eastAsia="pt-BR"/>
        </w:rPr>
      </w:r>
      <w:r>
        <w:rPr>
          <w:noProof/>
          <w:sz w:val="20"/>
          <w:lang w:val="pt-BR" w:eastAsia="pt-BR"/>
        </w:rPr>
        <w:pict>
          <v:shape id="Caixa de texto 176" o:spid="_x0000_s1043" type="#_x0000_t202" style="width:505.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inset="0,0,0,0">
              <w:txbxContent>
                <w:p w:rsidR="009B1BA1" w:rsidRDefault="009B1BA1" w:rsidP="00790CFC">
                  <w:pPr>
                    <w:spacing w:before="17"/>
                    <w:ind w:left="2651" w:right="2653"/>
                    <w:jc w:val="center"/>
                    <w:rPr>
                      <w:b/>
                      <w:color w:val="000000"/>
                      <w:sz w:val="24"/>
                    </w:rPr>
                  </w:pPr>
                  <w:r>
                    <w:rPr>
                      <w:b/>
                      <w:color w:val="000000"/>
                      <w:sz w:val="24"/>
                    </w:rPr>
                    <w:t>ANEXO</w:t>
                  </w:r>
                  <w:r>
                    <w:rPr>
                      <w:b/>
                      <w:color w:val="000000"/>
                      <w:spacing w:val="-3"/>
                      <w:sz w:val="24"/>
                    </w:rPr>
                    <w:t xml:space="preserve"> VII</w:t>
                  </w:r>
                </w:p>
              </w:txbxContent>
            </v:textbox>
            <w10:wrap type="none"/>
            <w10:anchorlock/>
          </v:shape>
        </w:pict>
      </w:r>
    </w:p>
    <w:p w:rsidR="00790CFC" w:rsidRPr="006E07F5" w:rsidRDefault="00790CFC" w:rsidP="006E07F5">
      <w:pPr>
        <w:jc w:val="both"/>
        <w:rPr>
          <w:sz w:val="24"/>
          <w:szCs w:val="24"/>
        </w:rPr>
      </w:pPr>
    </w:p>
    <w:p w:rsidR="006E07F5" w:rsidRPr="00790CFC" w:rsidRDefault="00790CFC" w:rsidP="00870BC9">
      <w:pPr>
        <w:jc w:val="center"/>
        <w:rPr>
          <w:b/>
          <w:sz w:val="24"/>
          <w:szCs w:val="24"/>
        </w:rPr>
      </w:pPr>
      <w:r>
        <w:rPr>
          <w:b/>
          <w:sz w:val="24"/>
          <w:szCs w:val="24"/>
        </w:rPr>
        <w:t xml:space="preserve">PREGÃO ELETRÔNICO Nº </w:t>
      </w:r>
      <w:r w:rsidR="00A77EDD">
        <w:rPr>
          <w:b/>
          <w:sz w:val="24"/>
          <w:szCs w:val="24"/>
        </w:rPr>
        <w:t>0</w:t>
      </w:r>
      <w:r w:rsidR="006A4075">
        <w:rPr>
          <w:b/>
          <w:sz w:val="24"/>
          <w:szCs w:val="24"/>
        </w:rPr>
        <w:t>0</w:t>
      </w:r>
      <w:r w:rsidR="00C95B1E">
        <w:rPr>
          <w:b/>
          <w:sz w:val="24"/>
          <w:szCs w:val="24"/>
        </w:rPr>
        <w:t>4</w:t>
      </w:r>
      <w:r>
        <w:rPr>
          <w:b/>
          <w:sz w:val="24"/>
          <w:szCs w:val="24"/>
        </w:rPr>
        <w:t>/202</w:t>
      </w:r>
      <w:r w:rsidR="006A4075">
        <w:rPr>
          <w:b/>
          <w:sz w:val="24"/>
          <w:szCs w:val="24"/>
        </w:rPr>
        <w:t>4</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INEXISTÊNCIA DE FATOS IMPEDITIVOS</w:t>
      </w:r>
    </w:p>
    <w:p w:rsidR="006E07F5" w:rsidRPr="006E07F5" w:rsidRDefault="006E07F5" w:rsidP="00790CFC">
      <w:pPr>
        <w:jc w:val="center"/>
        <w:rPr>
          <w:sz w:val="24"/>
          <w:szCs w:val="24"/>
        </w:rPr>
      </w:pPr>
    </w:p>
    <w:p w:rsidR="00790CFC" w:rsidRPr="006E07F5" w:rsidRDefault="00790CFC" w:rsidP="00790CFC">
      <w:pPr>
        <w:jc w:val="both"/>
        <w:rPr>
          <w:sz w:val="24"/>
          <w:szCs w:val="24"/>
        </w:rPr>
      </w:pPr>
    </w:p>
    <w:p w:rsidR="00790CFC" w:rsidRPr="006E07F5" w:rsidRDefault="00790CFC" w:rsidP="00790CFC">
      <w:pPr>
        <w:jc w:val="both"/>
        <w:rPr>
          <w:sz w:val="24"/>
          <w:szCs w:val="24"/>
        </w:rPr>
      </w:pPr>
      <w:r w:rsidRPr="006E07F5">
        <w:rPr>
          <w:sz w:val="24"/>
          <w:szCs w:val="24"/>
        </w:rPr>
        <w:t>(Nome da Empresa)</w:t>
      </w:r>
    </w:p>
    <w:p w:rsidR="00790CFC" w:rsidRPr="006E07F5" w:rsidRDefault="00790CFC" w:rsidP="00790CFC">
      <w:pPr>
        <w:jc w:val="both"/>
        <w:rPr>
          <w:sz w:val="24"/>
          <w:szCs w:val="24"/>
        </w:rPr>
      </w:pPr>
    </w:p>
    <w:p w:rsidR="00790CFC" w:rsidRPr="006E07F5" w:rsidRDefault="00790CFC" w:rsidP="00790CFC">
      <w:pPr>
        <w:jc w:val="both"/>
        <w:rPr>
          <w:sz w:val="24"/>
          <w:szCs w:val="24"/>
        </w:rPr>
      </w:pPr>
      <w:r>
        <w:rPr>
          <w:sz w:val="24"/>
          <w:szCs w:val="24"/>
        </w:rPr>
        <w:t>CNPJ/MF:_______________, sediada: ___________________________________</w:t>
      </w:r>
    </w:p>
    <w:p w:rsidR="00790CFC" w:rsidRPr="00790CFC" w:rsidRDefault="00790CFC" w:rsidP="00790CFC">
      <w:pPr>
        <w:jc w:val="both"/>
        <w:rPr>
          <w:sz w:val="18"/>
          <w:szCs w:val="18"/>
        </w:rPr>
      </w:pPr>
      <w:r w:rsidRPr="00790CFC">
        <w:rPr>
          <w:sz w:val="18"/>
          <w:szCs w:val="18"/>
        </w:rPr>
        <w:t>(Endereço Completo)</w:t>
      </w:r>
    </w:p>
    <w:p w:rsidR="006E07F5" w:rsidRPr="006E07F5" w:rsidRDefault="006E07F5" w:rsidP="00790CFC">
      <w:pPr>
        <w:jc w:val="both"/>
        <w:rPr>
          <w:sz w:val="24"/>
          <w:szCs w:val="24"/>
        </w:rPr>
      </w:pP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até a presente data inexistem fatos impeditivos para sua habilitação no presente processo e que está ciente da obrigatoriedade de declarar ocorrências posteriores.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6C464F" w:rsidRDefault="006C464F"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0101CD" w:rsidP="006E07F5">
      <w:pPr>
        <w:jc w:val="both"/>
        <w:rPr>
          <w:sz w:val="24"/>
          <w:szCs w:val="24"/>
        </w:rPr>
      </w:pPr>
      <w:r>
        <w:rPr>
          <w:noProof/>
          <w:sz w:val="20"/>
          <w:lang w:val="pt-BR" w:eastAsia="pt-BR"/>
        </w:rPr>
      </w:r>
      <w:r>
        <w:rPr>
          <w:noProof/>
          <w:sz w:val="20"/>
          <w:lang w:val="pt-BR" w:eastAsia="pt-BR"/>
        </w:rPr>
        <w:pict>
          <v:shape id="Caixa de texto 177" o:spid="_x0000_s1042" type="#_x0000_t202" style="width:513.0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inset="0,0,0,0">
              <w:txbxContent>
                <w:p w:rsidR="009B1BA1" w:rsidRDefault="009B1BA1" w:rsidP="00713F0F">
                  <w:pPr>
                    <w:spacing w:before="17"/>
                    <w:ind w:left="2651" w:right="2653"/>
                    <w:jc w:val="center"/>
                    <w:rPr>
                      <w:b/>
                      <w:color w:val="000000"/>
                      <w:sz w:val="24"/>
                    </w:rPr>
                  </w:pPr>
                  <w:r>
                    <w:rPr>
                      <w:b/>
                      <w:color w:val="000000"/>
                      <w:sz w:val="24"/>
                    </w:rPr>
                    <w:t>ANEXO</w:t>
                  </w:r>
                  <w:r>
                    <w:rPr>
                      <w:b/>
                      <w:color w:val="000000"/>
                      <w:spacing w:val="-3"/>
                      <w:sz w:val="24"/>
                    </w:rPr>
                    <w:t xml:space="preserve"> VIII</w:t>
                  </w:r>
                </w:p>
              </w:txbxContent>
            </v:textbox>
            <w10:wrap type="none"/>
            <w10:anchorlock/>
          </v:shape>
        </w:pict>
      </w:r>
    </w:p>
    <w:p w:rsidR="006E07F5" w:rsidRPr="00657501" w:rsidRDefault="006E07F5" w:rsidP="006C464F">
      <w:pPr>
        <w:jc w:val="center"/>
        <w:rPr>
          <w:b/>
          <w:sz w:val="24"/>
          <w:szCs w:val="24"/>
        </w:rPr>
      </w:pPr>
      <w:r w:rsidRPr="00657501">
        <w:rPr>
          <w:b/>
          <w:sz w:val="24"/>
          <w:szCs w:val="24"/>
        </w:rPr>
        <w:t xml:space="preserve">PREGÃO ELETRÔNICO Nº </w:t>
      </w:r>
      <w:r w:rsidR="00A77EDD">
        <w:rPr>
          <w:b/>
          <w:sz w:val="24"/>
          <w:szCs w:val="24"/>
        </w:rPr>
        <w:t>0</w:t>
      </w:r>
      <w:r w:rsidR="00603B28">
        <w:rPr>
          <w:b/>
          <w:sz w:val="24"/>
          <w:szCs w:val="24"/>
        </w:rPr>
        <w:t>0</w:t>
      </w:r>
      <w:r w:rsidR="00C95B1E">
        <w:rPr>
          <w:b/>
          <w:sz w:val="24"/>
          <w:szCs w:val="24"/>
        </w:rPr>
        <w:t>4</w:t>
      </w:r>
      <w:r w:rsidRPr="00657501">
        <w:rPr>
          <w:b/>
          <w:sz w:val="24"/>
          <w:szCs w:val="24"/>
        </w:rPr>
        <w:t>/202</w:t>
      </w:r>
      <w:r w:rsidR="006A4075">
        <w:rPr>
          <w:b/>
          <w:sz w:val="24"/>
          <w:szCs w:val="24"/>
        </w:rPr>
        <w:t>4</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INEXISTÊNCIA DE TRABALHO INFANTIL</w:t>
      </w:r>
    </w:p>
    <w:p w:rsidR="006E07F5" w:rsidRPr="006E07F5" w:rsidRDefault="006E07F5" w:rsidP="006E07F5">
      <w:pPr>
        <w:jc w:val="both"/>
        <w:rPr>
          <w:sz w:val="24"/>
          <w:szCs w:val="24"/>
        </w:rPr>
      </w:pPr>
    </w:p>
    <w:p w:rsidR="00713F0F" w:rsidRPr="006E07F5" w:rsidRDefault="00713F0F" w:rsidP="00713F0F">
      <w:pPr>
        <w:jc w:val="both"/>
        <w:rPr>
          <w:sz w:val="24"/>
          <w:szCs w:val="24"/>
        </w:rPr>
      </w:pPr>
      <w:r w:rsidRPr="006E07F5">
        <w:rPr>
          <w:sz w:val="24"/>
          <w:szCs w:val="24"/>
        </w:rPr>
        <w:t>(Nome da Empresa)</w:t>
      </w:r>
    </w:p>
    <w:p w:rsidR="00713F0F" w:rsidRPr="006E07F5" w:rsidRDefault="00713F0F" w:rsidP="00713F0F">
      <w:pPr>
        <w:jc w:val="both"/>
        <w:rPr>
          <w:sz w:val="24"/>
          <w:szCs w:val="24"/>
        </w:rPr>
      </w:pPr>
    </w:p>
    <w:p w:rsidR="00713F0F" w:rsidRPr="006E07F5" w:rsidRDefault="00713F0F" w:rsidP="00713F0F">
      <w:pPr>
        <w:jc w:val="both"/>
        <w:rPr>
          <w:sz w:val="24"/>
          <w:szCs w:val="24"/>
        </w:rPr>
      </w:pPr>
      <w:r>
        <w:rPr>
          <w:sz w:val="24"/>
          <w:szCs w:val="24"/>
        </w:rPr>
        <w:t>CNPJ/MF:_______________, sediada: ___________________________________</w:t>
      </w:r>
    </w:p>
    <w:p w:rsidR="00713F0F" w:rsidRPr="00790CFC" w:rsidRDefault="00713F0F" w:rsidP="00713F0F">
      <w:pPr>
        <w:jc w:val="both"/>
        <w:rPr>
          <w:sz w:val="18"/>
          <w:szCs w:val="18"/>
        </w:rPr>
      </w:pPr>
      <w:r w:rsidRPr="00790CFC">
        <w:rPr>
          <w:sz w:val="18"/>
          <w:szCs w:val="18"/>
        </w:rPr>
        <w:t>(Endereço Completo)</w:t>
      </w:r>
    </w:p>
    <w:p w:rsidR="00713F0F" w:rsidRPr="006E07F5" w:rsidRDefault="00713F0F" w:rsidP="00713F0F">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DECLARO </w:t>
      </w:r>
      <w:r w:rsidRPr="00713F0F">
        <w:rPr>
          <w:b/>
          <w:sz w:val="24"/>
          <w:szCs w:val="24"/>
        </w:rPr>
        <w:t>que não possuímos, em nosso Quadro de Pessoal, empregados menores de 18 (dezoito) anos em trabalho noturno, perigoso ou insalubre e em qualquer trabalho, menores de 16 (dezesseis) anos, salvo na condição de aprendiz, a partir de 14 (quatorze) anos</w:t>
      </w:r>
      <w:r w:rsidRPr="006E07F5">
        <w:rPr>
          <w:sz w:val="24"/>
          <w:szCs w:val="24"/>
        </w:rPr>
        <w:t>, em observância à Lei Federal nº 9854, de 27.10.99</w:t>
      </w:r>
      <w:r w:rsidR="006A4075">
        <w:rPr>
          <w:sz w:val="24"/>
          <w:szCs w:val="24"/>
        </w:rPr>
        <w:t>.</w:t>
      </w: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Pr="006E07F5" w:rsidRDefault="00713F0F" w:rsidP="00713F0F">
      <w:pPr>
        <w:jc w:val="center"/>
        <w:rPr>
          <w:sz w:val="24"/>
          <w:szCs w:val="24"/>
        </w:rPr>
      </w:pP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713F0F">
        <w:rPr>
          <w:b/>
          <w:sz w:val="24"/>
          <w:szCs w:val="24"/>
        </w:rPr>
        <w:t>OBS1.</w:t>
      </w:r>
      <w:r w:rsidRPr="006E07F5">
        <w:rPr>
          <w:sz w:val="24"/>
          <w:szCs w:val="24"/>
        </w:rPr>
        <w:t xml:space="preserve"> Se a empresa licitante possuir menores de 14 anos aprendizes deverá declarar essa condição.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OBS2.</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Default="006E07F5" w:rsidP="006E07F5">
      <w:pPr>
        <w:jc w:val="both"/>
        <w:rPr>
          <w:sz w:val="24"/>
          <w:szCs w:val="24"/>
        </w:rPr>
      </w:pPr>
    </w:p>
    <w:p w:rsidR="006C464F" w:rsidRDefault="006C464F" w:rsidP="006E07F5">
      <w:pPr>
        <w:jc w:val="both"/>
        <w:rPr>
          <w:sz w:val="24"/>
          <w:szCs w:val="24"/>
        </w:rPr>
      </w:pPr>
    </w:p>
    <w:p w:rsidR="006C464F" w:rsidRDefault="006C464F" w:rsidP="006E07F5">
      <w:pPr>
        <w:jc w:val="both"/>
        <w:rPr>
          <w:sz w:val="24"/>
          <w:szCs w:val="24"/>
        </w:rPr>
      </w:pPr>
    </w:p>
    <w:p w:rsidR="006C464F" w:rsidRPr="006E07F5" w:rsidRDefault="006C464F"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713F0F" w:rsidRDefault="000101CD" w:rsidP="006E07F5">
      <w:pPr>
        <w:jc w:val="both"/>
        <w:rPr>
          <w:sz w:val="24"/>
          <w:szCs w:val="24"/>
        </w:rPr>
      </w:pPr>
      <w:r>
        <w:rPr>
          <w:noProof/>
          <w:sz w:val="20"/>
          <w:lang w:val="pt-BR" w:eastAsia="pt-BR"/>
        </w:rPr>
      </w:r>
      <w:r>
        <w:rPr>
          <w:noProof/>
          <w:sz w:val="20"/>
          <w:lang w:val="pt-BR" w:eastAsia="pt-BR"/>
        </w:rPr>
        <w:pict>
          <v:shape id="Caixa de texto 178" o:spid="_x0000_s1041" type="#_x0000_t202" style="width:511.1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inset="0,0,0,0">
              <w:txbxContent>
                <w:p w:rsidR="009B1BA1" w:rsidRDefault="009B1BA1" w:rsidP="00713F0F">
                  <w:pPr>
                    <w:spacing w:before="17"/>
                    <w:ind w:left="2651" w:right="2653"/>
                    <w:jc w:val="center"/>
                    <w:rPr>
                      <w:b/>
                      <w:color w:val="000000"/>
                      <w:sz w:val="24"/>
                    </w:rPr>
                  </w:pPr>
                  <w:r>
                    <w:rPr>
                      <w:b/>
                      <w:color w:val="000000"/>
                      <w:sz w:val="24"/>
                    </w:rPr>
                    <w:t>ANEXO</w:t>
                  </w:r>
                  <w:r>
                    <w:rPr>
                      <w:b/>
                      <w:color w:val="000000"/>
                      <w:spacing w:val="-3"/>
                      <w:sz w:val="24"/>
                    </w:rPr>
                    <w:t xml:space="preserve"> IX</w:t>
                  </w:r>
                </w:p>
              </w:txbxContent>
            </v:textbox>
            <w10:wrap type="none"/>
            <w10:anchorlock/>
          </v:shape>
        </w:pict>
      </w:r>
    </w:p>
    <w:p w:rsidR="006E07F5" w:rsidRPr="00713F0F" w:rsidRDefault="00713F0F" w:rsidP="006C464F">
      <w:pPr>
        <w:jc w:val="center"/>
        <w:rPr>
          <w:b/>
          <w:sz w:val="24"/>
          <w:szCs w:val="24"/>
        </w:rPr>
      </w:pPr>
      <w:r w:rsidRPr="00713F0F">
        <w:rPr>
          <w:b/>
          <w:sz w:val="24"/>
          <w:szCs w:val="24"/>
        </w:rPr>
        <w:t xml:space="preserve">PREGÃO ELETRÔNICO Nº </w:t>
      </w:r>
      <w:r w:rsidR="00A77EDD">
        <w:rPr>
          <w:b/>
          <w:sz w:val="24"/>
          <w:szCs w:val="24"/>
        </w:rPr>
        <w:t>0</w:t>
      </w:r>
      <w:r w:rsidR="006A4075">
        <w:rPr>
          <w:b/>
          <w:sz w:val="24"/>
          <w:szCs w:val="24"/>
        </w:rPr>
        <w:t>0</w:t>
      </w:r>
      <w:r w:rsidR="00C95B1E">
        <w:rPr>
          <w:b/>
          <w:sz w:val="24"/>
          <w:szCs w:val="24"/>
        </w:rPr>
        <w:t>4</w:t>
      </w:r>
      <w:r w:rsidRPr="00713F0F">
        <w:rPr>
          <w:b/>
          <w:sz w:val="24"/>
          <w:szCs w:val="24"/>
        </w:rPr>
        <w:t>/202</w:t>
      </w:r>
      <w:r w:rsidR="006A4075">
        <w:rPr>
          <w:b/>
          <w:sz w:val="24"/>
          <w:szCs w:val="24"/>
        </w:rPr>
        <w:t>4</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ENQU</w:t>
      </w:r>
      <w:r w:rsidR="00713F0F" w:rsidRPr="00713F0F">
        <w:rPr>
          <w:b/>
          <w:sz w:val="24"/>
          <w:szCs w:val="24"/>
        </w:rPr>
        <w:t>A</w:t>
      </w:r>
      <w:r w:rsidRPr="00713F0F">
        <w:rPr>
          <w:b/>
          <w:sz w:val="24"/>
          <w:szCs w:val="24"/>
        </w:rPr>
        <w:t>DRAMENTO DE M</w:t>
      </w:r>
      <w:r w:rsidR="003F73D8">
        <w:rPr>
          <w:b/>
          <w:sz w:val="24"/>
          <w:szCs w:val="24"/>
        </w:rPr>
        <w:t>E/</w:t>
      </w:r>
      <w:r w:rsidRPr="00713F0F">
        <w:rPr>
          <w:b/>
          <w:sz w:val="24"/>
          <w:szCs w:val="24"/>
        </w:rPr>
        <w:t>E</w:t>
      </w:r>
      <w:r w:rsidR="003F73D8">
        <w:rPr>
          <w:b/>
          <w:sz w:val="24"/>
          <w:szCs w:val="24"/>
        </w:rPr>
        <w:t>PP</w:t>
      </w: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6E07F5">
        <w:rPr>
          <w:sz w:val="24"/>
          <w:szCs w:val="24"/>
        </w:rPr>
        <w:t>[Modelo de Declaração de Enquadramento em Regime de Tributação de Micro Empresa ou Empresa de Pequeno Porte.(Na hipótese do licitante ser ME ou EPP)]</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713F0F" w:rsidRDefault="006E07F5" w:rsidP="006E07F5">
      <w:pPr>
        <w:jc w:val="both"/>
        <w:rPr>
          <w:b/>
          <w:sz w:val="24"/>
          <w:szCs w:val="24"/>
        </w:rPr>
      </w:pPr>
      <w:r w:rsidRPr="006E07F5">
        <w:rPr>
          <w:sz w:val="24"/>
          <w:szCs w:val="24"/>
        </w:rPr>
        <w:t xml:space="preserve">[Nome da empresa], CNPJ/MF nº, sediada [endereço completo] DECLARO(AMOS) para todos os fins de direito, especificamente para participação de licitação na modalidade de Pregão , que </w:t>
      </w:r>
      <w:r w:rsidRPr="00713F0F">
        <w:rPr>
          <w:b/>
          <w:sz w:val="24"/>
          <w:szCs w:val="24"/>
        </w:rPr>
        <w:t>estou (amos) sob o regime de ME/EPP , para efeito do disposto na LC 123/2006.</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713F0F" w:rsidRDefault="000101CD" w:rsidP="006C464F">
      <w:pPr>
        <w:jc w:val="center"/>
        <w:rPr>
          <w:b/>
          <w:sz w:val="24"/>
          <w:szCs w:val="24"/>
        </w:rPr>
      </w:pPr>
      <w:r>
        <w:rPr>
          <w:noProof/>
          <w:sz w:val="20"/>
          <w:lang w:val="pt-BR" w:eastAsia="pt-BR"/>
        </w:rPr>
      </w:r>
      <w:r>
        <w:rPr>
          <w:noProof/>
          <w:sz w:val="20"/>
          <w:lang w:val="pt-BR" w:eastAsia="pt-BR"/>
        </w:rPr>
        <w:pict>
          <v:shape id="Caixa de texto 179" o:spid="_x0000_s1040"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inset="0,0,0,0">
              <w:txbxContent>
                <w:p w:rsidR="009B1BA1" w:rsidRDefault="009B1BA1" w:rsidP="00713F0F">
                  <w:pPr>
                    <w:spacing w:before="17"/>
                    <w:ind w:left="2651" w:right="2653"/>
                    <w:jc w:val="center"/>
                    <w:rPr>
                      <w:b/>
                      <w:color w:val="000000"/>
                      <w:sz w:val="24"/>
                    </w:rPr>
                  </w:pPr>
                  <w:r>
                    <w:rPr>
                      <w:b/>
                      <w:color w:val="000000"/>
                      <w:sz w:val="24"/>
                    </w:rPr>
                    <w:t>ANEXO</w:t>
                  </w:r>
                  <w:r>
                    <w:rPr>
                      <w:b/>
                      <w:color w:val="000000"/>
                      <w:spacing w:val="-3"/>
                      <w:sz w:val="24"/>
                    </w:rPr>
                    <w:t xml:space="preserve"> X</w:t>
                  </w:r>
                </w:p>
              </w:txbxContent>
            </v:textbox>
            <w10:wrap type="none"/>
            <w10:anchorlock/>
          </v:shape>
        </w:pict>
      </w:r>
      <w:r w:rsidR="00713F0F" w:rsidRPr="00713F0F">
        <w:rPr>
          <w:b/>
          <w:sz w:val="24"/>
          <w:szCs w:val="24"/>
        </w:rPr>
        <w:t xml:space="preserve"> PREGÃO ELETRÔNICO Nº </w:t>
      </w:r>
      <w:r w:rsidR="00A77EDD">
        <w:rPr>
          <w:b/>
          <w:sz w:val="24"/>
          <w:szCs w:val="24"/>
        </w:rPr>
        <w:t>0</w:t>
      </w:r>
      <w:r w:rsidR="006A4075">
        <w:rPr>
          <w:b/>
          <w:sz w:val="24"/>
          <w:szCs w:val="24"/>
        </w:rPr>
        <w:t>0</w:t>
      </w:r>
      <w:r w:rsidR="008C7F06">
        <w:rPr>
          <w:b/>
          <w:sz w:val="24"/>
          <w:szCs w:val="24"/>
        </w:rPr>
        <w:t>4</w:t>
      </w:r>
      <w:r w:rsidR="00713F0F" w:rsidRPr="00713F0F">
        <w:rPr>
          <w:b/>
          <w:sz w:val="24"/>
          <w:szCs w:val="24"/>
        </w:rPr>
        <w:t>/202</w:t>
      </w:r>
      <w:r w:rsidR="006A4075">
        <w:rPr>
          <w:b/>
          <w:sz w:val="24"/>
          <w:szCs w:val="24"/>
        </w:rPr>
        <w:t>4</w:t>
      </w:r>
    </w:p>
    <w:p w:rsidR="00713F0F" w:rsidRPr="00713F0F" w:rsidRDefault="00713F0F" w:rsidP="00713F0F">
      <w:pPr>
        <w:jc w:val="both"/>
        <w:rPr>
          <w:b/>
          <w:sz w:val="24"/>
          <w:szCs w:val="24"/>
        </w:rPr>
      </w:pPr>
    </w:p>
    <w:p w:rsidR="006E07F5" w:rsidRPr="00713F0F" w:rsidRDefault="006E07F5" w:rsidP="00713F0F">
      <w:pPr>
        <w:jc w:val="center"/>
        <w:rPr>
          <w:b/>
          <w:sz w:val="24"/>
          <w:szCs w:val="24"/>
        </w:rPr>
      </w:pPr>
      <w:r w:rsidRPr="00713F0F">
        <w:rPr>
          <w:b/>
          <w:sz w:val="24"/>
          <w:szCs w:val="24"/>
        </w:rPr>
        <w:t>DECLARAÇÃO DE CUMPRIMENTO DOS REQUISITOS DE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DECLARAMOS para fins de atendimento ao que consta do edital do Pregão</w:t>
      </w:r>
      <w:r w:rsidR="00713F0F">
        <w:rPr>
          <w:sz w:val="24"/>
          <w:szCs w:val="24"/>
        </w:rPr>
        <w:t xml:space="preserve"> na Forma Eletrônica (Nº/ANO) doServiço Autonom</w:t>
      </w:r>
      <w:r w:rsidR="00526514">
        <w:rPr>
          <w:sz w:val="24"/>
          <w:szCs w:val="24"/>
        </w:rPr>
        <w:t>o Municipal de Água e Esgoto - SAMAE</w:t>
      </w:r>
      <w:r w:rsidRPr="006E07F5">
        <w:rPr>
          <w:sz w:val="24"/>
          <w:szCs w:val="24"/>
        </w:rPr>
        <w:t>, que a empresa</w:t>
      </w:r>
      <w:r w:rsidR="00713F0F">
        <w:rPr>
          <w:sz w:val="24"/>
          <w:szCs w:val="24"/>
        </w:rPr>
        <w:t>.....................................................t</w:t>
      </w:r>
      <w:r w:rsidRPr="006E07F5">
        <w:rPr>
          <w:sz w:val="24"/>
          <w:szCs w:val="24"/>
        </w:rPr>
        <w:t>omouconhecimento do Edital e de todas as condições de participação na Licitação e se compromete a cumprir todos os termos do Edital, e a fornecer material de qualidade, sob as penas da Lei.</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r w:rsidRPr="006E07F5">
        <w:rPr>
          <w:sz w:val="24"/>
          <w:szCs w:val="24"/>
        </w:rPr>
        <w:t>[Assinatura e carimbo da empresa]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713F0F" w:rsidP="006E07F5">
      <w:pPr>
        <w:jc w:val="both"/>
        <w:rPr>
          <w:sz w:val="24"/>
          <w:szCs w:val="24"/>
        </w:rPr>
      </w:pPr>
      <w:r w:rsidRPr="00713F0F">
        <w:rPr>
          <w:b/>
          <w:sz w:val="24"/>
          <w:szCs w:val="24"/>
        </w:rPr>
        <w:t>OBS</w:t>
      </w:r>
      <w:r w:rsidR="006E07F5" w:rsidRPr="00713F0F">
        <w:rPr>
          <w:b/>
          <w:sz w:val="24"/>
          <w:szCs w:val="24"/>
        </w:rPr>
        <w:t>.</w:t>
      </w:r>
      <w:r w:rsidR="006E07F5"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603B28" w:rsidRDefault="00603B28" w:rsidP="006E07F5">
      <w:pPr>
        <w:jc w:val="both"/>
        <w:rPr>
          <w:sz w:val="24"/>
          <w:szCs w:val="24"/>
        </w:rPr>
      </w:pPr>
    </w:p>
    <w:p w:rsidR="00713F0F" w:rsidRDefault="00713F0F" w:rsidP="006E07F5">
      <w:pPr>
        <w:jc w:val="both"/>
        <w:rPr>
          <w:sz w:val="24"/>
          <w:szCs w:val="24"/>
        </w:rPr>
      </w:pPr>
    </w:p>
    <w:p w:rsidR="006C464F" w:rsidRDefault="006C464F" w:rsidP="006E07F5">
      <w:pPr>
        <w:jc w:val="both"/>
        <w:rPr>
          <w:sz w:val="24"/>
          <w:szCs w:val="24"/>
        </w:rPr>
      </w:pPr>
    </w:p>
    <w:p w:rsidR="006C464F" w:rsidRDefault="006C464F" w:rsidP="006E07F5">
      <w:pPr>
        <w:jc w:val="both"/>
        <w:rPr>
          <w:sz w:val="24"/>
          <w:szCs w:val="24"/>
        </w:rPr>
      </w:pPr>
    </w:p>
    <w:p w:rsidR="006C464F" w:rsidRDefault="006C464F" w:rsidP="006E07F5">
      <w:pPr>
        <w:jc w:val="both"/>
        <w:rPr>
          <w:sz w:val="24"/>
          <w:szCs w:val="24"/>
        </w:rPr>
      </w:pPr>
    </w:p>
    <w:p w:rsidR="006C464F" w:rsidRDefault="006C464F" w:rsidP="006E07F5">
      <w:pPr>
        <w:jc w:val="both"/>
        <w:rPr>
          <w:sz w:val="24"/>
          <w:szCs w:val="24"/>
        </w:rPr>
      </w:pPr>
    </w:p>
    <w:p w:rsidR="00713F0F" w:rsidRDefault="00713F0F" w:rsidP="006E07F5">
      <w:pPr>
        <w:jc w:val="both"/>
        <w:rPr>
          <w:sz w:val="24"/>
          <w:szCs w:val="24"/>
        </w:rPr>
      </w:pPr>
    </w:p>
    <w:p w:rsidR="00713F0F" w:rsidRPr="006E07F5" w:rsidRDefault="000101CD" w:rsidP="006E07F5">
      <w:pPr>
        <w:jc w:val="both"/>
        <w:rPr>
          <w:sz w:val="24"/>
          <w:szCs w:val="24"/>
        </w:rPr>
      </w:pPr>
      <w:r>
        <w:rPr>
          <w:noProof/>
          <w:sz w:val="20"/>
          <w:lang w:val="pt-BR" w:eastAsia="pt-BR"/>
        </w:rPr>
      </w:r>
      <w:r>
        <w:rPr>
          <w:noProof/>
          <w:sz w:val="20"/>
          <w:lang w:val="pt-BR" w:eastAsia="pt-BR"/>
        </w:rPr>
        <w:pict>
          <v:shape id="Caixa de texto 180" o:spid="_x0000_s1039" type="#_x0000_t202" style="width:504.9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inset="0,0,0,0">
              <w:txbxContent>
                <w:p w:rsidR="009B1BA1" w:rsidRDefault="009B1BA1" w:rsidP="00713F0F">
                  <w:pPr>
                    <w:spacing w:before="17"/>
                    <w:ind w:left="2651" w:right="2653"/>
                    <w:jc w:val="center"/>
                    <w:rPr>
                      <w:b/>
                      <w:color w:val="000000"/>
                      <w:sz w:val="24"/>
                    </w:rPr>
                  </w:pPr>
                  <w:r>
                    <w:rPr>
                      <w:b/>
                      <w:color w:val="000000"/>
                      <w:sz w:val="24"/>
                    </w:rPr>
                    <w:t>ANEXO</w:t>
                  </w:r>
                  <w:r>
                    <w:rPr>
                      <w:b/>
                      <w:color w:val="000000"/>
                      <w:spacing w:val="-3"/>
                      <w:sz w:val="24"/>
                    </w:rPr>
                    <w:t xml:space="preserve"> XI</w:t>
                  </w:r>
                </w:p>
              </w:txbxContent>
            </v:textbox>
            <w10:wrap type="none"/>
            <w10:anchorlock/>
          </v:shape>
        </w:pict>
      </w:r>
    </w:p>
    <w:p w:rsidR="00713F0F" w:rsidRDefault="00713F0F" w:rsidP="006C464F">
      <w:pPr>
        <w:jc w:val="center"/>
        <w:rPr>
          <w:b/>
          <w:sz w:val="24"/>
          <w:szCs w:val="24"/>
        </w:rPr>
      </w:pPr>
      <w:r w:rsidRPr="00713F0F">
        <w:rPr>
          <w:b/>
          <w:sz w:val="24"/>
          <w:szCs w:val="24"/>
        </w:rPr>
        <w:t xml:space="preserve">PREGÃO ELETRÔNICO Nº </w:t>
      </w:r>
      <w:r w:rsidR="00A77EDD">
        <w:rPr>
          <w:b/>
          <w:sz w:val="24"/>
          <w:szCs w:val="24"/>
        </w:rPr>
        <w:t>0</w:t>
      </w:r>
      <w:r w:rsidR="00603B28">
        <w:rPr>
          <w:b/>
          <w:sz w:val="24"/>
          <w:szCs w:val="24"/>
        </w:rPr>
        <w:t>0</w:t>
      </w:r>
      <w:r w:rsidR="008C7F06">
        <w:rPr>
          <w:b/>
          <w:sz w:val="24"/>
          <w:szCs w:val="24"/>
        </w:rPr>
        <w:t>4</w:t>
      </w:r>
      <w:r w:rsidRPr="00713F0F">
        <w:rPr>
          <w:b/>
          <w:sz w:val="24"/>
          <w:szCs w:val="24"/>
        </w:rPr>
        <w:t>/202</w:t>
      </w:r>
      <w:r w:rsidR="00603B28">
        <w:rPr>
          <w:b/>
          <w:sz w:val="24"/>
          <w:szCs w:val="24"/>
        </w:rPr>
        <w:t>4</w:t>
      </w:r>
    </w:p>
    <w:p w:rsidR="00713F0F" w:rsidRDefault="00713F0F" w:rsidP="006E07F5">
      <w:pPr>
        <w:jc w:val="both"/>
        <w:rPr>
          <w:b/>
          <w:sz w:val="24"/>
          <w:szCs w:val="24"/>
        </w:rPr>
      </w:pPr>
    </w:p>
    <w:p w:rsidR="006E07F5" w:rsidRPr="00713F0F" w:rsidRDefault="006E07F5" w:rsidP="00713F0F">
      <w:pPr>
        <w:jc w:val="center"/>
        <w:rPr>
          <w:b/>
          <w:sz w:val="24"/>
          <w:szCs w:val="24"/>
        </w:rPr>
      </w:pPr>
      <w:r w:rsidRPr="00713F0F">
        <w:rPr>
          <w:b/>
          <w:sz w:val="24"/>
          <w:szCs w:val="24"/>
        </w:rPr>
        <w:t>DECLARAÇÃO DE INEXISTÊNCIA DE VÍNCULO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[Razão Social]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[CNPJ/MF Nº]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Sediada [Endereço Completo]</w:t>
      </w: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DECLARA, sob as penas da lei, que na qualidade de proponente de procedimento licitatório sob a modalidade Pregão na Forma Eletrônica (Nº/ANO), instaurada pelo </w:t>
      </w:r>
      <w:r w:rsidR="00CC1055">
        <w:rPr>
          <w:sz w:val="24"/>
          <w:szCs w:val="24"/>
        </w:rPr>
        <w:t>Serviço Autonomo Municipal de Água e Esgoto - SAMAE</w:t>
      </w:r>
      <w:r w:rsidRPr="006E07F5">
        <w:rPr>
          <w:sz w:val="24"/>
          <w:szCs w:val="24"/>
        </w:rPr>
        <w:t>, não integra nosso corpo social, nem nosso quadro funcional empregado público ou membro comissionado de órgão direto ou indireto da Administração Municipal.</w:t>
      </w:r>
    </w:p>
    <w:p w:rsidR="006E07F5" w:rsidRDefault="006E07F5" w:rsidP="006E07F5">
      <w:pPr>
        <w:jc w:val="both"/>
        <w:rPr>
          <w:sz w:val="24"/>
          <w:szCs w:val="24"/>
        </w:rPr>
      </w:pPr>
    </w:p>
    <w:p w:rsidR="00713F0F" w:rsidRPr="006E07F5" w:rsidRDefault="00713F0F" w:rsidP="006E07F5">
      <w:pPr>
        <w:jc w:val="both"/>
        <w:rPr>
          <w:sz w:val="24"/>
          <w:szCs w:val="24"/>
        </w:rPr>
      </w:pPr>
    </w:p>
    <w:p w:rsidR="00713F0F" w:rsidRDefault="006E07F5" w:rsidP="00713F0F">
      <w:pPr>
        <w:jc w:val="center"/>
        <w:rPr>
          <w:sz w:val="24"/>
          <w:szCs w:val="24"/>
        </w:rPr>
      </w:pPr>
      <w:r w:rsidRPr="006E07F5">
        <w:rPr>
          <w:sz w:val="24"/>
          <w:szCs w:val="24"/>
        </w:rPr>
        <w:t>Por ser verdade, firmamos o presente.</w:t>
      </w:r>
    </w:p>
    <w:p w:rsidR="006E07F5" w:rsidRPr="006E07F5" w:rsidRDefault="006E07F5" w:rsidP="00713F0F">
      <w:pPr>
        <w:jc w:val="center"/>
        <w:rPr>
          <w:sz w:val="24"/>
          <w:szCs w:val="24"/>
        </w:rPr>
      </w:pPr>
      <w:r w:rsidRPr="006E07F5">
        <w:rPr>
          <w:sz w:val="24"/>
          <w:szCs w:val="24"/>
        </w:rPr>
        <w:t xml:space="preserve"> [Local e Data]</w:t>
      </w:r>
    </w:p>
    <w:p w:rsidR="00713F0F" w:rsidRDefault="006E07F5" w:rsidP="00713F0F">
      <w:pPr>
        <w:jc w:val="center"/>
        <w:rPr>
          <w:sz w:val="24"/>
          <w:szCs w:val="24"/>
        </w:rPr>
      </w:pPr>
      <w:r w:rsidRPr="006E07F5">
        <w:rPr>
          <w:sz w:val="24"/>
          <w:szCs w:val="24"/>
        </w:rPr>
        <w:t xml:space="preserve">[Nome do declarante] </w:t>
      </w:r>
    </w:p>
    <w:p w:rsidR="006E07F5" w:rsidRPr="006E07F5" w:rsidRDefault="006E07F5" w:rsidP="00713F0F">
      <w:pPr>
        <w:jc w:val="center"/>
        <w:rPr>
          <w:sz w:val="24"/>
          <w:szCs w:val="24"/>
        </w:rPr>
      </w:pPr>
      <w:r w:rsidRPr="006E07F5">
        <w:rPr>
          <w:sz w:val="24"/>
          <w:szCs w:val="24"/>
        </w:rPr>
        <w:t>[RG]</w:t>
      </w:r>
    </w:p>
    <w:p w:rsidR="006E07F5" w:rsidRDefault="006E07F5" w:rsidP="00713F0F">
      <w:pPr>
        <w:jc w:val="center"/>
        <w:rPr>
          <w:sz w:val="24"/>
          <w:szCs w:val="24"/>
        </w:rPr>
      </w:pPr>
      <w:r w:rsidRPr="006E07F5">
        <w:rPr>
          <w:sz w:val="24"/>
          <w:szCs w:val="24"/>
        </w:rPr>
        <w:t>[CPF]</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03B28" w:rsidRDefault="00603B28" w:rsidP="006E07F5">
      <w:pPr>
        <w:jc w:val="both"/>
        <w:rPr>
          <w:b/>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xml:space="preserve"> Esta declaração deverá ser emitida em papel timbrado da empresa proponente.</w:t>
      </w:r>
    </w:p>
    <w:p w:rsidR="00603B28" w:rsidRDefault="00603B28" w:rsidP="006E07F5">
      <w:pPr>
        <w:jc w:val="both"/>
        <w:rPr>
          <w:b/>
          <w:sz w:val="24"/>
          <w:szCs w:val="24"/>
        </w:rPr>
      </w:pPr>
    </w:p>
    <w:p w:rsidR="00603B28" w:rsidRDefault="00603B28" w:rsidP="006E07F5">
      <w:pPr>
        <w:jc w:val="both"/>
        <w:rPr>
          <w:b/>
          <w:sz w:val="24"/>
          <w:szCs w:val="24"/>
        </w:rPr>
      </w:pPr>
    </w:p>
    <w:p w:rsidR="00603B28" w:rsidRDefault="00603B28"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603B28" w:rsidRDefault="00603B28" w:rsidP="006E07F5">
      <w:pPr>
        <w:jc w:val="both"/>
        <w:rPr>
          <w:b/>
          <w:sz w:val="24"/>
          <w:szCs w:val="24"/>
        </w:rPr>
      </w:pPr>
    </w:p>
    <w:p w:rsidR="00603B28" w:rsidRDefault="00603B28" w:rsidP="006E07F5">
      <w:pPr>
        <w:jc w:val="both"/>
        <w:rPr>
          <w:b/>
          <w:sz w:val="24"/>
          <w:szCs w:val="24"/>
        </w:rPr>
      </w:pPr>
    </w:p>
    <w:p w:rsidR="00603B28" w:rsidRDefault="00603B28" w:rsidP="006E07F5">
      <w:pPr>
        <w:jc w:val="both"/>
        <w:rPr>
          <w:b/>
          <w:sz w:val="24"/>
          <w:szCs w:val="24"/>
        </w:rPr>
      </w:pPr>
    </w:p>
    <w:p w:rsidR="006C464F" w:rsidRDefault="006C464F" w:rsidP="006E07F5">
      <w:pPr>
        <w:jc w:val="both"/>
        <w:rPr>
          <w:b/>
          <w:sz w:val="24"/>
          <w:szCs w:val="24"/>
        </w:rPr>
      </w:pPr>
    </w:p>
    <w:p w:rsidR="006C464F" w:rsidRDefault="006C464F" w:rsidP="006E07F5">
      <w:pPr>
        <w:jc w:val="both"/>
        <w:rPr>
          <w:b/>
          <w:sz w:val="24"/>
          <w:szCs w:val="24"/>
        </w:rPr>
      </w:pPr>
    </w:p>
    <w:p w:rsidR="00603B28" w:rsidRDefault="00603B28" w:rsidP="006E07F5">
      <w:pPr>
        <w:jc w:val="both"/>
        <w:rPr>
          <w:b/>
          <w:sz w:val="24"/>
          <w:szCs w:val="24"/>
        </w:rPr>
      </w:pPr>
    </w:p>
    <w:p w:rsidR="00DE42E8" w:rsidRPr="00004E06" w:rsidRDefault="00DE42E8" w:rsidP="00DE42E8">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2"/>
          <w:szCs w:val="22"/>
        </w:rPr>
      </w:pPr>
      <w:r w:rsidRPr="00004E06">
        <w:rPr>
          <w:rFonts w:cs="Arial"/>
          <w:i w:val="0"/>
          <w:spacing w:val="30"/>
          <w:sz w:val="22"/>
          <w:szCs w:val="22"/>
        </w:rPr>
        <w:t>ATA DE REGISTRO DE PREÇOS Nº 00</w:t>
      </w:r>
      <w:r>
        <w:rPr>
          <w:rFonts w:cs="Arial"/>
          <w:i w:val="0"/>
          <w:spacing w:val="30"/>
          <w:sz w:val="22"/>
          <w:szCs w:val="22"/>
        </w:rPr>
        <w:t>X</w:t>
      </w:r>
      <w:r w:rsidRPr="00004E06">
        <w:rPr>
          <w:rFonts w:cs="Arial"/>
          <w:i w:val="0"/>
          <w:spacing w:val="30"/>
          <w:sz w:val="22"/>
          <w:szCs w:val="22"/>
        </w:rPr>
        <w:t>/202</w:t>
      </w:r>
      <w:r>
        <w:rPr>
          <w:rFonts w:cs="Arial"/>
          <w:i w:val="0"/>
          <w:spacing w:val="30"/>
          <w:sz w:val="22"/>
          <w:szCs w:val="22"/>
        </w:rPr>
        <w:t>4</w:t>
      </w:r>
    </w:p>
    <w:p w:rsidR="00DE42E8" w:rsidRPr="00004E06" w:rsidRDefault="00DE42E8" w:rsidP="00DE42E8">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2"/>
          <w:szCs w:val="22"/>
        </w:rPr>
      </w:pPr>
      <w:r w:rsidRPr="00004E06">
        <w:rPr>
          <w:rFonts w:cs="Arial"/>
          <w:i w:val="0"/>
          <w:spacing w:val="30"/>
          <w:sz w:val="22"/>
          <w:szCs w:val="22"/>
        </w:rPr>
        <w:t xml:space="preserve">PREGÃO </w:t>
      </w:r>
      <w:r>
        <w:rPr>
          <w:rFonts w:cs="Arial"/>
          <w:i w:val="0"/>
          <w:spacing w:val="30"/>
          <w:sz w:val="22"/>
          <w:szCs w:val="22"/>
        </w:rPr>
        <w:t>ELETRÔNICO</w:t>
      </w:r>
      <w:r w:rsidRPr="00004E06">
        <w:rPr>
          <w:rFonts w:cs="Arial"/>
          <w:i w:val="0"/>
          <w:spacing w:val="30"/>
          <w:sz w:val="22"/>
          <w:szCs w:val="22"/>
        </w:rPr>
        <w:t xml:space="preserve"> Nº 0</w:t>
      </w:r>
      <w:r>
        <w:rPr>
          <w:rFonts w:cs="Arial"/>
          <w:i w:val="0"/>
          <w:spacing w:val="30"/>
          <w:sz w:val="22"/>
          <w:szCs w:val="22"/>
        </w:rPr>
        <w:t>0</w:t>
      </w:r>
      <w:r w:rsidR="008C7F06">
        <w:rPr>
          <w:rFonts w:cs="Arial"/>
          <w:i w:val="0"/>
          <w:spacing w:val="30"/>
          <w:sz w:val="22"/>
          <w:szCs w:val="22"/>
        </w:rPr>
        <w:t>4</w:t>
      </w:r>
      <w:r w:rsidRPr="00004E06">
        <w:rPr>
          <w:rFonts w:cs="Arial"/>
          <w:i w:val="0"/>
          <w:spacing w:val="30"/>
          <w:sz w:val="22"/>
          <w:szCs w:val="22"/>
        </w:rPr>
        <w:t>/202</w:t>
      </w:r>
      <w:r>
        <w:rPr>
          <w:rFonts w:cs="Arial"/>
          <w:i w:val="0"/>
          <w:spacing w:val="30"/>
          <w:sz w:val="22"/>
          <w:szCs w:val="22"/>
        </w:rPr>
        <w:t>4</w:t>
      </w:r>
    </w:p>
    <w:p w:rsidR="00DE42E8" w:rsidRPr="00664C11" w:rsidRDefault="00DE42E8" w:rsidP="00DE42E8">
      <w:pPr>
        <w:ind w:right="-21"/>
        <w:jc w:val="both"/>
      </w:pPr>
    </w:p>
    <w:p w:rsidR="00DE42E8" w:rsidRDefault="00DE42E8" w:rsidP="000800F2">
      <w:pPr>
        <w:spacing w:line="276" w:lineRule="auto"/>
        <w:jc w:val="both"/>
        <w:rPr>
          <w:sz w:val="18"/>
          <w:szCs w:val="18"/>
        </w:rPr>
      </w:pPr>
      <w:r w:rsidRPr="003C2A70">
        <w:rPr>
          <w:sz w:val="20"/>
          <w:szCs w:val="20"/>
        </w:rPr>
        <w:t xml:space="preserve">Aos </w:t>
      </w:r>
      <w:r>
        <w:rPr>
          <w:sz w:val="20"/>
          <w:szCs w:val="20"/>
        </w:rPr>
        <w:t>xx</w:t>
      </w:r>
      <w:r w:rsidRPr="003C2A70">
        <w:rPr>
          <w:sz w:val="20"/>
          <w:szCs w:val="20"/>
        </w:rPr>
        <w:t xml:space="preserve"> dias do mês de </w:t>
      </w:r>
      <w:r>
        <w:rPr>
          <w:sz w:val="20"/>
          <w:szCs w:val="20"/>
        </w:rPr>
        <w:t>xxx</w:t>
      </w:r>
      <w:r w:rsidRPr="003C2A70">
        <w:rPr>
          <w:sz w:val="20"/>
          <w:szCs w:val="20"/>
        </w:rPr>
        <w:t xml:space="preserve"> do ano de dois mil e vinte e </w:t>
      </w:r>
      <w:r>
        <w:rPr>
          <w:sz w:val="20"/>
          <w:szCs w:val="20"/>
        </w:rPr>
        <w:t>quatro</w:t>
      </w:r>
      <w:r w:rsidRPr="003C2A70">
        <w:rPr>
          <w:sz w:val="20"/>
          <w:szCs w:val="20"/>
        </w:rPr>
        <w:t xml:space="preserve">, na sede da Autarquia Municipal </w:t>
      </w:r>
      <w:r w:rsidRPr="003C2A70">
        <w:rPr>
          <w:b/>
          <w:sz w:val="20"/>
          <w:szCs w:val="20"/>
        </w:rPr>
        <w:t>SERVIÇO AUTÔNOMO MUNICIPAL</w:t>
      </w:r>
      <w:r w:rsidRPr="00696902">
        <w:rPr>
          <w:b/>
          <w:sz w:val="20"/>
          <w:szCs w:val="20"/>
        </w:rPr>
        <w:t xml:space="preserve"> DE ÁGUA E ESGOTO</w:t>
      </w:r>
      <w:r w:rsidRPr="00696902">
        <w:rPr>
          <w:sz w:val="20"/>
          <w:szCs w:val="20"/>
        </w:rPr>
        <w:t xml:space="preserve">, situada na Rua Porto Velho, n° 140, no Município de Jaguariaíva, CEP 84.200-000, inscrito no CNPJ sob o nº 75.658.435/0001-27, neste ato representada por seu </w:t>
      </w:r>
      <w:r>
        <w:rPr>
          <w:sz w:val="20"/>
          <w:szCs w:val="20"/>
        </w:rPr>
        <w:t>P</w:t>
      </w:r>
      <w:r w:rsidRPr="00696902">
        <w:rPr>
          <w:sz w:val="20"/>
          <w:szCs w:val="20"/>
        </w:rPr>
        <w:t xml:space="preserve">residente, o Senhor </w:t>
      </w:r>
      <w:r>
        <w:rPr>
          <w:sz w:val="20"/>
          <w:szCs w:val="20"/>
        </w:rPr>
        <w:t>CICERO VIEIRA TORRES NETO, RG 7.574.174-0</w:t>
      </w:r>
      <w:r w:rsidRPr="00126B34">
        <w:rPr>
          <w:sz w:val="20"/>
          <w:szCs w:val="20"/>
        </w:rPr>
        <w:t xml:space="preserve"> e CPF </w:t>
      </w:r>
      <w:r>
        <w:rPr>
          <w:sz w:val="20"/>
          <w:szCs w:val="20"/>
        </w:rPr>
        <w:t>031.325.459-10</w:t>
      </w:r>
      <w:r w:rsidRPr="00126B34">
        <w:rPr>
          <w:sz w:val="20"/>
          <w:szCs w:val="20"/>
        </w:rPr>
        <w:t xml:space="preserve">, residente e domiciliado na Rua </w:t>
      </w:r>
      <w:r>
        <w:rPr>
          <w:sz w:val="20"/>
          <w:szCs w:val="20"/>
        </w:rPr>
        <w:t>Amoreira</w:t>
      </w:r>
      <w:r w:rsidRPr="00126B34">
        <w:rPr>
          <w:sz w:val="20"/>
          <w:szCs w:val="20"/>
        </w:rPr>
        <w:t xml:space="preserve">, </w:t>
      </w:r>
      <w:r>
        <w:rPr>
          <w:sz w:val="20"/>
          <w:szCs w:val="20"/>
        </w:rPr>
        <w:t xml:space="preserve">010 – </w:t>
      </w:r>
      <w:r w:rsidRPr="00126B34">
        <w:rPr>
          <w:sz w:val="20"/>
          <w:szCs w:val="20"/>
        </w:rPr>
        <w:t>Cidade</w:t>
      </w:r>
      <w:r>
        <w:rPr>
          <w:sz w:val="20"/>
          <w:szCs w:val="20"/>
        </w:rPr>
        <w:t xml:space="preserve"> Alta</w:t>
      </w:r>
      <w:r w:rsidRPr="00126B34">
        <w:rPr>
          <w:sz w:val="20"/>
          <w:szCs w:val="20"/>
        </w:rPr>
        <w:t xml:space="preserve"> de Jaguariaíva PR, doravante denominada </w:t>
      </w:r>
      <w:r w:rsidRPr="00126B34">
        <w:rPr>
          <w:b/>
          <w:sz w:val="20"/>
          <w:szCs w:val="20"/>
        </w:rPr>
        <w:t>ÓRGÃO GERENCIADOR</w:t>
      </w:r>
      <w:r w:rsidRPr="00126B34">
        <w:rPr>
          <w:sz w:val="20"/>
          <w:szCs w:val="20"/>
        </w:rPr>
        <w:t xml:space="preserve">, RESOLVE instituir </w:t>
      </w:r>
      <w:r w:rsidRPr="00126B34">
        <w:rPr>
          <w:b/>
          <w:bCs/>
          <w:sz w:val="20"/>
          <w:szCs w:val="20"/>
        </w:rPr>
        <w:t>ATA DE REGISTRO DE PREÇOS – ARP nº 0</w:t>
      </w:r>
      <w:r>
        <w:rPr>
          <w:b/>
          <w:bCs/>
          <w:sz w:val="20"/>
          <w:szCs w:val="20"/>
        </w:rPr>
        <w:t>0x</w:t>
      </w:r>
      <w:r w:rsidRPr="00126B34">
        <w:rPr>
          <w:b/>
          <w:bCs/>
          <w:sz w:val="20"/>
          <w:szCs w:val="20"/>
        </w:rPr>
        <w:t>/20</w:t>
      </w:r>
      <w:r>
        <w:rPr>
          <w:b/>
          <w:bCs/>
          <w:sz w:val="20"/>
          <w:szCs w:val="20"/>
        </w:rPr>
        <w:t>24</w:t>
      </w:r>
      <w:r w:rsidRPr="00126B34">
        <w:rPr>
          <w:sz w:val="20"/>
          <w:szCs w:val="20"/>
        </w:rPr>
        <w:t xml:space="preserve">, decorrente da licitação sob modalidade de Pregão </w:t>
      </w:r>
      <w:r>
        <w:rPr>
          <w:sz w:val="20"/>
          <w:szCs w:val="20"/>
        </w:rPr>
        <w:t xml:space="preserve">Eletrônico </w:t>
      </w:r>
      <w:r w:rsidRPr="00126B34">
        <w:rPr>
          <w:sz w:val="20"/>
          <w:szCs w:val="20"/>
        </w:rPr>
        <w:t>nº 0</w:t>
      </w:r>
      <w:r>
        <w:rPr>
          <w:sz w:val="20"/>
          <w:szCs w:val="20"/>
        </w:rPr>
        <w:t>0</w:t>
      </w:r>
      <w:r w:rsidR="008C7F06">
        <w:rPr>
          <w:sz w:val="20"/>
          <w:szCs w:val="20"/>
        </w:rPr>
        <w:t>4</w:t>
      </w:r>
      <w:r w:rsidRPr="00126B34">
        <w:rPr>
          <w:sz w:val="20"/>
          <w:szCs w:val="20"/>
        </w:rPr>
        <w:t>/20</w:t>
      </w:r>
      <w:r>
        <w:rPr>
          <w:sz w:val="20"/>
          <w:szCs w:val="20"/>
        </w:rPr>
        <w:t>24</w:t>
      </w:r>
      <w:r w:rsidRPr="00126B34">
        <w:rPr>
          <w:sz w:val="20"/>
          <w:szCs w:val="20"/>
        </w:rPr>
        <w:t xml:space="preserve"> para </w:t>
      </w:r>
      <w:r w:rsidRPr="00126B34">
        <w:rPr>
          <w:bCs/>
          <w:sz w:val="20"/>
          <w:szCs w:val="20"/>
        </w:rPr>
        <w:t xml:space="preserve">registrar os preços </w:t>
      </w:r>
      <w:r w:rsidRPr="00C958E5">
        <w:rPr>
          <w:bCs/>
          <w:sz w:val="20"/>
          <w:szCs w:val="20"/>
        </w:rPr>
        <w:t xml:space="preserve">apresentados pela empresa </w:t>
      </w:r>
      <w:r>
        <w:rPr>
          <w:bCs/>
          <w:sz w:val="20"/>
          <w:szCs w:val="20"/>
        </w:rPr>
        <w:t>xxx</w:t>
      </w:r>
      <w:r w:rsidRPr="00C958E5">
        <w:rPr>
          <w:sz w:val="20"/>
          <w:szCs w:val="20"/>
        </w:rPr>
        <w:t xml:space="preserve">, pessoa jurídica de direito privado devidamente inscrita no CNPJ </w:t>
      </w:r>
      <w:r>
        <w:rPr>
          <w:sz w:val="20"/>
          <w:szCs w:val="20"/>
        </w:rPr>
        <w:t>xxx</w:t>
      </w:r>
      <w:r w:rsidRPr="00C958E5">
        <w:rPr>
          <w:sz w:val="20"/>
          <w:szCs w:val="20"/>
        </w:rPr>
        <w:t xml:space="preserve">, com sede na Rua </w:t>
      </w:r>
      <w:r>
        <w:rPr>
          <w:sz w:val="20"/>
          <w:szCs w:val="20"/>
        </w:rPr>
        <w:t>xx</w:t>
      </w:r>
      <w:r w:rsidRPr="00C958E5">
        <w:rPr>
          <w:sz w:val="20"/>
          <w:szCs w:val="20"/>
        </w:rPr>
        <w:t xml:space="preserve">, </w:t>
      </w:r>
      <w:r>
        <w:rPr>
          <w:sz w:val="20"/>
          <w:szCs w:val="20"/>
        </w:rPr>
        <w:t>xx</w:t>
      </w:r>
      <w:r w:rsidRPr="00C958E5">
        <w:rPr>
          <w:sz w:val="20"/>
          <w:szCs w:val="20"/>
        </w:rPr>
        <w:t xml:space="preserve"> –  na cidade de </w:t>
      </w:r>
      <w:r>
        <w:rPr>
          <w:sz w:val="20"/>
          <w:szCs w:val="20"/>
        </w:rPr>
        <w:t>xxx</w:t>
      </w:r>
      <w:r w:rsidRPr="00C958E5">
        <w:rPr>
          <w:sz w:val="20"/>
          <w:szCs w:val="20"/>
        </w:rPr>
        <w:t xml:space="preserve"> – CEP: </w:t>
      </w:r>
      <w:r>
        <w:rPr>
          <w:sz w:val="20"/>
          <w:szCs w:val="20"/>
        </w:rPr>
        <w:t>xxx</w:t>
      </w:r>
      <w:r w:rsidRPr="00C958E5">
        <w:rPr>
          <w:sz w:val="20"/>
          <w:szCs w:val="20"/>
        </w:rPr>
        <w:t xml:space="preserve">, neste ato denominada simplesmente </w:t>
      </w:r>
      <w:r w:rsidRPr="00C958E5">
        <w:rPr>
          <w:b/>
          <w:sz w:val="20"/>
          <w:szCs w:val="20"/>
        </w:rPr>
        <w:t>VENCEDORA</w:t>
      </w:r>
      <w:r w:rsidRPr="00C958E5">
        <w:rPr>
          <w:bCs/>
          <w:sz w:val="20"/>
          <w:szCs w:val="20"/>
        </w:rPr>
        <w:t xml:space="preserve">, para futura e eventual </w:t>
      </w:r>
      <w:r w:rsidR="004054D7" w:rsidRPr="004054D7">
        <w:rPr>
          <w:sz w:val="20"/>
          <w:szCs w:val="20"/>
        </w:rPr>
        <w:t xml:space="preserve">contratação de empresa para  fornecimento de serviço de </w:t>
      </w:r>
      <w:r w:rsidR="008C7F06">
        <w:rPr>
          <w:sz w:val="20"/>
          <w:szCs w:val="20"/>
        </w:rPr>
        <w:t>manutenção preventiva e corretiva de poços artesianos</w:t>
      </w:r>
      <w:r w:rsidRPr="004054D7">
        <w:rPr>
          <w:sz w:val="20"/>
          <w:szCs w:val="20"/>
        </w:rPr>
        <w:t>,</w:t>
      </w:r>
      <w:r w:rsidRPr="00C958E5">
        <w:rPr>
          <w:sz w:val="20"/>
          <w:szCs w:val="20"/>
        </w:rPr>
        <w:t xml:space="preserve"> à luz da </w:t>
      </w:r>
      <w:r w:rsidRPr="00D00B24">
        <w:rPr>
          <w:sz w:val="20"/>
          <w:szCs w:val="20"/>
        </w:rPr>
        <w:t xml:space="preserve">Lei </w:t>
      </w:r>
      <w:r>
        <w:rPr>
          <w:sz w:val="20"/>
          <w:szCs w:val="20"/>
        </w:rPr>
        <w:t>14.133/2021</w:t>
      </w:r>
      <w:r w:rsidR="000800F2">
        <w:rPr>
          <w:sz w:val="20"/>
          <w:szCs w:val="20"/>
        </w:rPr>
        <w:t>.</w:t>
      </w:r>
    </w:p>
    <w:p w:rsidR="00DE42E8" w:rsidRPr="00D00B24" w:rsidRDefault="00DE42E8" w:rsidP="00DE42E8">
      <w:pPr>
        <w:adjustRightInd w:val="0"/>
        <w:spacing w:line="276" w:lineRule="auto"/>
        <w:jc w:val="both"/>
        <w:rPr>
          <w:sz w:val="18"/>
          <w:szCs w:val="18"/>
        </w:rPr>
      </w:pPr>
    </w:p>
    <w:p w:rsidR="00DE42E8" w:rsidRPr="00D00B24" w:rsidRDefault="00DE42E8" w:rsidP="00DE42E8">
      <w:pPr>
        <w:adjustRightInd w:val="0"/>
        <w:spacing w:line="276" w:lineRule="auto"/>
        <w:jc w:val="both"/>
        <w:rPr>
          <w:b/>
          <w:sz w:val="20"/>
          <w:szCs w:val="20"/>
        </w:rPr>
      </w:pPr>
      <w:r w:rsidRPr="00D00B24">
        <w:rPr>
          <w:b/>
          <w:sz w:val="20"/>
          <w:szCs w:val="20"/>
        </w:rPr>
        <w:t>CLÁUSULA PRIMEIRA: DO OBJETO</w:t>
      </w:r>
    </w:p>
    <w:p w:rsidR="00DD7CF2" w:rsidRPr="00DD7CF2" w:rsidRDefault="00DE42E8" w:rsidP="00DD7CF2">
      <w:pPr>
        <w:pStyle w:val="PargrafodaLista"/>
        <w:ind w:left="0" w:firstLine="708"/>
        <w:rPr>
          <w:b/>
          <w:sz w:val="20"/>
          <w:szCs w:val="20"/>
        </w:rPr>
      </w:pPr>
      <w:r w:rsidRPr="00D00B24">
        <w:rPr>
          <w:sz w:val="20"/>
          <w:szCs w:val="20"/>
        </w:rPr>
        <w:t xml:space="preserve">1.1 </w:t>
      </w:r>
      <w:r w:rsidRPr="00DD7CF2">
        <w:rPr>
          <w:sz w:val="20"/>
          <w:szCs w:val="20"/>
        </w:rPr>
        <w:t xml:space="preserve">- O presente </w:t>
      </w:r>
      <w:r w:rsidRPr="00DD7CF2">
        <w:rPr>
          <w:color w:val="000000"/>
          <w:sz w:val="20"/>
          <w:szCs w:val="20"/>
        </w:rPr>
        <w:t>instrumento tem como por objeto o Registro de Preços</w:t>
      </w:r>
      <w:r w:rsidRPr="00DD7CF2">
        <w:rPr>
          <w:sz w:val="20"/>
          <w:szCs w:val="20"/>
        </w:rPr>
        <w:t>,</w:t>
      </w:r>
      <w:r w:rsidR="00DD7CF2" w:rsidRPr="00DD7CF2">
        <w:rPr>
          <w:bCs/>
          <w:sz w:val="20"/>
          <w:szCs w:val="20"/>
        </w:rPr>
        <w:t xml:space="preserve">para eventual </w:t>
      </w:r>
      <w:r w:rsidR="004054D7" w:rsidRPr="004054D7">
        <w:rPr>
          <w:sz w:val="20"/>
          <w:szCs w:val="20"/>
        </w:rPr>
        <w:t xml:space="preserve">contratação de empresa para  fornecimento de serviço de </w:t>
      </w:r>
      <w:r w:rsidR="008C7F06">
        <w:rPr>
          <w:sz w:val="20"/>
          <w:szCs w:val="20"/>
        </w:rPr>
        <w:t>manutenção preventiva e corretiva de poços artesianos.</w:t>
      </w:r>
    </w:p>
    <w:p w:rsidR="00DE42E8" w:rsidRDefault="00DE42E8" w:rsidP="00DE42E8">
      <w:pPr>
        <w:adjustRightInd w:val="0"/>
        <w:spacing w:line="276" w:lineRule="auto"/>
        <w:jc w:val="both"/>
        <w:rPr>
          <w:i/>
          <w:sz w:val="18"/>
          <w:szCs w:val="18"/>
        </w:rPr>
      </w:pPr>
      <w:r w:rsidRPr="004075A1">
        <w:rPr>
          <w:sz w:val="20"/>
          <w:szCs w:val="20"/>
        </w:rPr>
        <w:t>1.2 - Esta Ata de Registro de Preços poderá ser utilizada por outro órgão ou entidade da Administração, mediante consulta prévia à Contratante, cabendo a esta</w:t>
      </w:r>
      <w:r w:rsidRPr="00126B34">
        <w:rPr>
          <w:sz w:val="20"/>
          <w:szCs w:val="20"/>
        </w:rPr>
        <w:t>, observadas as condições nela estabelecidas, optar pela aceitação ou não do fornecimento, independentemente dos quantitativos registrados em Ata, desde que este fornecimento não prejudique as obrigações anteriormente assumidas.</w:t>
      </w:r>
    </w:p>
    <w:p w:rsidR="00DE42E8" w:rsidRPr="00B54149" w:rsidRDefault="00DE42E8" w:rsidP="00DE42E8">
      <w:pPr>
        <w:adjustRightInd w:val="0"/>
        <w:spacing w:line="276" w:lineRule="auto"/>
        <w:jc w:val="both"/>
        <w:rPr>
          <w:i/>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SEGUNDA: DOS RECURSO ORÇAMENTÁRIOS</w:t>
      </w:r>
    </w:p>
    <w:p w:rsidR="00DE42E8" w:rsidRDefault="00DE42E8" w:rsidP="00DE42E8">
      <w:pPr>
        <w:adjustRightInd w:val="0"/>
        <w:spacing w:line="276" w:lineRule="auto"/>
        <w:jc w:val="both"/>
        <w:rPr>
          <w:sz w:val="20"/>
          <w:szCs w:val="20"/>
        </w:rPr>
      </w:pPr>
      <w:r w:rsidRPr="00126B34">
        <w:rPr>
          <w:sz w:val="20"/>
          <w:szCs w:val="20"/>
        </w:rPr>
        <w:t xml:space="preserve">2.1- As despesas decorrentes da aquisição serão reconhecidas contabilmente com dotação(ões) orçamentária(s) e recursos financeiros a ser(em) indicada(s) na </w:t>
      </w:r>
      <w:r w:rsidR="00A757AB">
        <w:rPr>
          <w:sz w:val="20"/>
          <w:szCs w:val="20"/>
        </w:rPr>
        <w:t>S</w:t>
      </w:r>
      <w:r w:rsidRPr="00126B34">
        <w:rPr>
          <w:sz w:val="20"/>
          <w:szCs w:val="20"/>
        </w:rPr>
        <w:t xml:space="preserve">F – </w:t>
      </w:r>
      <w:r w:rsidR="00A757AB">
        <w:rPr>
          <w:sz w:val="20"/>
          <w:szCs w:val="20"/>
        </w:rPr>
        <w:t>Solicitação</w:t>
      </w:r>
      <w:r w:rsidRPr="00126B34">
        <w:rPr>
          <w:sz w:val="20"/>
          <w:szCs w:val="20"/>
        </w:rPr>
        <w:t xml:space="preserve"> de Fornecimento, na ocasião da solicitação de entrega da mercadoria, no entanto, conforme já informado pelo Departamento de Contabilidade, segue dotação abaixo:</w:t>
      </w:r>
    </w:p>
    <w:tbl>
      <w:tblPr>
        <w:tblW w:w="909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5"/>
        <w:gridCol w:w="2126"/>
        <w:gridCol w:w="4384"/>
      </w:tblGrid>
      <w:tr w:rsidR="000800F2" w:rsidRPr="00324C20" w:rsidTr="002310D8">
        <w:trPr>
          <w:trHeight w:val="255"/>
        </w:trPr>
        <w:tc>
          <w:tcPr>
            <w:tcW w:w="2585" w:type="dxa"/>
          </w:tcPr>
          <w:p w:rsidR="000800F2" w:rsidRPr="00324C20" w:rsidRDefault="000800F2" w:rsidP="002310D8">
            <w:pPr>
              <w:adjustRightInd w:val="0"/>
              <w:jc w:val="both"/>
              <w:rPr>
                <w:b/>
                <w:bCs/>
                <w:sz w:val="18"/>
                <w:szCs w:val="18"/>
              </w:rPr>
            </w:pPr>
            <w:r w:rsidRPr="00324C20">
              <w:rPr>
                <w:b/>
                <w:bCs/>
                <w:sz w:val="18"/>
                <w:szCs w:val="18"/>
              </w:rPr>
              <w:t>ORGÃO</w:t>
            </w:r>
          </w:p>
        </w:tc>
        <w:tc>
          <w:tcPr>
            <w:tcW w:w="2126" w:type="dxa"/>
          </w:tcPr>
          <w:p w:rsidR="000800F2" w:rsidRPr="00324C20" w:rsidRDefault="000800F2" w:rsidP="002310D8">
            <w:pPr>
              <w:adjustRightInd w:val="0"/>
              <w:jc w:val="both"/>
              <w:rPr>
                <w:b/>
                <w:bCs/>
              </w:rPr>
            </w:pPr>
            <w:r w:rsidRPr="00324C20">
              <w:rPr>
                <w:b/>
                <w:bCs/>
              </w:rPr>
              <w:t>30</w:t>
            </w:r>
          </w:p>
        </w:tc>
        <w:tc>
          <w:tcPr>
            <w:tcW w:w="4384" w:type="dxa"/>
          </w:tcPr>
          <w:p w:rsidR="000800F2" w:rsidRPr="007B1423" w:rsidRDefault="000800F2" w:rsidP="002310D8">
            <w:pPr>
              <w:adjustRightInd w:val="0"/>
              <w:jc w:val="both"/>
              <w:rPr>
                <w:b/>
                <w:bCs/>
              </w:rPr>
            </w:pPr>
            <w:r w:rsidRPr="007B1423">
              <w:rPr>
                <w:b/>
                <w:bCs/>
              </w:rPr>
              <w:t>Serviço Autônomo Municipal de Água e Esgoto.</w:t>
            </w:r>
          </w:p>
        </w:tc>
      </w:tr>
      <w:tr w:rsidR="000800F2" w:rsidRPr="00324C20" w:rsidTr="002310D8">
        <w:trPr>
          <w:trHeight w:val="285"/>
        </w:trPr>
        <w:tc>
          <w:tcPr>
            <w:tcW w:w="2585" w:type="dxa"/>
          </w:tcPr>
          <w:p w:rsidR="000800F2" w:rsidRPr="00324C20" w:rsidRDefault="000800F2" w:rsidP="002310D8">
            <w:pPr>
              <w:adjustRightInd w:val="0"/>
              <w:jc w:val="both"/>
              <w:rPr>
                <w:b/>
                <w:bCs/>
                <w:sz w:val="18"/>
                <w:szCs w:val="18"/>
              </w:rPr>
            </w:pPr>
            <w:r w:rsidRPr="00324C20">
              <w:rPr>
                <w:b/>
                <w:bCs/>
                <w:sz w:val="18"/>
                <w:szCs w:val="18"/>
              </w:rPr>
              <w:t>UNIDADE</w:t>
            </w:r>
          </w:p>
        </w:tc>
        <w:tc>
          <w:tcPr>
            <w:tcW w:w="2126" w:type="dxa"/>
          </w:tcPr>
          <w:p w:rsidR="000800F2" w:rsidRPr="00324C20" w:rsidRDefault="000800F2" w:rsidP="002310D8">
            <w:pPr>
              <w:adjustRightInd w:val="0"/>
              <w:jc w:val="both"/>
              <w:rPr>
                <w:b/>
                <w:bCs/>
              </w:rPr>
            </w:pPr>
            <w:r>
              <w:rPr>
                <w:b/>
                <w:bCs/>
              </w:rPr>
              <w:t>02</w:t>
            </w:r>
          </w:p>
        </w:tc>
        <w:tc>
          <w:tcPr>
            <w:tcW w:w="4384" w:type="dxa"/>
          </w:tcPr>
          <w:p w:rsidR="000800F2" w:rsidRPr="00324C20" w:rsidRDefault="000800F2" w:rsidP="002310D8">
            <w:pPr>
              <w:adjustRightInd w:val="0"/>
              <w:jc w:val="both"/>
              <w:rPr>
                <w:b/>
                <w:bCs/>
              </w:rPr>
            </w:pPr>
            <w:r>
              <w:rPr>
                <w:b/>
                <w:bCs/>
              </w:rPr>
              <w:t>Manutenção do Sistema de Água</w:t>
            </w:r>
          </w:p>
        </w:tc>
      </w:tr>
      <w:tr w:rsidR="000800F2" w:rsidRPr="00324C20" w:rsidTr="002310D8">
        <w:trPr>
          <w:trHeight w:val="345"/>
        </w:trPr>
        <w:tc>
          <w:tcPr>
            <w:tcW w:w="2585" w:type="dxa"/>
          </w:tcPr>
          <w:p w:rsidR="000800F2" w:rsidRPr="00324C20" w:rsidRDefault="000800F2" w:rsidP="002310D8">
            <w:pPr>
              <w:adjustRightInd w:val="0"/>
              <w:jc w:val="both"/>
              <w:rPr>
                <w:b/>
                <w:bCs/>
                <w:sz w:val="18"/>
                <w:szCs w:val="18"/>
              </w:rPr>
            </w:pPr>
            <w:bookmarkStart w:id="0" w:name="_GoBack"/>
            <w:r w:rsidRPr="00324C20">
              <w:rPr>
                <w:b/>
                <w:bCs/>
                <w:sz w:val="18"/>
                <w:szCs w:val="18"/>
              </w:rPr>
              <w:t>DOTAÇÕES UTILIZADAS</w:t>
            </w:r>
          </w:p>
        </w:tc>
        <w:tc>
          <w:tcPr>
            <w:tcW w:w="2126" w:type="dxa"/>
          </w:tcPr>
          <w:p w:rsidR="000800F2" w:rsidRPr="00324C20" w:rsidRDefault="0071728F" w:rsidP="0071728F">
            <w:pPr>
              <w:adjustRightInd w:val="0"/>
              <w:jc w:val="both"/>
              <w:rPr>
                <w:b/>
                <w:bCs/>
              </w:rPr>
            </w:pPr>
            <w:r>
              <w:rPr>
                <w:b/>
                <w:bCs/>
              </w:rPr>
              <w:t>3</w:t>
            </w:r>
            <w:r w:rsidR="000800F2">
              <w:rPr>
                <w:b/>
                <w:bCs/>
              </w:rPr>
              <w:t>.</w:t>
            </w:r>
            <w:r>
              <w:rPr>
                <w:b/>
                <w:bCs/>
              </w:rPr>
              <w:t>3</w:t>
            </w:r>
            <w:r w:rsidR="000800F2">
              <w:rPr>
                <w:b/>
                <w:bCs/>
              </w:rPr>
              <w:t>.90.</w:t>
            </w:r>
            <w:r>
              <w:rPr>
                <w:b/>
                <w:bCs/>
              </w:rPr>
              <w:t>39</w:t>
            </w:r>
            <w:r w:rsidR="000800F2">
              <w:rPr>
                <w:b/>
                <w:bCs/>
              </w:rPr>
              <w:t>.</w:t>
            </w:r>
            <w:r>
              <w:rPr>
                <w:b/>
                <w:bCs/>
              </w:rPr>
              <w:t>99</w:t>
            </w:r>
            <w:r w:rsidR="000800F2">
              <w:rPr>
                <w:b/>
                <w:bCs/>
              </w:rPr>
              <w:t>.00</w:t>
            </w:r>
          </w:p>
        </w:tc>
        <w:tc>
          <w:tcPr>
            <w:tcW w:w="4384" w:type="dxa"/>
          </w:tcPr>
          <w:p w:rsidR="000800F2" w:rsidRPr="003C5A12" w:rsidRDefault="0071728F" w:rsidP="002310D8">
            <w:pPr>
              <w:adjustRightInd w:val="0"/>
              <w:jc w:val="both"/>
              <w:rPr>
                <w:b/>
                <w:bCs/>
              </w:rPr>
            </w:pPr>
            <w:r>
              <w:rPr>
                <w:b/>
                <w:bCs/>
              </w:rPr>
              <w:t>Outros Serviços de Terceiros Pessoa Juridica</w:t>
            </w:r>
          </w:p>
        </w:tc>
      </w:tr>
      <w:bookmarkEnd w:id="0"/>
      <w:tr w:rsidR="000800F2" w:rsidRPr="00324C20" w:rsidTr="002310D8">
        <w:trPr>
          <w:trHeight w:val="300"/>
        </w:trPr>
        <w:tc>
          <w:tcPr>
            <w:tcW w:w="2585" w:type="dxa"/>
          </w:tcPr>
          <w:p w:rsidR="000800F2" w:rsidRPr="00324C20" w:rsidRDefault="000800F2" w:rsidP="002310D8">
            <w:pPr>
              <w:adjustRightInd w:val="0"/>
              <w:jc w:val="both"/>
              <w:rPr>
                <w:b/>
                <w:bCs/>
                <w:sz w:val="18"/>
                <w:szCs w:val="18"/>
              </w:rPr>
            </w:pPr>
            <w:r w:rsidRPr="00324C20">
              <w:rPr>
                <w:b/>
                <w:bCs/>
                <w:sz w:val="18"/>
                <w:szCs w:val="18"/>
              </w:rPr>
              <w:t>COMPL. ELEMENTO</w:t>
            </w:r>
          </w:p>
        </w:tc>
        <w:tc>
          <w:tcPr>
            <w:tcW w:w="2126" w:type="dxa"/>
          </w:tcPr>
          <w:p w:rsidR="000800F2" w:rsidRPr="00324C20" w:rsidRDefault="0071728F" w:rsidP="0071728F">
            <w:pPr>
              <w:adjustRightInd w:val="0"/>
              <w:jc w:val="both"/>
              <w:rPr>
                <w:b/>
                <w:bCs/>
              </w:rPr>
            </w:pPr>
            <w:r>
              <w:rPr>
                <w:b/>
                <w:bCs/>
              </w:rPr>
              <w:t>3</w:t>
            </w:r>
            <w:r w:rsidR="000800F2">
              <w:rPr>
                <w:b/>
                <w:bCs/>
              </w:rPr>
              <w:t>.</w:t>
            </w:r>
            <w:r>
              <w:rPr>
                <w:b/>
                <w:bCs/>
              </w:rPr>
              <w:t>3</w:t>
            </w:r>
            <w:r w:rsidR="000800F2">
              <w:rPr>
                <w:b/>
                <w:bCs/>
              </w:rPr>
              <w:t>.90.</w:t>
            </w:r>
            <w:r>
              <w:rPr>
                <w:b/>
                <w:bCs/>
              </w:rPr>
              <w:t>39</w:t>
            </w:r>
            <w:r w:rsidR="000800F2">
              <w:rPr>
                <w:b/>
                <w:bCs/>
              </w:rPr>
              <w:t>.</w:t>
            </w:r>
            <w:r>
              <w:rPr>
                <w:b/>
                <w:bCs/>
              </w:rPr>
              <w:t>99</w:t>
            </w:r>
            <w:r w:rsidR="000800F2">
              <w:rPr>
                <w:b/>
                <w:bCs/>
              </w:rPr>
              <w:t>.00</w:t>
            </w:r>
          </w:p>
        </w:tc>
        <w:tc>
          <w:tcPr>
            <w:tcW w:w="4384" w:type="dxa"/>
          </w:tcPr>
          <w:p w:rsidR="000800F2" w:rsidRPr="003C5A12" w:rsidRDefault="0071728F" w:rsidP="002310D8">
            <w:pPr>
              <w:adjustRightInd w:val="0"/>
              <w:jc w:val="both"/>
              <w:rPr>
                <w:b/>
                <w:bCs/>
              </w:rPr>
            </w:pPr>
            <w:r>
              <w:rPr>
                <w:b/>
                <w:bCs/>
              </w:rPr>
              <w:t>Demais Serviços de Terceiros Pessoa Juridica</w:t>
            </w:r>
            <w:r w:rsidR="000800F2">
              <w:rPr>
                <w:b/>
                <w:bCs/>
              </w:rPr>
              <w:t xml:space="preserve">. </w:t>
            </w:r>
          </w:p>
        </w:tc>
      </w:tr>
    </w:tbl>
    <w:p w:rsidR="00DE42E8" w:rsidRDefault="00DE42E8" w:rsidP="00DE42E8">
      <w:pPr>
        <w:adjustRightInd w:val="0"/>
        <w:spacing w:line="276" w:lineRule="auto"/>
        <w:jc w:val="both"/>
        <w:rPr>
          <w:sz w:val="20"/>
          <w:szCs w:val="20"/>
        </w:rPr>
      </w:pPr>
    </w:p>
    <w:p w:rsidR="00DE42E8" w:rsidRPr="00126B34" w:rsidRDefault="00DE42E8" w:rsidP="00DE42E8">
      <w:pPr>
        <w:adjustRightInd w:val="0"/>
        <w:spacing w:line="276" w:lineRule="auto"/>
        <w:jc w:val="both"/>
        <w:rPr>
          <w:sz w:val="20"/>
          <w:szCs w:val="20"/>
        </w:rPr>
      </w:pPr>
      <w:r w:rsidRPr="00126B34">
        <w:rPr>
          <w:sz w:val="20"/>
          <w:szCs w:val="20"/>
        </w:rPr>
        <w:t>2.2 - As despesas de outros órgãos ou entidades da Administração que utilizem desta Ata correrão por sua conta.</w:t>
      </w:r>
    </w:p>
    <w:p w:rsidR="00DE42E8" w:rsidRDefault="00DE42E8" w:rsidP="00DE42E8">
      <w:pPr>
        <w:adjustRightInd w:val="0"/>
        <w:spacing w:line="276" w:lineRule="auto"/>
        <w:jc w:val="both"/>
        <w:rPr>
          <w:sz w:val="18"/>
          <w:szCs w:val="18"/>
        </w:rPr>
      </w:pPr>
      <w:r w:rsidRPr="00126B34">
        <w:rPr>
          <w:sz w:val="20"/>
          <w:szCs w:val="20"/>
        </w:rPr>
        <w:t>2.3 - O ORGÃO CONTRATANTE se reserva o direito de, a seu critério, utilizar ou não a totalidade da verba prevista.</w:t>
      </w:r>
    </w:p>
    <w:p w:rsidR="00DE42E8" w:rsidRDefault="00DE42E8"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 xml:space="preserve">CLÁUSULA TERCEIRA: DOS PREÇOS </w:t>
      </w:r>
      <w:r>
        <w:rPr>
          <w:b/>
          <w:bCs/>
          <w:sz w:val="20"/>
          <w:szCs w:val="20"/>
        </w:rPr>
        <w:t>E PRODUTOS</w:t>
      </w:r>
    </w:p>
    <w:p w:rsidR="00DE42E8" w:rsidRPr="00126B34" w:rsidRDefault="00DE42E8" w:rsidP="00DE42E8">
      <w:pPr>
        <w:adjustRightInd w:val="0"/>
        <w:spacing w:line="276" w:lineRule="auto"/>
        <w:jc w:val="both"/>
        <w:rPr>
          <w:sz w:val="20"/>
          <w:szCs w:val="20"/>
        </w:rPr>
      </w:pPr>
      <w:r w:rsidRPr="00126B34">
        <w:rPr>
          <w:sz w:val="20"/>
          <w:szCs w:val="20"/>
        </w:rPr>
        <w:t xml:space="preserve">3.1 - O preço do </w:t>
      </w:r>
      <w:r w:rsidR="00A757AB">
        <w:rPr>
          <w:sz w:val="20"/>
          <w:szCs w:val="20"/>
        </w:rPr>
        <w:t>serviço</w:t>
      </w:r>
      <w:r w:rsidRPr="00126B34">
        <w:rPr>
          <w:sz w:val="20"/>
          <w:szCs w:val="20"/>
        </w:rPr>
        <w:t>a ser adquirido, é o constante da presente Ata, ofertado pela empresa vencedora do certame que lhe deu origem conforme quadro abaixo.</w:t>
      </w:r>
    </w:p>
    <w:p w:rsidR="00DE42E8" w:rsidRPr="00126B34" w:rsidRDefault="00DE42E8" w:rsidP="00DE42E8">
      <w:pPr>
        <w:adjustRightInd w:val="0"/>
        <w:spacing w:line="276" w:lineRule="auto"/>
        <w:jc w:val="both"/>
        <w:rPr>
          <w:sz w:val="20"/>
          <w:szCs w:val="20"/>
        </w:rPr>
      </w:pPr>
      <w:r w:rsidRPr="00126B34">
        <w:rPr>
          <w:sz w:val="20"/>
          <w:szCs w:val="20"/>
        </w:rPr>
        <w:t xml:space="preserve">3.2 - O órgão contratante monitorará o preço do </w:t>
      </w:r>
      <w:r>
        <w:rPr>
          <w:sz w:val="20"/>
          <w:szCs w:val="20"/>
        </w:rPr>
        <w:t>Serviço e</w:t>
      </w:r>
      <w:r w:rsidRPr="00126B34">
        <w:rPr>
          <w:sz w:val="20"/>
          <w:szCs w:val="20"/>
        </w:rPr>
        <w:t xml:space="preserve"> avaliará o mercado constantemente e poderá rever os preços registrados a qualquer tempo, em decorrência da redução dos preços praticados no mercado ou de fato que eleve os custos dos produtos registrados.</w:t>
      </w:r>
    </w:p>
    <w:p w:rsidR="00DE42E8" w:rsidRPr="00126B34" w:rsidRDefault="00DE42E8" w:rsidP="00DE42E8">
      <w:pPr>
        <w:adjustRightInd w:val="0"/>
        <w:spacing w:line="276" w:lineRule="auto"/>
        <w:jc w:val="both"/>
        <w:rPr>
          <w:i/>
          <w:sz w:val="20"/>
          <w:szCs w:val="20"/>
        </w:rPr>
      </w:pPr>
      <w:r w:rsidRPr="00126B34">
        <w:rPr>
          <w:sz w:val="20"/>
          <w:szCs w:val="20"/>
        </w:rPr>
        <w:t>3.3 - O órgão contratante convocará o fornecedor para negociar o preço registrado e adequá-lo ao preço de mercado, sempre que verificar que o preço registrado estiver acima do preço de mercado.</w:t>
      </w:r>
    </w:p>
    <w:p w:rsidR="00DE42E8" w:rsidRPr="00F70321" w:rsidRDefault="00DE42E8" w:rsidP="00B10B5F">
      <w:pPr>
        <w:adjustRightInd w:val="0"/>
        <w:spacing w:line="276" w:lineRule="auto"/>
        <w:jc w:val="both"/>
        <w:rPr>
          <w:b/>
          <w:i/>
          <w:sz w:val="20"/>
          <w:szCs w:val="20"/>
        </w:rPr>
      </w:pPr>
      <w:r w:rsidRPr="00126B34">
        <w:rPr>
          <w:sz w:val="20"/>
          <w:szCs w:val="20"/>
        </w:rPr>
        <w:t>3.4 - Antes de receber o pedido de fornecimento e caso seja frustrada a negociação, o fornecedor poderá ser liberado do compromisso assumido, caso comprove, mediante requerimento fundamentado e apresentação de comprovantes (notas fiscais de aquisição de matérias-primas, lista de preços de fabricantes, despesas de pessoal, etc), que não pode cumprir as obrigações assumidas, devido ao preço de mercado tornar-se superior ao preço registrado.</w:t>
      </w:r>
    </w:p>
    <w:p w:rsidR="00DE42E8" w:rsidRDefault="00DE42E8" w:rsidP="00DE42E8">
      <w:pPr>
        <w:adjustRightInd w:val="0"/>
        <w:jc w:val="both"/>
        <w:rPr>
          <w:b/>
          <w:sz w:val="20"/>
          <w:szCs w:val="20"/>
        </w:rPr>
      </w:pPr>
    </w:p>
    <w:p w:rsidR="00DE42E8" w:rsidRPr="00B16C4E" w:rsidRDefault="00DE42E8" w:rsidP="00DE42E8">
      <w:pPr>
        <w:adjustRightInd w:val="0"/>
        <w:jc w:val="both"/>
        <w:rPr>
          <w:b/>
          <w:sz w:val="20"/>
          <w:szCs w:val="20"/>
        </w:rPr>
      </w:pPr>
      <w:r w:rsidRPr="00B16C4E">
        <w:rPr>
          <w:b/>
          <w:sz w:val="20"/>
          <w:szCs w:val="20"/>
        </w:rPr>
        <w:t>LOTE 01 – COTA PRINCIPAL</w:t>
      </w:r>
    </w:p>
    <w:tbl>
      <w:tblPr>
        <w:tblpPr w:leftFromText="141" w:rightFromText="141" w:vertAnchor="text" w:horzAnchor="margin" w:tblpXSpec="center" w:tblpY="281"/>
        <w:tblW w:w="102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09"/>
        <w:gridCol w:w="850"/>
        <w:gridCol w:w="709"/>
        <w:gridCol w:w="3544"/>
        <w:gridCol w:w="1734"/>
        <w:gridCol w:w="1270"/>
        <w:gridCol w:w="1390"/>
      </w:tblGrid>
      <w:tr w:rsidR="00DE42E8" w:rsidRPr="001A2474" w:rsidTr="002310D8">
        <w:trPr>
          <w:cantSplit/>
          <w:trHeight w:val="245"/>
        </w:trPr>
        <w:tc>
          <w:tcPr>
            <w:tcW w:w="10206" w:type="dxa"/>
            <w:gridSpan w:val="7"/>
            <w:tcBorders>
              <w:top w:val="double" w:sz="4" w:space="0" w:color="auto"/>
              <w:left w:val="double" w:sz="4" w:space="0" w:color="auto"/>
              <w:bottom w:val="double" w:sz="4" w:space="0" w:color="auto"/>
              <w:right w:val="double" w:sz="4" w:space="0" w:color="auto"/>
            </w:tcBorders>
            <w:shd w:val="clear" w:color="auto" w:fill="BFBFBF"/>
            <w:vAlign w:val="center"/>
          </w:tcPr>
          <w:p w:rsidR="00DE42E8" w:rsidRPr="00F70321" w:rsidRDefault="00DE42E8" w:rsidP="002310D8">
            <w:pPr>
              <w:jc w:val="center"/>
              <w:rPr>
                <w:rStyle w:val="nfase"/>
                <w:b/>
                <w:i w:val="0"/>
                <w:sz w:val="16"/>
                <w:szCs w:val="16"/>
              </w:rPr>
            </w:pPr>
          </w:p>
        </w:tc>
      </w:tr>
      <w:tr w:rsidR="00DE42E8" w:rsidRPr="001A2474"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r w:rsidRPr="00B16C4E">
              <w:rPr>
                <w:rStyle w:val="nfase"/>
                <w:b/>
                <w:i w:val="0"/>
                <w:sz w:val="16"/>
                <w:szCs w:val="16"/>
              </w:rPr>
              <w:t>ITEM</w:t>
            </w: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r w:rsidRPr="00B16C4E">
              <w:rPr>
                <w:rStyle w:val="nfase"/>
                <w:b/>
                <w:i w:val="0"/>
                <w:sz w:val="16"/>
                <w:szCs w:val="16"/>
              </w:rPr>
              <w:t>QUANT.</w:t>
            </w: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r w:rsidRPr="00B16C4E">
              <w:rPr>
                <w:rStyle w:val="nfase"/>
                <w:b/>
                <w:i w:val="0"/>
                <w:sz w:val="16"/>
                <w:szCs w:val="16"/>
              </w:rPr>
              <w:t>UN</w:t>
            </w: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ED51BA" w:rsidRDefault="00DE42E8" w:rsidP="002310D8">
            <w:pPr>
              <w:jc w:val="center"/>
              <w:rPr>
                <w:rStyle w:val="nfase"/>
                <w:b/>
                <w:i w:val="0"/>
                <w:sz w:val="16"/>
                <w:szCs w:val="16"/>
              </w:rPr>
            </w:pPr>
            <w:r w:rsidRPr="00ED51BA">
              <w:rPr>
                <w:rStyle w:val="nfase"/>
                <w:b/>
                <w:i w:val="0"/>
                <w:sz w:val="16"/>
                <w:szCs w:val="16"/>
              </w:rPr>
              <w:t>OBJETO</w:t>
            </w: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885DD9" w:rsidRDefault="00DE42E8" w:rsidP="002310D8">
            <w:pPr>
              <w:jc w:val="center"/>
              <w:rPr>
                <w:rStyle w:val="nfase"/>
                <w:b/>
                <w:i w:val="0"/>
                <w:sz w:val="16"/>
                <w:szCs w:val="16"/>
              </w:rPr>
            </w:pPr>
            <w:r w:rsidRPr="00885DD9">
              <w:rPr>
                <w:rStyle w:val="nfase"/>
                <w:b/>
                <w:i w:val="0"/>
                <w:sz w:val="16"/>
                <w:szCs w:val="16"/>
              </w:rPr>
              <w:t>MARCA</w:t>
            </w: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9F137E" w:rsidRDefault="00DE42E8" w:rsidP="002310D8">
            <w:pPr>
              <w:jc w:val="center"/>
              <w:rPr>
                <w:rStyle w:val="nfase"/>
                <w:b/>
                <w:i w:val="0"/>
                <w:sz w:val="16"/>
                <w:szCs w:val="16"/>
              </w:rPr>
            </w:pPr>
            <w:r w:rsidRPr="009F137E">
              <w:rPr>
                <w:rStyle w:val="nfase"/>
                <w:b/>
                <w:i w:val="0"/>
                <w:sz w:val="16"/>
                <w:szCs w:val="16"/>
              </w:rPr>
              <w:t>VLR. UNITARIO</w:t>
            </w:r>
          </w:p>
        </w:tc>
        <w:tc>
          <w:tcPr>
            <w:tcW w:w="1390" w:type="dxa"/>
            <w:tcBorders>
              <w:top w:val="double" w:sz="4" w:space="0" w:color="auto"/>
              <w:left w:val="double" w:sz="4" w:space="0" w:color="auto"/>
              <w:bottom w:val="double" w:sz="4" w:space="0" w:color="auto"/>
              <w:right w:val="double" w:sz="4" w:space="0" w:color="auto"/>
            </w:tcBorders>
            <w:vAlign w:val="center"/>
          </w:tcPr>
          <w:p w:rsidR="00DE42E8" w:rsidRPr="009F137E" w:rsidRDefault="00DE42E8" w:rsidP="002310D8">
            <w:pPr>
              <w:jc w:val="center"/>
              <w:rPr>
                <w:rStyle w:val="nfase"/>
                <w:b/>
                <w:i w:val="0"/>
                <w:sz w:val="16"/>
                <w:szCs w:val="16"/>
              </w:rPr>
            </w:pPr>
            <w:r w:rsidRPr="009F137E">
              <w:rPr>
                <w:rStyle w:val="nfase"/>
                <w:b/>
                <w:i w:val="0"/>
                <w:sz w:val="16"/>
                <w:szCs w:val="16"/>
              </w:rPr>
              <w:t>VLR. TOTAL</w:t>
            </w:r>
          </w:p>
        </w:tc>
      </w:tr>
      <w:tr w:rsidR="00DE42E8" w:rsidRPr="001A2474"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2310D8">
            <w:pPr>
              <w:jc w:val="center"/>
              <w:rPr>
                <w:b/>
                <w:sz w:val="16"/>
                <w:szCs w:val="16"/>
              </w:rPr>
            </w:pP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2310D8">
            <w:pPr>
              <w:jc w:val="center"/>
              <w:rPr>
                <w:b/>
                <w:sz w:val="16"/>
                <w:szCs w:val="16"/>
              </w:rPr>
            </w:pP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2310D8">
            <w:pPr>
              <w:jc w:val="center"/>
              <w:rPr>
                <w:b/>
                <w:sz w:val="16"/>
                <w:szCs w:val="16"/>
              </w:rPr>
            </w:pP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F70321" w:rsidRDefault="00DE42E8" w:rsidP="002310D8">
            <w:pPr>
              <w:jc w:val="center"/>
              <w:rPr>
                <w:b/>
                <w:sz w:val="16"/>
                <w:szCs w:val="16"/>
              </w:rPr>
            </w:pP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c>
          <w:tcPr>
            <w:tcW w:w="1390" w:type="dxa"/>
            <w:tcBorders>
              <w:top w:val="double" w:sz="4" w:space="0" w:color="auto"/>
              <w:left w:val="single" w:sz="12"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r>
      <w:tr w:rsidR="00DE42E8" w:rsidRPr="001A2474"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ED51BA" w:rsidRDefault="00DE42E8" w:rsidP="002310D8">
            <w:pPr>
              <w:jc w:val="center"/>
              <w:rPr>
                <w:rStyle w:val="nfase"/>
                <w:b/>
                <w:i w:val="0"/>
                <w:sz w:val="16"/>
                <w:szCs w:val="16"/>
              </w:rPr>
            </w:pP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885DD9" w:rsidRDefault="00DE42E8" w:rsidP="002310D8">
            <w:pPr>
              <w:jc w:val="center"/>
              <w:rPr>
                <w:rStyle w:val="nfase"/>
                <w:b/>
                <w:i w:val="0"/>
                <w:sz w:val="16"/>
                <w:szCs w:val="16"/>
              </w:rPr>
            </w:pP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1390" w:type="dxa"/>
            <w:tcBorders>
              <w:top w:val="double" w:sz="4" w:space="0" w:color="auto"/>
              <w:left w:val="single" w:sz="12"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r>
    </w:tbl>
    <w:p w:rsidR="00DE42E8" w:rsidRDefault="00DE42E8" w:rsidP="00DE42E8"/>
    <w:p w:rsidR="00DE42E8" w:rsidRDefault="00DE42E8" w:rsidP="00DE42E8">
      <w:pPr>
        <w:adjustRightInd w:val="0"/>
        <w:spacing w:line="276" w:lineRule="auto"/>
        <w:jc w:val="both"/>
        <w:rPr>
          <w:b/>
          <w:bCs/>
          <w:sz w:val="20"/>
          <w:szCs w:val="20"/>
        </w:rPr>
      </w:pPr>
    </w:p>
    <w:p w:rsidR="00DE42E8" w:rsidRPr="00126B34" w:rsidRDefault="00DE42E8" w:rsidP="00DE42E8">
      <w:pPr>
        <w:adjustRightInd w:val="0"/>
        <w:spacing w:line="276" w:lineRule="auto"/>
        <w:jc w:val="both"/>
        <w:rPr>
          <w:b/>
          <w:bCs/>
          <w:sz w:val="20"/>
          <w:szCs w:val="20"/>
        </w:rPr>
      </w:pPr>
      <w:r w:rsidRPr="00126B34">
        <w:rPr>
          <w:b/>
          <w:bCs/>
          <w:sz w:val="20"/>
          <w:szCs w:val="20"/>
        </w:rPr>
        <w:t>CLÁUSULA QUARTA: DA VIGÊNCIA DO REGISTRO DE PREÇOS</w:t>
      </w:r>
    </w:p>
    <w:p w:rsidR="00DE42E8" w:rsidRPr="00B54149" w:rsidRDefault="00DE42E8" w:rsidP="00DE42E8">
      <w:pPr>
        <w:adjustRightInd w:val="0"/>
        <w:spacing w:line="276" w:lineRule="auto"/>
        <w:jc w:val="both"/>
        <w:rPr>
          <w:sz w:val="18"/>
          <w:szCs w:val="18"/>
        </w:rPr>
      </w:pPr>
      <w:r w:rsidRPr="00126B34">
        <w:rPr>
          <w:sz w:val="20"/>
          <w:szCs w:val="20"/>
        </w:rPr>
        <w:t>4.1 - A presente Ata de Registro de Preços terá prazo de vigência de 12 (doze) meses, a partir da sua assinatura</w:t>
      </w:r>
      <w:r w:rsidR="0071728F">
        <w:rPr>
          <w:sz w:val="20"/>
          <w:szCs w:val="20"/>
        </w:rPr>
        <w:t>, podendo ser renovado</w:t>
      </w:r>
      <w:r w:rsidR="000800F2">
        <w:rPr>
          <w:sz w:val="20"/>
          <w:szCs w:val="20"/>
        </w:rPr>
        <w:t>.</w:t>
      </w:r>
    </w:p>
    <w:p w:rsidR="00DE42E8" w:rsidRPr="00126B34" w:rsidRDefault="00DE42E8" w:rsidP="00DE42E8">
      <w:pPr>
        <w:adjustRightInd w:val="0"/>
        <w:spacing w:line="276" w:lineRule="auto"/>
        <w:jc w:val="both"/>
        <w:rPr>
          <w:b/>
          <w:bCs/>
          <w:sz w:val="20"/>
          <w:szCs w:val="20"/>
        </w:rPr>
      </w:pPr>
      <w:r w:rsidRPr="00126B34">
        <w:rPr>
          <w:b/>
          <w:bCs/>
          <w:sz w:val="20"/>
          <w:szCs w:val="20"/>
        </w:rPr>
        <w:t>CLÁUSULA QUINTA: DAS OBRIGAÇÕES DO VENCEDOR</w:t>
      </w:r>
    </w:p>
    <w:p w:rsidR="00DE42E8" w:rsidRPr="00126B34" w:rsidRDefault="00DE42E8" w:rsidP="00DE42E8">
      <w:pPr>
        <w:adjustRightInd w:val="0"/>
        <w:spacing w:line="276" w:lineRule="auto"/>
        <w:jc w:val="both"/>
        <w:rPr>
          <w:sz w:val="20"/>
          <w:szCs w:val="20"/>
        </w:rPr>
      </w:pPr>
      <w:r w:rsidRPr="00126B34">
        <w:rPr>
          <w:sz w:val="20"/>
          <w:szCs w:val="20"/>
        </w:rPr>
        <w:t xml:space="preserve">5.1 - Cumprir o objeto da Ata de Registro de Preços, entregando os </w:t>
      </w:r>
      <w:r>
        <w:rPr>
          <w:sz w:val="20"/>
          <w:szCs w:val="20"/>
        </w:rPr>
        <w:t>produtos</w:t>
      </w:r>
      <w:r w:rsidRPr="00126B34">
        <w:rPr>
          <w:sz w:val="20"/>
          <w:szCs w:val="20"/>
        </w:rPr>
        <w:t xml:space="preserve"> especificados no Anexo I do </w:t>
      </w:r>
      <w:r w:rsidRPr="00EA4033">
        <w:rPr>
          <w:color w:val="000000"/>
          <w:sz w:val="20"/>
          <w:szCs w:val="20"/>
        </w:rPr>
        <w:t xml:space="preserve">Edital nº </w:t>
      </w:r>
      <w:r>
        <w:rPr>
          <w:color w:val="000000"/>
          <w:sz w:val="20"/>
          <w:szCs w:val="20"/>
        </w:rPr>
        <w:t>0</w:t>
      </w:r>
      <w:r w:rsidR="000800F2">
        <w:rPr>
          <w:color w:val="000000"/>
          <w:sz w:val="20"/>
          <w:szCs w:val="20"/>
        </w:rPr>
        <w:t>0</w:t>
      </w:r>
      <w:r w:rsidR="004054D7">
        <w:rPr>
          <w:color w:val="000000"/>
          <w:sz w:val="20"/>
          <w:szCs w:val="20"/>
        </w:rPr>
        <w:t>8</w:t>
      </w:r>
      <w:r>
        <w:rPr>
          <w:color w:val="000000"/>
          <w:sz w:val="20"/>
          <w:szCs w:val="20"/>
        </w:rPr>
        <w:t>/202</w:t>
      </w:r>
      <w:r w:rsidR="000800F2">
        <w:rPr>
          <w:color w:val="000000"/>
          <w:sz w:val="20"/>
          <w:szCs w:val="20"/>
        </w:rPr>
        <w:t>4</w:t>
      </w:r>
      <w:r w:rsidRPr="00126B34">
        <w:rPr>
          <w:sz w:val="20"/>
          <w:szCs w:val="20"/>
        </w:rPr>
        <w:t>dentro do prazo determinado pelo ÓRGÃO GERENCIADOR, de acordo com o preço registrado.</w:t>
      </w:r>
    </w:p>
    <w:p w:rsidR="00DE42E8" w:rsidRPr="00126B34" w:rsidRDefault="00DE42E8" w:rsidP="00DE42E8">
      <w:pPr>
        <w:adjustRightInd w:val="0"/>
        <w:spacing w:line="276" w:lineRule="auto"/>
        <w:jc w:val="both"/>
        <w:rPr>
          <w:sz w:val="20"/>
          <w:szCs w:val="20"/>
        </w:rPr>
      </w:pPr>
      <w:r w:rsidRPr="00126B34">
        <w:rPr>
          <w:sz w:val="20"/>
          <w:szCs w:val="20"/>
        </w:rPr>
        <w:t>5.2 - Cumprir todas as leis e posturas federais, estaduais e municipais pertinentes e responsabilizar-se por todos os prejuízos decorrentes de infrações a que houver dado causa.</w:t>
      </w:r>
    </w:p>
    <w:p w:rsidR="00DE42E8" w:rsidRPr="00126B34" w:rsidRDefault="00DE42E8" w:rsidP="00DE42E8">
      <w:pPr>
        <w:adjustRightInd w:val="0"/>
        <w:spacing w:line="276" w:lineRule="auto"/>
        <w:jc w:val="both"/>
        <w:rPr>
          <w:sz w:val="20"/>
          <w:szCs w:val="20"/>
        </w:rPr>
      </w:pPr>
      <w:r w:rsidRPr="00126B34">
        <w:rPr>
          <w:sz w:val="20"/>
          <w:szCs w:val="20"/>
        </w:rPr>
        <w:t>5.3 - Assumir, com responsabilidade, todos os impostos e taxas que forem devidos em decorrência do objeto da contratação e quaisquer outras despesas que se fizerem necessárias ao cumprimento do objeto pactuado.</w:t>
      </w:r>
    </w:p>
    <w:p w:rsidR="00DE42E8" w:rsidRPr="00126B34" w:rsidRDefault="00DE42E8" w:rsidP="00DE42E8">
      <w:pPr>
        <w:adjustRightInd w:val="0"/>
        <w:spacing w:line="276" w:lineRule="auto"/>
        <w:jc w:val="both"/>
        <w:rPr>
          <w:sz w:val="20"/>
          <w:szCs w:val="20"/>
        </w:rPr>
      </w:pPr>
      <w:r w:rsidRPr="00126B34">
        <w:rPr>
          <w:bCs/>
          <w:sz w:val="20"/>
          <w:szCs w:val="20"/>
        </w:rPr>
        <w:t xml:space="preserve">5.4 </w:t>
      </w:r>
      <w:r w:rsidRPr="00126B34">
        <w:rPr>
          <w:sz w:val="20"/>
          <w:szCs w:val="20"/>
        </w:rPr>
        <w:t>- Responder perante o ÓRGÃO GERENCIADOR e terceiros por eventuais prejuízos e danos decorrentes na condução do objeto deste instrumento sob a sua responsabilidade ou por erro relativos à execução do objeto.</w:t>
      </w:r>
    </w:p>
    <w:p w:rsidR="00DE42E8" w:rsidRPr="00126B34" w:rsidRDefault="00DE42E8" w:rsidP="00DE42E8">
      <w:pPr>
        <w:adjustRightInd w:val="0"/>
        <w:spacing w:line="276" w:lineRule="auto"/>
        <w:jc w:val="both"/>
        <w:rPr>
          <w:sz w:val="20"/>
          <w:szCs w:val="20"/>
        </w:rPr>
      </w:pPr>
      <w:r w:rsidRPr="00126B34">
        <w:rPr>
          <w:bCs/>
          <w:sz w:val="20"/>
          <w:szCs w:val="20"/>
        </w:rPr>
        <w:t xml:space="preserve">5.5 </w:t>
      </w:r>
      <w:r w:rsidRPr="00126B34">
        <w:rPr>
          <w:sz w:val="20"/>
          <w:szCs w:val="20"/>
        </w:rPr>
        <w:t>- Responsabilizar-se por quaisquer ônus decorrentes de omissões ou erros na elaboração de estimativa de custos e que redundem em aumento de despesas para o ÓRGÃO GERENCIADOR.</w:t>
      </w:r>
    </w:p>
    <w:p w:rsidR="00DE42E8" w:rsidRPr="00126B34" w:rsidRDefault="00DE42E8" w:rsidP="00DE42E8">
      <w:pPr>
        <w:adjustRightInd w:val="0"/>
        <w:spacing w:line="276" w:lineRule="auto"/>
        <w:jc w:val="both"/>
        <w:rPr>
          <w:sz w:val="20"/>
          <w:szCs w:val="20"/>
        </w:rPr>
      </w:pPr>
      <w:r w:rsidRPr="00126B34">
        <w:rPr>
          <w:sz w:val="20"/>
          <w:szCs w:val="20"/>
        </w:rPr>
        <w:t>5.6 - 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atribuídas por força de lei, relacionadas com o cumprimento da contratação.</w:t>
      </w:r>
    </w:p>
    <w:p w:rsidR="00DE42E8" w:rsidRDefault="00DE42E8" w:rsidP="00DE42E8">
      <w:pPr>
        <w:adjustRightInd w:val="0"/>
        <w:spacing w:line="276" w:lineRule="auto"/>
        <w:jc w:val="both"/>
        <w:rPr>
          <w:sz w:val="20"/>
          <w:szCs w:val="20"/>
        </w:rPr>
      </w:pPr>
      <w:r w:rsidRPr="00126B34">
        <w:rPr>
          <w:sz w:val="20"/>
          <w:szCs w:val="20"/>
        </w:rPr>
        <w:t>5.7- Fica vedada a subcontratação total ou parcial do objeto da contratação, a associação do fornecedor/prestador com outrem, a cessão ou transferência total ou parcial, bem como a fusão, cisão ou incorporação sem autorização expressa do Contratante.</w:t>
      </w:r>
    </w:p>
    <w:p w:rsidR="00DE42E8" w:rsidRDefault="00DE42E8" w:rsidP="00DE42E8">
      <w:pPr>
        <w:adjustRightInd w:val="0"/>
        <w:spacing w:line="276" w:lineRule="auto"/>
        <w:jc w:val="both"/>
        <w:rPr>
          <w:b/>
          <w:bCs/>
          <w:sz w:val="20"/>
          <w:szCs w:val="20"/>
        </w:rPr>
      </w:pPr>
      <w:r w:rsidRPr="00126B34">
        <w:rPr>
          <w:sz w:val="20"/>
          <w:szCs w:val="20"/>
        </w:rPr>
        <w:t>5.8 - Manter-se, durante toda a vigência desta Ata, em compatibilidade todas as condições de habilitação e qualificação exigidas na licitação.</w:t>
      </w:r>
    </w:p>
    <w:p w:rsidR="00DE42E8" w:rsidRDefault="00DE42E8" w:rsidP="00DE42E8">
      <w:pPr>
        <w:adjustRightInd w:val="0"/>
        <w:spacing w:line="276" w:lineRule="auto"/>
        <w:jc w:val="both"/>
        <w:rPr>
          <w:b/>
          <w:bCs/>
          <w:sz w:val="20"/>
          <w:szCs w:val="20"/>
        </w:rPr>
      </w:pPr>
    </w:p>
    <w:p w:rsidR="00DE42E8" w:rsidRDefault="00DE42E8" w:rsidP="00DE42E8">
      <w:pPr>
        <w:adjustRightInd w:val="0"/>
        <w:spacing w:line="276" w:lineRule="auto"/>
        <w:jc w:val="both"/>
        <w:rPr>
          <w:b/>
          <w:bCs/>
          <w:sz w:val="20"/>
          <w:szCs w:val="20"/>
        </w:rPr>
      </w:pPr>
      <w:r w:rsidRPr="00126B34">
        <w:rPr>
          <w:b/>
          <w:bCs/>
          <w:sz w:val="20"/>
          <w:szCs w:val="20"/>
        </w:rPr>
        <w:t>CLÁUSULA SEXTA – DAS OBRIGAÇÕES DA ADMINISTRAÇÃO E DEMAIS ÓRGÃOS OU ENTIDADES PARTICIPANTES</w:t>
      </w:r>
    </w:p>
    <w:p w:rsidR="00DE42E8" w:rsidRPr="00126B34" w:rsidRDefault="00DE42E8" w:rsidP="00DE42E8">
      <w:pPr>
        <w:adjustRightInd w:val="0"/>
        <w:spacing w:line="276" w:lineRule="auto"/>
        <w:jc w:val="both"/>
        <w:rPr>
          <w:sz w:val="20"/>
          <w:szCs w:val="20"/>
        </w:rPr>
      </w:pPr>
      <w:r w:rsidRPr="00126B34">
        <w:rPr>
          <w:sz w:val="20"/>
          <w:szCs w:val="20"/>
        </w:rPr>
        <w:t>6.1 - Cumprir todos os compromissos financeiros assumidos com fornecedor, efetuando os pagamentos de acordo com a cláusula nona.</w:t>
      </w:r>
    </w:p>
    <w:p w:rsidR="00DE42E8" w:rsidRPr="00126B34" w:rsidRDefault="00DE42E8" w:rsidP="00DE42E8">
      <w:pPr>
        <w:adjustRightInd w:val="0"/>
        <w:spacing w:line="276" w:lineRule="auto"/>
        <w:jc w:val="both"/>
        <w:rPr>
          <w:sz w:val="20"/>
          <w:szCs w:val="20"/>
        </w:rPr>
      </w:pPr>
      <w:r w:rsidRPr="00126B34">
        <w:rPr>
          <w:sz w:val="20"/>
          <w:szCs w:val="20"/>
        </w:rPr>
        <w:t>6.2 - Fornecer e colocar à disposição do fornecedor, efetuando os pagamentos que se fizerem necessários.</w:t>
      </w:r>
    </w:p>
    <w:p w:rsidR="00DE42E8" w:rsidRPr="00126B34" w:rsidRDefault="00DE42E8" w:rsidP="00DE42E8">
      <w:pPr>
        <w:adjustRightInd w:val="0"/>
        <w:spacing w:line="276" w:lineRule="auto"/>
        <w:jc w:val="both"/>
        <w:rPr>
          <w:sz w:val="20"/>
          <w:szCs w:val="20"/>
        </w:rPr>
      </w:pPr>
      <w:r w:rsidRPr="00126B34">
        <w:rPr>
          <w:sz w:val="20"/>
          <w:szCs w:val="20"/>
        </w:rPr>
        <w:t>6.3 - Notificar, formal e tempestivamente, o fornecedor sobre as irregularidades observadas.</w:t>
      </w:r>
    </w:p>
    <w:p w:rsidR="00DE42E8" w:rsidRPr="00126B34" w:rsidRDefault="00DE42E8" w:rsidP="00DE42E8">
      <w:pPr>
        <w:adjustRightInd w:val="0"/>
        <w:spacing w:line="276" w:lineRule="auto"/>
        <w:jc w:val="both"/>
        <w:rPr>
          <w:sz w:val="20"/>
          <w:szCs w:val="20"/>
        </w:rPr>
      </w:pPr>
      <w:r w:rsidRPr="00126B34">
        <w:rPr>
          <w:sz w:val="20"/>
          <w:szCs w:val="20"/>
        </w:rPr>
        <w:t>6.4 - Notificar o fornecedor, por escrito e com antecedência, sobre multas, penalidades e quaisquer débitos de sua responsabilidade.</w:t>
      </w:r>
    </w:p>
    <w:p w:rsidR="00DE42E8" w:rsidRPr="00126B34" w:rsidRDefault="00DE42E8" w:rsidP="00DE42E8">
      <w:pPr>
        <w:adjustRightInd w:val="0"/>
        <w:spacing w:line="276" w:lineRule="auto"/>
        <w:jc w:val="both"/>
        <w:rPr>
          <w:sz w:val="20"/>
          <w:szCs w:val="20"/>
        </w:rPr>
      </w:pPr>
      <w:r w:rsidRPr="00126B34">
        <w:rPr>
          <w:sz w:val="20"/>
          <w:szCs w:val="20"/>
        </w:rPr>
        <w:t>6.5 - Acompanhar a entrega do objeto, efetuada pelo fornecedor, podendo intervir para fins de ajustes ou suspensão de fornecimento.</w:t>
      </w:r>
    </w:p>
    <w:p w:rsidR="00DE42E8" w:rsidRPr="00126B34" w:rsidRDefault="00DE42E8" w:rsidP="00DE42E8">
      <w:pPr>
        <w:adjustRightInd w:val="0"/>
        <w:spacing w:line="276" w:lineRule="auto"/>
        <w:jc w:val="both"/>
        <w:rPr>
          <w:sz w:val="20"/>
          <w:szCs w:val="20"/>
        </w:rPr>
      </w:pPr>
      <w:r w:rsidRPr="00126B34">
        <w:rPr>
          <w:sz w:val="20"/>
          <w:szCs w:val="20"/>
        </w:rPr>
        <w:t>6.6 - O ÓRGÃO GERENCIADOR será responsável pela prática de todos os atos de controle da Administração da Ata de Registro de Preços.</w:t>
      </w:r>
    </w:p>
    <w:p w:rsidR="00DE42E8" w:rsidRDefault="00DE42E8" w:rsidP="00DE42E8">
      <w:pPr>
        <w:adjustRightInd w:val="0"/>
        <w:spacing w:line="276" w:lineRule="auto"/>
        <w:jc w:val="both"/>
        <w:rPr>
          <w:sz w:val="20"/>
          <w:szCs w:val="20"/>
        </w:rPr>
      </w:pPr>
      <w:r w:rsidRPr="00126B34">
        <w:rPr>
          <w:sz w:val="20"/>
          <w:szCs w:val="20"/>
        </w:rPr>
        <w:t>6.7 - Conduzir eventuais procedimentos administrativos de renegociação de preços registrados, para fins de adequação às novas condições de mercado, e de aplicação de penalidades;.</w:t>
      </w:r>
    </w:p>
    <w:p w:rsidR="00B10B5F" w:rsidRPr="0054341C" w:rsidRDefault="00B10B5F"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SÉTIMA – DA FORMA DE CONTRATAÇÃO/FORNECIMENTO</w:t>
      </w:r>
    </w:p>
    <w:p w:rsidR="00DE42E8" w:rsidRPr="00126B34" w:rsidRDefault="00DE42E8" w:rsidP="00DE42E8">
      <w:pPr>
        <w:adjustRightInd w:val="0"/>
        <w:spacing w:line="276" w:lineRule="auto"/>
        <w:jc w:val="both"/>
        <w:rPr>
          <w:sz w:val="20"/>
          <w:szCs w:val="20"/>
        </w:rPr>
      </w:pPr>
      <w:r w:rsidRPr="00126B34">
        <w:rPr>
          <w:sz w:val="20"/>
          <w:szCs w:val="20"/>
        </w:rPr>
        <w:t xml:space="preserve">7.1 – O auxilio, objeto do Registro de Preços serão entregues de forma que o </w:t>
      </w:r>
      <w:r w:rsidR="00A757AB">
        <w:rPr>
          <w:sz w:val="20"/>
          <w:szCs w:val="20"/>
        </w:rPr>
        <w:t>SAMAE,</w:t>
      </w:r>
      <w:r w:rsidRPr="00126B34">
        <w:rPr>
          <w:sz w:val="20"/>
          <w:szCs w:val="20"/>
        </w:rPr>
        <w:t xml:space="preserve"> solicitar a serem informadas na ocasião da solicitação que se fará através da emissão de AF – Autorização de Fornecimento</w:t>
      </w:r>
      <w:r>
        <w:rPr>
          <w:sz w:val="20"/>
          <w:szCs w:val="20"/>
        </w:rPr>
        <w:t>.</w:t>
      </w:r>
    </w:p>
    <w:p w:rsidR="00DE42E8" w:rsidRPr="0054341C" w:rsidRDefault="00DE42E8" w:rsidP="00DE42E8">
      <w:pPr>
        <w:adjustRightInd w:val="0"/>
        <w:spacing w:line="276" w:lineRule="auto"/>
        <w:jc w:val="both"/>
        <w:rPr>
          <w:sz w:val="18"/>
          <w:szCs w:val="18"/>
        </w:rPr>
      </w:pPr>
      <w:r w:rsidRPr="00126B34">
        <w:rPr>
          <w:sz w:val="20"/>
          <w:szCs w:val="20"/>
        </w:rPr>
        <w:t>7.2 – O auxilio, no ato da entrega deverão estar acompanhados da Nota Fiscal descritiva, constando numero da Autorização de Fornecimento, dados da conta bancária para depósito do pagamento, bem como da CND do INSS e CRF do FGTS.</w:t>
      </w:r>
    </w:p>
    <w:p w:rsidR="00DE42E8" w:rsidRPr="00126B34" w:rsidRDefault="00DE42E8" w:rsidP="00DE42E8">
      <w:pPr>
        <w:adjustRightInd w:val="0"/>
        <w:spacing w:line="276" w:lineRule="auto"/>
        <w:jc w:val="both"/>
        <w:rPr>
          <w:b/>
          <w:bCs/>
          <w:sz w:val="20"/>
          <w:szCs w:val="20"/>
        </w:rPr>
      </w:pPr>
      <w:r w:rsidRPr="00126B34">
        <w:rPr>
          <w:b/>
          <w:bCs/>
          <w:sz w:val="20"/>
          <w:szCs w:val="20"/>
        </w:rPr>
        <w:t>CLÁUSULA OITAVA – DAS CONDIÇOES DE PAGAMENTO</w:t>
      </w:r>
    </w:p>
    <w:p w:rsidR="00DE42E8" w:rsidRPr="00126B34" w:rsidRDefault="00DE42E8" w:rsidP="00DE42E8">
      <w:pPr>
        <w:adjustRightInd w:val="0"/>
        <w:spacing w:line="276" w:lineRule="auto"/>
        <w:jc w:val="both"/>
        <w:rPr>
          <w:sz w:val="20"/>
          <w:szCs w:val="20"/>
        </w:rPr>
      </w:pPr>
      <w:r w:rsidRPr="00126B34">
        <w:rPr>
          <w:sz w:val="20"/>
          <w:szCs w:val="20"/>
        </w:rPr>
        <w:t>8.1 - O pagamento será efetuado em até 10 (dez) dias após a entrega da nota fiscal eletrônica, através de crédito em conta corrente, devidamente atestada pelo responsável pela unidade requisitante acompanhadas obrigatoriamente da CND do INSS e CRF do FGTS.</w:t>
      </w:r>
    </w:p>
    <w:p w:rsidR="00DE42E8" w:rsidRPr="00126B34" w:rsidRDefault="00DE42E8" w:rsidP="00DE42E8">
      <w:pPr>
        <w:adjustRightInd w:val="0"/>
        <w:spacing w:line="276" w:lineRule="auto"/>
        <w:jc w:val="both"/>
        <w:rPr>
          <w:sz w:val="20"/>
          <w:szCs w:val="20"/>
        </w:rPr>
      </w:pPr>
      <w:r w:rsidRPr="00126B34">
        <w:rPr>
          <w:sz w:val="20"/>
          <w:szCs w:val="20"/>
        </w:rPr>
        <w:t>8.1.1 – A contagem do prazo citado no subitem anterior se dará a partir da data da entrega da Mercadoria e da Nota Fiscal, obedecidas as exigências ali expressas.</w:t>
      </w:r>
    </w:p>
    <w:p w:rsidR="00DE42E8" w:rsidRPr="00126B34" w:rsidRDefault="00DE42E8" w:rsidP="00DE42E8">
      <w:pPr>
        <w:adjustRightInd w:val="0"/>
        <w:spacing w:line="276" w:lineRule="auto"/>
        <w:jc w:val="both"/>
        <w:rPr>
          <w:sz w:val="20"/>
          <w:szCs w:val="20"/>
        </w:rPr>
      </w:pPr>
      <w:r w:rsidRPr="00126B34">
        <w:rPr>
          <w:sz w:val="20"/>
          <w:szCs w:val="20"/>
        </w:rPr>
        <w:t>8.2 - Havendo erro na nota fiscal ou circunstâncias que impeçam a liquidação da despesa, será solicitado à fornecedora a substituição do mesmo.</w:t>
      </w:r>
    </w:p>
    <w:p w:rsidR="00DE42E8" w:rsidRPr="00126B34" w:rsidRDefault="00DE42E8" w:rsidP="00DE42E8">
      <w:pPr>
        <w:adjustRightInd w:val="0"/>
        <w:spacing w:line="276" w:lineRule="auto"/>
        <w:jc w:val="both"/>
        <w:rPr>
          <w:sz w:val="20"/>
          <w:szCs w:val="20"/>
        </w:rPr>
      </w:pPr>
      <w:r w:rsidRPr="00126B34">
        <w:rPr>
          <w:sz w:val="20"/>
          <w:szCs w:val="20"/>
        </w:rPr>
        <w:t>8.3 - Caso a licitante vencedora seja beneficiária de imunidade ou isenção fiscal, deverá apresentar, juntamente com a Nota Fiscal, a devida comprovação, a fim de evitar a retenção na fonte dos tributos e contribuições, conforme legislação em vigor.</w:t>
      </w:r>
    </w:p>
    <w:p w:rsidR="00DE42E8" w:rsidRDefault="00DE42E8" w:rsidP="00DE42E8">
      <w:pPr>
        <w:adjustRightInd w:val="0"/>
        <w:spacing w:line="276" w:lineRule="auto"/>
        <w:jc w:val="both"/>
        <w:rPr>
          <w:b/>
          <w:bCs/>
          <w:sz w:val="18"/>
          <w:szCs w:val="18"/>
        </w:rPr>
      </w:pPr>
      <w:r w:rsidRPr="00126B34">
        <w:rPr>
          <w:sz w:val="20"/>
          <w:szCs w:val="20"/>
        </w:rPr>
        <w:t>8.4 -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a SAMAE de Jaguariaíva – Estado do Paraná.</w:t>
      </w:r>
    </w:p>
    <w:p w:rsidR="00DE42E8" w:rsidRPr="00BF1AEB" w:rsidRDefault="00DE42E8" w:rsidP="00DE42E8">
      <w:pPr>
        <w:adjustRightInd w:val="0"/>
        <w:spacing w:line="276" w:lineRule="auto"/>
        <w:jc w:val="both"/>
        <w:rPr>
          <w:b/>
          <w:bCs/>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NONA– DA FISCALIZAÇÃO</w:t>
      </w:r>
    </w:p>
    <w:p w:rsidR="00DE42E8" w:rsidRPr="004054D7" w:rsidRDefault="00DE42E8" w:rsidP="00DE42E8">
      <w:pPr>
        <w:adjustRightInd w:val="0"/>
        <w:spacing w:line="276" w:lineRule="auto"/>
        <w:jc w:val="both"/>
        <w:rPr>
          <w:color w:val="000000" w:themeColor="text1"/>
          <w:sz w:val="20"/>
          <w:szCs w:val="20"/>
        </w:rPr>
      </w:pPr>
      <w:r w:rsidRPr="00126B34">
        <w:rPr>
          <w:sz w:val="20"/>
          <w:szCs w:val="20"/>
        </w:rPr>
        <w:t xml:space="preserve">9.1 - </w:t>
      </w:r>
      <w:r w:rsidRPr="004054D7">
        <w:rPr>
          <w:color w:val="000000" w:themeColor="text1"/>
          <w:sz w:val="20"/>
          <w:szCs w:val="20"/>
        </w:rPr>
        <w:t xml:space="preserve">O ÓRGÃO CONTRATANTE, através do </w:t>
      </w:r>
      <w:r w:rsidR="00B10B5F" w:rsidRPr="004054D7">
        <w:rPr>
          <w:color w:val="000000" w:themeColor="text1"/>
          <w:sz w:val="20"/>
          <w:szCs w:val="20"/>
        </w:rPr>
        <w:t xml:space="preserve"> servidor </w:t>
      </w:r>
      <w:r w:rsidR="00B24269">
        <w:rPr>
          <w:color w:val="000000" w:themeColor="text1"/>
          <w:sz w:val="20"/>
          <w:szCs w:val="20"/>
        </w:rPr>
        <w:t>Altair Jorge Gonç</w:t>
      </w:r>
      <w:r w:rsidR="00517988">
        <w:rPr>
          <w:color w:val="000000" w:themeColor="text1"/>
          <w:sz w:val="20"/>
          <w:szCs w:val="20"/>
        </w:rPr>
        <w:t>alves dos Santos e Alcivan Paes de Miranda</w:t>
      </w:r>
      <w:r w:rsidR="004054D7" w:rsidRPr="004054D7">
        <w:rPr>
          <w:color w:val="000000" w:themeColor="text1"/>
          <w:sz w:val="20"/>
          <w:szCs w:val="20"/>
        </w:rPr>
        <w:t>,</w:t>
      </w:r>
      <w:r w:rsidR="0041153A" w:rsidRPr="004054D7">
        <w:rPr>
          <w:color w:val="000000" w:themeColor="text1"/>
          <w:sz w:val="20"/>
          <w:szCs w:val="20"/>
        </w:rPr>
        <w:t xml:space="preserve">que </w:t>
      </w:r>
      <w:r w:rsidRPr="004054D7">
        <w:rPr>
          <w:color w:val="000000" w:themeColor="text1"/>
          <w:sz w:val="20"/>
          <w:szCs w:val="20"/>
        </w:rPr>
        <w:t>fiscalizar</w:t>
      </w:r>
      <w:r w:rsidR="009B1BA1">
        <w:rPr>
          <w:color w:val="000000" w:themeColor="text1"/>
          <w:sz w:val="20"/>
          <w:szCs w:val="20"/>
        </w:rPr>
        <w:t>ã</w:t>
      </w:r>
      <w:r w:rsidR="00B24269">
        <w:rPr>
          <w:color w:val="000000" w:themeColor="text1"/>
          <w:sz w:val="20"/>
          <w:szCs w:val="20"/>
        </w:rPr>
        <w:t>o</w:t>
      </w:r>
      <w:r w:rsidRPr="004054D7">
        <w:rPr>
          <w:color w:val="000000" w:themeColor="text1"/>
          <w:sz w:val="20"/>
          <w:szCs w:val="20"/>
        </w:rPr>
        <w:t xml:space="preserve"> o fornecimento</w:t>
      </w:r>
      <w:r w:rsidR="00517988">
        <w:rPr>
          <w:color w:val="000000" w:themeColor="text1"/>
          <w:sz w:val="20"/>
          <w:szCs w:val="20"/>
        </w:rPr>
        <w:t xml:space="preserve"> dos Serviços na Zona Rural e Alcides da Silva Junior que fiscalizará os serviços na Zona Urbana da Cidade,</w:t>
      </w:r>
      <w:r w:rsidRPr="004054D7">
        <w:rPr>
          <w:color w:val="000000" w:themeColor="text1"/>
          <w:sz w:val="20"/>
          <w:szCs w:val="20"/>
        </w:rPr>
        <w:t xml:space="preserve"> e verificará o cumprimento das condições solicitadas, no todo ou em parte, visando a averiguação do atendimento as normas editalícias e deste instrumento.</w:t>
      </w:r>
    </w:p>
    <w:p w:rsidR="00DE42E8" w:rsidRPr="004054D7" w:rsidRDefault="00DE42E8" w:rsidP="00DE42E8">
      <w:pPr>
        <w:adjustRightInd w:val="0"/>
        <w:spacing w:line="276" w:lineRule="auto"/>
        <w:jc w:val="both"/>
        <w:rPr>
          <w:color w:val="000000" w:themeColor="text1"/>
          <w:sz w:val="20"/>
          <w:szCs w:val="20"/>
        </w:rPr>
      </w:pPr>
      <w:r w:rsidRPr="004054D7">
        <w:rPr>
          <w:color w:val="000000" w:themeColor="text1"/>
          <w:sz w:val="20"/>
          <w:szCs w:val="20"/>
        </w:rPr>
        <w:t>9.2- O ato da fiscalização não desobriga o fornecedor de sua responsabilidade quanto à perfeita execução deste instrumento.</w:t>
      </w:r>
    </w:p>
    <w:p w:rsidR="00DE42E8" w:rsidRDefault="00DE42E8" w:rsidP="00DE42E8">
      <w:pPr>
        <w:adjustRightInd w:val="0"/>
        <w:spacing w:line="276" w:lineRule="auto"/>
        <w:jc w:val="both"/>
        <w:rPr>
          <w:sz w:val="20"/>
          <w:szCs w:val="20"/>
        </w:rPr>
      </w:pPr>
    </w:p>
    <w:p w:rsidR="00DE42E8" w:rsidRPr="00126B34" w:rsidRDefault="00DE42E8" w:rsidP="00DE42E8">
      <w:pPr>
        <w:adjustRightInd w:val="0"/>
        <w:spacing w:line="276" w:lineRule="auto"/>
        <w:jc w:val="both"/>
        <w:rPr>
          <w:b/>
          <w:bCs/>
          <w:sz w:val="20"/>
          <w:szCs w:val="20"/>
        </w:rPr>
      </w:pPr>
      <w:r w:rsidRPr="00126B34">
        <w:rPr>
          <w:b/>
          <w:bCs/>
          <w:sz w:val="20"/>
          <w:szCs w:val="20"/>
        </w:rPr>
        <w:t>CLÁUSULA DÉCIMA DO CANCELAMENTO E SUSPENSÃO DO PREÇO REGISTRADO</w:t>
      </w:r>
    </w:p>
    <w:p w:rsidR="00DE42E8" w:rsidRDefault="00DE42E8" w:rsidP="00DE42E8">
      <w:pPr>
        <w:adjustRightInd w:val="0"/>
        <w:spacing w:line="276" w:lineRule="auto"/>
        <w:jc w:val="both"/>
        <w:rPr>
          <w:sz w:val="18"/>
          <w:szCs w:val="18"/>
        </w:rPr>
      </w:pPr>
      <w:r w:rsidRPr="00126B34">
        <w:rPr>
          <w:sz w:val="20"/>
          <w:szCs w:val="20"/>
        </w:rPr>
        <w:t>10.1 - O cancelamento do Registro de Preços ocorrerá nas hipóteses e condições estabelecidas nos artigos 20 e 21 do Decreto Federal nº 7.892/2013.</w:t>
      </w:r>
    </w:p>
    <w:p w:rsidR="00DE42E8" w:rsidRPr="00BF1AEB" w:rsidRDefault="00DE42E8"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DÉCIMA PRIMEIRA - MULTAS E SANÇÕES ADMINISTRATIVAS</w:t>
      </w:r>
    </w:p>
    <w:p w:rsidR="00DE42E8" w:rsidRPr="00126B34" w:rsidRDefault="00DE42E8" w:rsidP="00DE42E8">
      <w:pPr>
        <w:adjustRightInd w:val="0"/>
        <w:spacing w:line="276" w:lineRule="auto"/>
        <w:jc w:val="both"/>
        <w:rPr>
          <w:sz w:val="20"/>
          <w:szCs w:val="20"/>
        </w:rPr>
      </w:pPr>
      <w:r w:rsidRPr="00126B34">
        <w:rPr>
          <w:sz w:val="20"/>
          <w:szCs w:val="20"/>
        </w:rPr>
        <w:t>11.1. – O fornecedor/prestador sujeitar-se-á, em caso de inadimplemento de suas obrigações, definidas neste instrumento ou em outros que o complementem, as seguintes multas, sem prejuízo das sanções legais</w:t>
      </w:r>
      <w:r w:rsidR="00E01859">
        <w:rPr>
          <w:sz w:val="20"/>
          <w:szCs w:val="20"/>
        </w:rPr>
        <w:t>.</w:t>
      </w:r>
    </w:p>
    <w:p w:rsidR="00DE42E8" w:rsidRPr="00126B34" w:rsidRDefault="00DE42E8" w:rsidP="00DE42E8">
      <w:pPr>
        <w:adjustRightInd w:val="0"/>
        <w:spacing w:line="276" w:lineRule="auto"/>
        <w:jc w:val="both"/>
        <w:rPr>
          <w:sz w:val="20"/>
          <w:szCs w:val="20"/>
        </w:rPr>
      </w:pPr>
      <w:r w:rsidRPr="00126B34">
        <w:rPr>
          <w:sz w:val="20"/>
          <w:szCs w:val="20"/>
        </w:rPr>
        <w:t>a) 0,33% (trinta e três centésimos por cento) por dia de atraso, na entrega do objeto licitado, calculado sobre o valor correspondente a parte inadimplida, até o limite de 9,9% (nove vírgula nove por cento).</w:t>
      </w:r>
    </w:p>
    <w:p w:rsidR="00DE42E8" w:rsidRPr="00126B34" w:rsidRDefault="00DE42E8" w:rsidP="00DE42E8">
      <w:pPr>
        <w:adjustRightInd w:val="0"/>
        <w:spacing w:line="276" w:lineRule="auto"/>
        <w:jc w:val="both"/>
        <w:rPr>
          <w:sz w:val="20"/>
          <w:szCs w:val="20"/>
        </w:rPr>
      </w:pPr>
      <w:r w:rsidRPr="00126B34">
        <w:rPr>
          <w:sz w:val="20"/>
          <w:szCs w:val="20"/>
        </w:rPr>
        <w:t>b) até 10%(dez) sobre o valor do contrato, pelo descumprimento de qualquer cláusula do contrato, exceto prazo de entrega.</w:t>
      </w:r>
    </w:p>
    <w:p w:rsidR="00DE42E8" w:rsidRPr="00126B34" w:rsidRDefault="00DE42E8" w:rsidP="00DE42E8">
      <w:pPr>
        <w:adjustRightInd w:val="0"/>
        <w:spacing w:line="276" w:lineRule="auto"/>
        <w:jc w:val="both"/>
        <w:rPr>
          <w:sz w:val="20"/>
          <w:szCs w:val="20"/>
        </w:rPr>
      </w:pPr>
      <w:r w:rsidRPr="00126B34">
        <w:rPr>
          <w:sz w:val="20"/>
          <w:szCs w:val="20"/>
        </w:rPr>
        <w:t>11.2 – O fornecedor/prestador que convocado dentro do prazo de validade da sua proposta não celebrar o acordo decorrente do registro de preços ou não tenha retirado o instrumento equivalente, deixar de entregar ou apresentar documentação falsa, exigida para a licitação, ensejarem o retardamento da execução do certame, não mantiverem a proposta, falharem ou fraudarem na execução do acordo, comportarem-se de modo inidôneo, fizerem declaração falsa ou cometerem fraude fiscal, poderão ser aplicadas, conforme o caso, as seguintes sanções, sem prejuízo da reparação dos danos causados à Administração pelo infrator:</w:t>
      </w:r>
    </w:p>
    <w:p w:rsidR="00DE42E8" w:rsidRPr="00126B34" w:rsidRDefault="00DE42E8" w:rsidP="00DE42E8">
      <w:pPr>
        <w:adjustRightInd w:val="0"/>
        <w:spacing w:line="276" w:lineRule="auto"/>
        <w:jc w:val="both"/>
        <w:rPr>
          <w:sz w:val="20"/>
          <w:szCs w:val="20"/>
        </w:rPr>
      </w:pPr>
      <w:r w:rsidRPr="00126B34">
        <w:rPr>
          <w:sz w:val="20"/>
          <w:szCs w:val="20"/>
        </w:rPr>
        <w:t>a) advertência;</w:t>
      </w:r>
    </w:p>
    <w:p w:rsidR="00DE42E8" w:rsidRPr="00126B34" w:rsidRDefault="00DE42E8" w:rsidP="00DE42E8">
      <w:pPr>
        <w:adjustRightInd w:val="0"/>
        <w:spacing w:line="276" w:lineRule="auto"/>
        <w:jc w:val="both"/>
        <w:rPr>
          <w:sz w:val="20"/>
          <w:szCs w:val="20"/>
        </w:rPr>
      </w:pPr>
      <w:r w:rsidRPr="00126B34">
        <w:rPr>
          <w:sz w:val="20"/>
          <w:szCs w:val="20"/>
        </w:rPr>
        <w:t>b) multa;</w:t>
      </w:r>
    </w:p>
    <w:p w:rsidR="00DE42E8" w:rsidRPr="00126B34" w:rsidRDefault="00DE42E8" w:rsidP="00DE42E8">
      <w:pPr>
        <w:adjustRightInd w:val="0"/>
        <w:spacing w:line="276" w:lineRule="auto"/>
        <w:jc w:val="both"/>
        <w:rPr>
          <w:sz w:val="20"/>
          <w:szCs w:val="20"/>
        </w:rPr>
      </w:pPr>
      <w:r w:rsidRPr="00126B34">
        <w:rPr>
          <w:sz w:val="20"/>
          <w:szCs w:val="20"/>
        </w:rPr>
        <w:t>c) suspensão temporária do direito de licitar, de contratar com a Administração pelo prazo de até 02 (dois) anos;</w:t>
      </w:r>
    </w:p>
    <w:p w:rsidR="00DE42E8" w:rsidRPr="00126B34" w:rsidRDefault="00DE42E8" w:rsidP="00DE42E8">
      <w:pPr>
        <w:adjustRightInd w:val="0"/>
        <w:spacing w:line="276" w:lineRule="auto"/>
        <w:jc w:val="both"/>
        <w:rPr>
          <w:sz w:val="20"/>
          <w:szCs w:val="20"/>
        </w:rPr>
      </w:pPr>
      <w:r w:rsidRPr="00126B34">
        <w:rPr>
          <w:sz w:val="20"/>
          <w:szCs w:val="20"/>
        </w:rPr>
        <w:t>d) declaração de inidoneidade para licitar e contratar com a Administração Pública enquanto perdurarem os motivos determinantes da punição ou até que seja promovida a reabilitação perante a própria autoridade que aplicou a penalidade.</w:t>
      </w:r>
    </w:p>
    <w:p w:rsidR="00DE42E8" w:rsidRDefault="00DE42E8" w:rsidP="00DE42E8">
      <w:pPr>
        <w:adjustRightInd w:val="0"/>
        <w:spacing w:line="276" w:lineRule="auto"/>
        <w:jc w:val="both"/>
        <w:rPr>
          <w:sz w:val="18"/>
          <w:szCs w:val="18"/>
        </w:rPr>
      </w:pPr>
      <w:r w:rsidRPr="00126B34">
        <w:rPr>
          <w:sz w:val="20"/>
          <w:szCs w:val="20"/>
        </w:rPr>
        <w:t>11.3 - Nenhuma sanção será aplicada sem o devido processo administrativo, que prevê defesa prévia do interessado e recurso nos prazos definidos em lei, sendo-lhe franqueada vista ao processo.</w:t>
      </w:r>
    </w:p>
    <w:p w:rsidR="00DE42E8" w:rsidRPr="00BF1AEB" w:rsidRDefault="00DE42E8" w:rsidP="00DE42E8">
      <w:pPr>
        <w:adjustRightInd w:val="0"/>
        <w:spacing w:line="276" w:lineRule="auto"/>
        <w:jc w:val="both"/>
        <w:rPr>
          <w:sz w:val="18"/>
          <w:szCs w:val="18"/>
        </w:rPr>
      </w:pPr>
    </w:p>
    <w:p w:rsidR="00DE42E8" w:rsidRDefault="00DE42E8" w:rsidP="00DE42E8">
      <w:pPr>
        <w:adjustRightInd w:val="0"/>
        <w:spacing w:line="276" w:lineRule="auto"/>
        <w:jc w:val="both"/>
        <w:rPr>
          <w:b/>
          <w:bCs/>
          <w:sz w:val="20"/>
          <w:szCs w:val="20"/>
        </w:rPr>
      </w:pPr>
      <w:r w:rsidRPr="00126B34">
        <w:rPr>
          <w:b/>
          <w:bCs/>
          <w:sz w:val="20"/>
          <w:szCs w:val="20"/>
        </w:rPr>
        <w:t>CLÁUSULA DÉCIMA SEGUNDA – DA PUBLICAÇÃO DO EXTRATO</w:t>
      </w:r>
    </w:p>
    <w:p w:rsidR="00DE42E8" w:rsidRDefault="00DE42E8" w:rsidP="00DE42E8">
      <w:pPr>
        <w:adjustRightInd w:val="0"/>
        <w:spacing w:line="276" w:lineRule="auto"/>
        <w:jc w:val="both"/>
        <w:rPr>
          <w:sz w:val="18"/>
          <w:szCs w:val="18"/>
        </w:rPr>
      </w:pPr>
      <w:r w:rsidRPr="00126B34">
        <w:rPr>
          <w:sz w:val="20"/>
          <w:szCs w:val="20"/>
        </w:rPr>
        <w:t xml:space="preserve">12.1 - A publicação do presente instrumento, em extrato, no </w:t>
      </w:r>
      <w:r>
        <w:rPr>
          <w:sz w:val="20"/>
          <w:szCs w:val="20"/>
        </w:rPr>
        <w:t>Di</w:t>
      </w:r>
      <w:r w:rsidRPr="00126B34">
        <w:rPr>
          <w:sz w:val="20"/>
          <w:szCs w:val="20"/>
        </w:rPr>
        <w:t>ário Oficial do Município, ficará a cargo da Administração e, da contratação por outros órgãos ou entidades da Administração que utilizarem desta Ata, por conta desses, no prazo e forma dispostos pela legislação pertinente.</w:t>
      </w:r>
    </w:p>
    <w:p w:rsidR="00DE42E8" w:rsidRPr="00BF1AEB" w:rsidRDefault="00DE42E8"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DÉCIMA-TERCEIRA– DAS DISPOSIÇÕES FINAIS</w:t>
      </w:r>
    </w:p>
    <w:p w:rsidR="00DE42E8" w:rsidRPr="00126B34" w:rsidRDefault="00DE42E8" w:rsidP="00DE42E8">
      <w:pPr>
        <w:adjustRightInd w:val="0"/>
        <w:spacing w:line="276" w:lineRule="auto"/>
        <w:jc w:val="both"/>
        <w:rPr>
          <w:sz w:val="20"/>
          <w:szCs w:val="20"/>
        </w:rPr>
      </w:pPr>
      <w:r w:rsidRPr="00126B34">
        <w:rPr>
          <w:sz w:val="20"/>
          <w:szCs w:val="20"/>
        </w:rPr>
        <w:t>13.1 - Integram esta Ata de Registro de Preços o Ato Convocatório – Pregão nº 0</w:t>
      </w:r>
      <w:r w:rsidR="0071728F">
        <w:rPr>
          <w:sz w:val="20"/>
          <w:szCs w:val="20"/>
        </w:rPr>
        <w:t>0</w:t>
      </w:r>
      <w:r w:rsidR="001F40E3">
        <w:rPr>
          <w:sz w:val="20"/>
          <w:szCs w:val="20"/>
        </w:rPr>
        <w:t>4</w:t>
      </w:r>
      <w:r w:rsidRPr="00126B34">
        <w:rPr>
          <w:sz w:val="20"/>
          <w:szCs w:val="20"/>
        </w:rPr>
        <w:t>/20</w:t>
      </w:r>
      <w:r>
        <w:rPr>
          <w:sz w:val="20"/>
          <w:szCs w:val="20"/>
        </w:rPr>
        <w:t>2</w:t>
      </w:r>
      <w:r w:rsidR="0071728F">
        <w:rPr>
          <w:sz w:val="20"/>
          <w:szCs w:val="20"/>
        </w:rPr>
        <w:t>4</w:t>
      </w:r>
      <w:r w:rsidRPr="00126B34">
        <w:rPr>
          <w:sz w:val="20"/>
          <w:szCs w:val="20"/>
        </w:rPr>
        <w:t xml:space="preserve"> – Forma </w:t>
      </w:r>
      <w:r>
        <w:rPr>
          <w:sz w:val="20"/>
          <w:szCs w:val="20"/>
        </w:rPr>
        <w:t>Eletrônica</w:t>
      </w:r>
      <w:r w:rsidRPr="00126B34">
        <w:rPr>
          <w:sz w:val="20"/>
          <w:szCs w:val="20"/>
        </w:rPr>
        <w:t xml:space="preserve"> e seus anexos, bem como a proposta de preço escrita formulada pelo fornecedor da Ata, constando o preço de fechamento da operação e a documentação de habilitação, de cujos teores as partes declaram ter conhecimento e aceitam, independentemente de estarem anexos.</w:t>
      </w:r>
    </w:p>
    <w:p w:rsidR="00DE42E8" w:rsidRPr="00126B34" w:rsidRDefault="00DE42E8" w:rsidP="00DE42E8">
      <w:pPr>
        <w:adjustRightInd w:val="0"/>
        <w:spacing w:line="276" w:lineRule="auto"/>
        <w:jc w:val="both"/>
        <w:rPr>
          <w:sz w:val="20"/>
          <w:szCs w:val="20"/>
        </w:rPr>
      </w:pPr>
      <w:r w:rsidRPr="00126B34">
        <w:rPr>
          <w:sz w:val="20"/>
          <w:szCs w:val="20"/>
        </w:rPr>
        <w:t>13.2 - Os documentos referidos no item anterior são considerados suficientes para, em complemento a esta Ata, definirem sua extensão, e dessa forma, regerem a execução adequada do instrumento ora celebrado.</w:t>
      </w:r>
    </w:p>
    <w:p w:rsidR="00DE42E8" w:rsidRPr="00126B34" w:rsidRDefault="00DE42E8" w:rsidP="00DE42E8">
      <w:pPr>
        <w:adjustRightInd w:val="0"/>
        <w:spacing w:line="276" w:lineRule="auto"/>
        <w:jc w:val="both"/>
        <w:rPr>
          <w:sz w:val="20"/>
          <w:szCs w:val="20"/>
        </w:rPr>
      </w:pPr>
      <w:r w:rsidRPr="00126B34">
        <w:rPr>
          <w:sz w:val="20"/>
          <w:szCs w:val="20"/>
        </w:rPr>
        <w:t>13.3 - Os casos omissos serão resolvidos à luz das disposições estabelecidas na legislação vigente.</w:t>
      </w:r>
    </w:p>
    <w:p w:rsidR="00DE42E8" w:rsidRDefault="00DE42E8" w:rsidP="00DE42E8">
      <w:pPr>
        <w:adjustRightInd w:val="0"/>
        <w:spacing w:line="276" w:lineRule="auto"/>
        <w:jc w:val="both"/>
        <w:rPr>
          <w:sz w:val="20"/>
          <w:szCs w:val="20"/>
        </w:rPr>
      </w:pPr>
      <w:r w:rsidRPr="00126B34">
        <w:rPr>
          <w:sz w:val="20"/>
          <w:szCs w:val="20"/>
        </w:rPr>
        <w:t>13.4 - Nenhuma indenização será devida ao fornecedor/prestador pela elaboração e/ou apresentação de documentação relativa à licitação, nem em relação às expectativas de aquisições dela decorrente.</w:t>
      </w:r>
    </w:p>
    <w:p w:rsidR="00DE42E8" w:rsidRPr="00126B34" w:rsidRDefault="00DE42E8" w:rsidP="00DE42E8">
      <w:pPr>
        <w:adjustRightInd w:val="0"/>
        <w:spacing w:line="276" w:lineRule="auto"/>
        <w:jc w:val="both"/>
        <w:rPr>
          <w:sz w:val="20"/>
          <w:szCs w:val="20"/>
        </w:rPr>
      </w:pPr>
      <w:r w:rsidRPr="00126B34">
        <w:rPr>
          <w:sz w:val="20"/>
          <w:szCs w:val="20"/>
        </w:rPr>
        <w:t>Fica eleito o Foro da comarca de Jaguariaíva - PR, para dirimir quaisquer questões decorrentes da utilização da presente Ata.</w:t>
      </w:r>
    </w:p>
    <w:p w:rsidR="00DE42E8" w:rsidRDefault="00DE42E8" w:rsidP="00B10B5F">
      <w:pPr>
        <w:adjustRightInd w:val="0"/>
        <w:spacing w:line="276" w:lineRule="auto"/>
        <w:jc w:val="both"/>
        <w:rPr>
          <w:sz w:val="20"/>
          <w:szCs w:val="20"/>
        </w:rPr>
      </w:pPr>
      <w:r w:rsidRPr="00126B34">
        <w:rPr>
          <w:sz w:val="20"/>
          <w:szCs w:val="20"/>
        </w:rPr>
        <w:t>E, por estarem justos e acordados, assinam o presente instrumento em 0</w:t>
      </w:r>
      <w:r w:rsidR="00454458">
        <w:rPr>
          <w:sz w:val="20"/>
          <w:szCs w:val="20"/>
        </w:rPr>
        <w:t>2</w:t>
      </w:r>
      <w:r w:rsidRPr="00126B34">
        <w:rPr>
          <w:sz w:val="20"/>
          <w:szCs w:val="20"/>
        </w:rPr>
        <w:t xml:space="preserve"> (</w:t>
      </w:r>
      <w:r w:rsidR="00454458">
        <w:rPr>
          <w:sz w:val="20"/>
          <w:szCs w:val="20"/>
        </w:rPr>
        <w:t>duas</w:t>
      </w:r>
      <w:r w:rsidRPr="00126B34">
        <w:rPr>
          <w:sz w:val="20"/>
          <w:szCs w:val="20"/>
        </w:rPr>
        <w:t>) vias de igual teor e forma, de tudo cientes, para que produzam seus efeitos legais e jurídicos.</w:t>
      </w:r>
    </w:p>
    <w:p w:rsidR="00DE42E8" w:rsidRPr="00126B34" w:rsidRDefault="00DE42E8" w:rsidP="00DE42E8">
      <w:pPr>
        <w:spacing w:line="276" w:lineRule="auto"/>
        <w:jc w:val="both"/>
        <w:rPr>
          <w:sz w:val="20"/>
          <w:szCs w:val="20"/>
        </w:rPr>
      </w:pPr>
    </w:p>
    <w:p w:rsidR="00DE42E8" w:rsidRPr="00F62A99" w:rsidRDefault="00DE42E8" w:rsidP="00DE42E8">
      <w:pPr>
        <w:spacing w:line="276" w:lineRule="auto"/>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62A99">
        <w:rPr>
          <w:sz w:val="20"/>
          <w:szCs w:val="20"/>
        </w:rPr>
        <w:t xml:space="preserve">                Jag</w:t>
      </w:r>
      <w:r>
        <w:rPr>
          <w:sz w:val="20"/>
          <w:szCs w:val="20"/>
        </w:rPr>
        <w:t xml:space="preserve">uariaíva, </w:t>
      </w:r>
      <w:r w:rsidR="00A757AB">
        <w:rPr>
          <w:sz w:val="20"/>
          <w:szCs w:val="20"/>
        </w:rPr>
        <w:t>xxx</w:t>
      </w:r>
      <w:r>
        <w:rPr>
          <w:sz w:val="20"/>
          <w:szCs w:val="20"/>
        </w:rPr>
        <w:t xml:space="preserve"> de </w:t>
      </w:r>
      <w:r w:rsidR="00A757AB">
        <w:rPr>
          <w:sz w:val="20"/>
          <w:szCs w:val="20"/>
        </w:rPr>
        <w:t>xxx</w:t>
      </w:r>
      <w:r>
        <w:rPr>
          <w:sz w:val="20"/>
          <w:szCs w:val="20"/>
        </w:rPr>
        <w:t xml:space="preserve"> de 202</w:t>
      </w:r>
      <w:r w:rsidR="00B10B5F">
        <w:rPr>
          <w:sz w:val="20"/>
          <w:szCs w:val="20"/>
        </w:rPr>
        <w:t>4</w:t>
      </w:r>
      <w:r>
        <w:rPr>
          <w:sz w:val="20"/>
          <w:szCs w:val="20"/>
        </w:rPr>
        <w:t>.</w:t>
      </w:r>
      <w:r w:rsidRPr="00F62A99">
        <w:rPr>
          <w:sz w:val="20"/>
          <w:szCs w:val="20"/>
        </w:rPr>
        <w:tab/>
      </w:r>
      <w:r w:rsidRPr="00F62A99">
        <w:rPr>
          <w:sz w:val="20"/>
          <w:szCs w:val="20"/>
        </w:rPr>
        <w:tab/>
      </w:r>
    </w:p>
    <w:p w:rsidR="00DE42E8" w:rsidRDefault="00DE42E8" w:rsidP="00DE42E8">
      <w:pPr>
        <w:rPr>
          <w:sz w:val="20"/>
          <w:szCs w:val="20"/>
        </w:rPr>
      </w:pPr>
    </w:p>
    <w:p w:rsidR="00DE42E8" w:rsidRDefault="00DE42E8" w:rsidP="00DE42E8">
      <w:pPr>
        <w:rPr>
          <w:sz w:val="16"/>
          <w:szCs w:val="16"/>
        </w:rPr>
      </w:pPr>
    </w:p>
    <w:tbl>
      <w:tblPr>
        <w:tblW w:w="0" w:type="auto"/>
        <w:tblLook w:val="04A0" w:firstRow="1" w:lastRow="0" w:firstColumn="1" w:lastColumn="0" w:noHBand="0" w:noVBand="1"/>
      </w:tblPr>
      <w:tblGrid>
        <w:gridCol w:w="5192"/>
        <w:gridCol w:w="4303"/>
      </w:tblGrid>
      <w:tr w:rsidR="00DE42E8" w:rsidRPr="00761810" w:rsidTr="002310D8">
        <w:tc>
          <w:tcPr>
            <w:tcW w:w="5192" w:type="dxa"/>
            <w:shd w:val="clear" w:color="auto" w:fill="auto"/>
          </w:tcPr>
          <w:p w:rsidR="00DE42E8" w:rsidRPr="00761810" w:rsidRDefault="00DE42E8" w:rsidP="002310D8">
            <w:pPr>
              <w:pStyle w:val="Ttulo"/>
              <w:spacing w:line="276" w:lineRule="auto"/>
              <w:jc w:val="both"/>
              <w:rPr>
                <w:rFonts w:cs="Arial"/>
                <w:i w:val="0"/>
                <w:sz w:val="16"/>
                <w:szCs w:val="16"/>
              </w:rPr>
            </w:pPr>
            <w:r w:rsidRPr="00761810">
              <w:rPr>
                <w:rFonts w:cs="Arial"/>
                <w:i w:val="0"/>
                <w:sz w:val="16"/>
                <w:szCs w:val="16"/>
              </w:rPr>
              <w:t>____________________________________________</w:t>
            </w:r>
            <w:r>
              <w:rPr>
                <w:rFonts w:cs="Arial"/>
                <w:i w:val="0"/>
                <w:sz w:val="16"/>
                <w:szCs w:val="16"/>
              </w:rPr>
              <w:t>___</w:t>
            </w:r>
          </w:p>
          <w:p w:rsidR="00DE42E8" w:rsidRPr="00761810" w:rsidRDefault="00DE42E8" w:rsidP="002310D8">
            <w:pPr>
              <w:pStyle w:val="Ttulo"/>
              <w:spacing w:line="276" w:lineRule="auto"/>
              <w:jc w:val="both"/>
              <w:rPr>
                <w:rFonts w:cs="Arial"/>
                <w:i w:val="0"/>
                <w:sz w:val="16"/>
                <w:szCs w:val="16"/>
              </w:rPr>
            </w:pPr>
            <w:r w:rsidRPr="00761810">
              <w:rPr>
                <w:rFonts w:cs="Arial"/>
                <w:i w:val="0"/>
                <w:sz w:val="16"/>
                <w:szCs w:val="16"/>
              </w:rPr>
              <w:t>SERVIÇO AUTÔNOMO MUNICIPAL DEÁGUA E ESGOTO</w:t>
            </w:r>
          </w:p>
          <w:p w:rsidR="00DE42E8" w:rsidRPr="00761810" w:rsidRDefault="00B10B5F" w:rsidP="002310D8">
            <w:pPr>
              <w:pStyle w:val="Ttulo"/>
              <w:spacing w:line="276" w:lineRule="auto"/>
              <w:jc w:val="both"/>
              <w:rPr>
                <w:rFonts w:cs="Arial"/>
                <w:i w:val="0"/>
                <w:sz w:val="16"/>
                <w:szCs w:val="16"/>
              </w:rPr>
            </w:pPr>
            <w:r>
              <w:rPr>
                <w:rFonts w:cs="Arial"/>
                <w:i w:val="0"/>
                <w:sz w:val="16"/>
                <w:szCs w:val="16"/>
              </w:rPr>
              <w:t>Cicero Vieira Torres Neto</w:t>
            </w:r>
          </w:p>
          <w:p w:rsidR="00DE42E8" w:rsidRPr="00761810" w:rsidRDefault="00DE42E8" w:rsidP="002310D8">
            <w:pPr>
              <w:pStyle w:val="Ttulo"/>
              <w:spacing w:line="276" w:lineRule="auto"/>
              <w:jc w:val="both"/>
              <w:rPr>
                <w:rFonts w:cs="Arial"/>
                <w:b w:val="0"/>
                <w:i w:val="0"/>
                <w:sz w:val="16"/>
                <w:szCs w:val="16"/>
              </w:rPr>
            </w:pPr>
            <w:r w:rsidRPr="00761810">
              <w:rPr>
                <w:rFonts w:cs="Arial"/>
                <w:b w:val="0"/>
                <w:i w:val="0"/>
                <w:sz w:val="16"/>
                <w:szCs w:val="16"/>
              </w:rPr>
              <w:t>Presidente do SAMAE</w:t>
            </w:r>
          </w:p>
          <w:p w:rsidR="00DE42E8" w:rsidRDefault="00DE42E8" w:rsidP="002310D8">
            <w:pPr>
              <w:pStyle w:val="Ttulo"/>
              <w:spacing w:line="276" w:lineRule="auto"/>
              <w:jc w:val="both"/>
              <w:rPr>
                <w:rFonts w:cs="Arial"/>
                <w:b w:val="0"/>
                <w:i w:val="0"/>
                <w:sz w:val="16"/>
                <w:szCs w:val="16"/>
              </w:rPr>
            </w:pPr>
            <w:r w:rsidRPr="00761810">
              <w:rPr>
                <w:rFonts w:cs="Arial"/>
                <w:b w:val="0"/>
                <w:i w:val="0"/>
                <w:sz w:val="16"/>
                <w:szCs w:val="16"/>
              </w:rPr>
              <w:t>CONTRATANTE</w:t>
            </w:r>
          </w:p>
          <w:p w:rsidR="006C464F" w:rsidRDefault="006C464F" w:rsidP="002310D8">
            <w:pPr>
              <w:pStyle w:val="Ttulo"/>
              <w:spacing w:line="276" w:lineRule="auto"/>
              <w:jc w:val="both"/>
              <w:rPr>
                <w:rFonts w:cs="Arial"/>
                <w:b w:val="0"/>
                <w:i w:val="0"/>
                <w:sz w:val="16"/>
                <w:szCs w:val="16"/>
              </w:rPr>
            </w:pPr>
          </w:p>
          <w:p w:rsidR="006C464F" w:rsidRPr="00761810" w:rsidRDefault="006C464F" w:rsidP="002310D8">
            <w:pPr>
              <w:pStyle w:val="Ttulo"/>
              <w:spacing w:line="276" w:lineRule="auto"/>
              <w:jc w:val="both"/>
              <w:rPr>
                <w:rFonts w:cs="Arial"/>
                <w:i w:val="0"/>
                <w:sz w:val="16"/>
                <w:szCs w:val="16"/>
              </w:rPr>
            </w:pPr>
          </w:p>
        </w:tc>
        <w:tc>
          <w:tcPr>
            <w:tcW w:w="4303" w:type="dxa"/>
            <w:shd w:val="clear" w:color="auto" w:fill="auto"/>
          </w:tcPr>
          <w:p w:rsidR="00DE42E8" w:rsidRPr="00761810" w:rsidRDefault="00DE42E8" w:rsidP="002310D8">
            <w:pPr>
              <w:pStyle w:val="Ttulo"/>
              <w:spacing w:line="276" w:lineRule="auto"/>
              <w:jc w:val="both"/>
              <w:rPr>
                <w:rFonts w:cs="Arial"/>
                <w:i w:val="0"/>
                <w:sz w:val="16"/>
                <w:szCs w:val="16"/>
              </w:rPr>
            </w:pPr>
            <w:r w:rsidRPr="00761810">
              <w:rPr>
                <w:rFonts w:cs="Arial"/>
                <w:i w:val="0"/>
                <w:sz w:val="16"/>
                <w:szCs w:val="16"/>
              </w:rPr>
              <w:t>_____________________________________</w:t>
            </w:r>
            <w:r>
              <w:rPr>
                <w:rFonts w:cs="Arial"/>
                <w:i w:val="0"/>
                <w:sz w:val="16"/>
                <w:szCs w:val="16"/>
              </w:rPr>
              <w:t>_______</w:t>
            </w:r>
          </w:p>
          <w:p w:rsidR="00DE42E8" w:rsidRPr="00852AFC" w:rsidRDefault="006C464F" w:rsidP="002310D8">
            <w:pPr>
              <w:pStyle w:val="Ttulo"/>
              <w:spacing w:line="276" w:lineRule="auto"/>
              <w:jc w:val="both"/>
              <w:rPr>
                <w:rFonts w:cs="Arial"/>
                <w:b w:val="0"/>
                <w:i w:val="0"/>
                <w:sz w:val="16"/>
                <w:szCs w:val="16"/>
              </w:rPr>
            </w:pPr>
            <w:r>
              <w:rPr>
                <w:rFonts w:cs="Arial"/>
                <w:b w:val="0"/>
                <w:bCs/>
                <w:i w:val="0"/>
                <w:sz w:val="16"/>
                <w:szCs w:val="16"/>
              </w:rPr>
              <w:t xml:space="preserve"> </w:t>
            </w:r>
            <w:r w:rsidR="00DE42E8" w:rsidRPr="00852AFC">
              <w:rPr>
                <w:rFonts w:cs="Arial"/>
                <w:b w:val="0"/>
                <w:bCs/>
                <w:i w:val="0"/>
                <w:sz w:val="16"/>
                <w:szCs w:val="16"/>
              </w:rPr>
              <w:t>CONTRATADA</w:t>
            </w:r>
            <w:r w:rsidR="00DE42E8" w:rsidRPr="00852AFC">
              <w:rPr>
                <w:rFonts w:cs="Arial"/>
                <w:b w:val="0"/>
                <w:i w:val="0"/>
                <w:sz w:val="16"/>
                <w:szCs w:val="16"/>
              </w:rPr>
              <w:tab/>
            </w:r>
          </w:p>
          <w:p w:rsidR="00DE42E8" w:rsidRDefault="00DE42E8" w:rsidP="002310D8">
            <w:pPr>
              <w:pStyle w:val="Ttulo"/>
              <w:tabs>
                <w:tab w:val="left" w:pos="1032"/>
              </w:tabs>
              <w:spacing w:line="276" w:lineRule="auto"/>
              <w:jc w:val="both"/>
              <w:rPr>
                <w:rFonts w:cs="Arial"/>
                <w:b w:val="0"/>
                <w:i w:val="0"/>
                <w:sz w:val="16"/>
                <w:szCs w:val="16"/>
              </w:rPr>
            </w:pPr>
            <w:r>
              <w:rPr>
                <w:rFonts w:cs="Arial"/>
                <w:b w:val="0"/>
                <w:i w:val="0"/>
                <w:sz w:val="16"/>
                <w:szCs w:val="16"/>
              </w:rPr>
              <w:tab/>
            </w:r>
          </w:p>
          <w:p w:rsidR="00DE42E8" w:rsidRDefault="00DE42E8" w:rsidP="002310D8">
            <w:pPr>
              <w:pStyle w:val="Ttulo"/>
              <w:spacing w:line="276" w:lineRule="auto"/>
              <w:jc w:val="both"/>
              <w:rPr>
                <w:rFonts w:cs="Arial"/>
                <w:b w:val="0"/>
                <w:i w:val="0"/>
                <w:sz w:val="16"/>
                <w:szCs w:val="16"/>
              </w:rPr>
            </w:pPr>
          </w:p>
          <w:p w:rsidR="00DE42E8" w:rsidRPr="00761810" w:rsidRDefault="00DE42E8" w:rsidP="002310D8">
            <w:pPr>
              <w:pStyle w:val="Ttulo"/>
              <w:spacing w:line="276" w:lineRule="auto"/>
              <w:jc w:val="both"/>
              <w:rPr>
                <w:rFonts w:cs="Arial"/>
                <w:i w:val="0"/>
                <w:sz w:val="16"/>
                <w:szCs w:val="16"/>
              </w:rPr>
            </w:pPr>
          </w:p>
        </w:tc>
      </w:tr>
    </w:tbl>
    <w:p w:rsidR="00DE42E8" w:rsidRDefault="00DE42E8" w:rsidP="00DE42E8">
      <w:pPr>
        <w:pStyle w:val="Ttulo"/>
        <w:spacing w:line="276" w:lineRule="auto"/>
        <w:jc w:val="both"/>
        <w:rPr>
          <w:rFonts w:cs="Arial"/>
          <w:i w:val="0"/>
          <w:sz w:val="16"/>
          <w:szCs w:val="16"/>
        </w:rPr>
      </w:pPr>
      <w:r w:rsidRPr="00761810">
        <w:rPr>
          <w:rFonts w:cs="Arial"/>
          <w:i w:val="0"/>
          <w:sz w:val="16"/>
          <w:szCs w:val="16"/>
        </w:rPr>
        <w:t>TESTEMUNHAS:</w:t>
      </w:r>
    </w:p>
    <w:p w:rsidR="00DE42E8" w:rsidRPr="00761810" w:rsidRDefault="00DE42E8" w:rsidP="00DE42E8">
      <w:pPr>
        <w:pStyle w:val="Ttulo"/>
        <w:spacing w:line="276" w:lineRule="auto"/>
        <w:jc w:val="both"/>
        <w:rPr>
          <w:rFonts w:cs="Arial"/>
          <w:i w:val="0"/>
          <w:sz w:val="16"/>
          <w:szCs w:val="16"/>
        </w:rPr>
      </w:pPr>
    </w:p>
    <w:p w:rsidR="00DE42E8" w:rsidRPr="00761810" w:rsidRDefault="00DE42E8" w:rsidP="00DE42E8">
      <w:pPr>
        <w:pStyle w:val="Ttulo"/>
        <w:spacing w:line="276" w:lineRule="auto"/>
        <w:jc w:val="both"/>
        <w:rPr>
          <w:rFonts w:cs="Arial"/>
          <w:i w:val="0"/>
          <w:sz w:val="16"/>
          <w:szCs w:val="16"/>
        </w:rPr>
      </w:pPr>
    </w:p>
    <w:p w:rsidR="00DE42E8" w:rsidRPr="00761810" w:rsidRDefault="00DE42E8" w:rsidP="00DE42E8">
      <w:pPr>
        <w:pStyle w:val="Ttulo"/>
        <w:spacing w:line="276" w:lineRule="auto"/>
        <w:jc w:val="both"/>
        <w:rPr>
          <w:rFonts w:cs="Arial"/>
          <w:i w:val="0"/>
          <w:sz w:val="16"/>
          <w:szCs w:val="16"/>
        </w:rPr>
      </w:pPr>
      <w:r w:rsidRPr="00761810">
        <w:rPr>
          <w:rFonts w:cs="Arial"/>
          <w:i w:val="0"/>
          <w:sz w:val="16"/>
          <w:szCs w:val="16"/>
        </w:rPr>
        <w:t>______________________________________</w:t>
      </w:r>
      <w:r w:rsidRPr="00761810">
        <w:rPr>
          <w:rFonts w:cs="Arial"/>
          <w:i w:val="0"/>
          <w:sz w:val="16"/>
          <w:szCs w:val="16"/>
        </w:rPr>
        <w:tab/>
      </w:r>
      <w:r w:rsidRPr="00761810">
        <w:rPr>
          <w:rFonts w:cs="Arial"/>
          <w:i w:val="0"/>
          <w:sz w:val="16"/>
          <w:szCs w:val="16"/>
        </w:rPr>
        <w:tab/>
        <w:t>_________________________________</w:t>
      </w:r>
      <w:r>
        <w:rPr>
          <w:rFonts w:cs="Arial"/>
          <w:i w:val="0"/>
          <w:sz w:val="16"/>
          <w:szCs w:val="16"/>
        </w:rPr>
        <w:t>_____</w:t>
      </w:r>
    </w:p>
    <w:p w:rsidR="00DE42E8" w:rsidRDefault="00DE42E8" w:rsidP="00DE42E8">
      <w:pPr>
        <w:spacing w:line="276" w:lineRule="auto"/>
        <w:jc w:val="both"/>
        <w:rPr>
          <w:b/>
          <w:sz w:val="16"/>
          <w:szCs w:val="16"/>
        </w:rPr>
      </w:pPr>
      <w:r>
        <w:rPr>
          <w:b/>
          <w:sz w:val="16"/>
          <w:szCs w:val="16"/>
        </w:rPr>
        <w:t>Nome:</w:t>
      </w:r>
      <w:r w:rsidR="006C464F">
        <w:rPr>
          <w:b/>
          <w:sz w:val="16"/>
          <w:szCs w:val="16"/>
        </w:rPr>
        <w:t xml:space="preserve">                   </w:t>
      </w:r>
      <w:r>
        <w:rPr>
          <w:b/>
          <w:sz w:val="16"/>
          <w:szCs w:val="16"/>
        </w:rPr>
        <w:tab/>
      </w:r>
      <w:r>
        <w:rPr>
          <w:b/>
          <w:sz w:val="16"/>
          <w:szCs w:val="16"/>
        </w:rPr>
        <w:tab/>
      </w:r>
      <w:r>
        <w:rPr>
          <w:b/>
          <w:sz w:val="16"/>
          <w:szCs w:val="16"/>
        </w:rPr>
        <w:tab/>
        <w:t xml:space="preserve">                  </w:t>
      </w:r>
      <w:r w:rsidR="006C464F">
        <w:rPr>
          <w:b/>
          <w:sz w:val="16"/>
          <w:szCs w:val="16"/>
        </w:rPr>
        <w:t xml:space="preserve">             </w:t>
      </w:r>
      <w:r>
        <w:rPr>
          <w:b/>
          <w:sz w:val="16"/>
          <w:szCs w:val="16"/>
        </w:rPr>
        <w:t xml:space="preserve">Nome: </w:t>
      </w:r>
    </w:p>
    <w:p w:rsidR="00B10B5F" w:rsidRDefault="00B10B5F" w:rsidP="00DE42E8">
      <w:pPr>
        <w:spacing w:line="276" w:lineRule="auto"/>
        <w:jc w:val="both"/>
        <w:rPr>
          <w:b/>
        </w:rPr>
      </w:pPr>
    </w:p>
    <w:p w:rsidR="00B10B5F" w:rsidRDefault="00B10B5F" w:rsidP="00DE42E8">
      <w:pPr>
        <w:spacing w:line="276" w:lineRule="auto"/>
        <w:jc w:val="both"/>
        <w:rPr>
          <w:b/>
        </w:rPr>
      </w:pPr>
    </w:p>
    <w:p w:rsidR="00DE42E8" w:rsidRPr="00761810" w:rsidRDefault="00DE42E8" w:rsidP="00DE42E8">
      <w:pPr>
        <w:spacing w:line="276" w:lineRule="auto"/>
        <w:jc w:val="both"/>
        <w:rPr>
          <w:b/>
          <w:sz w:val="16"/>
          <w:szCs w:val="16"/>
        </w:rPr>
      </w:pPr>
      <w:r w:rsidRPr="00761810">
        <w:rPr>
          <w:b/>
          <w:sz w:val="16"/>
          <w:szCs w:val="16"/>
        </w:rPr>
        <w:t>___________________________</w:t>
      </w:r>
    </w:p>
    <w:p w:rsidR="006A4075" w:rsidRPr="000D1D3F" w:rsidRDefault="00DE42E8" w:rsidP="00697649">
      <w:pPr>
        <w:pStyle w:val="Ttulo"/>
        <w:spacing w:line="276" w:lineRule="auto"/>
        <w:jc w:val="both"/>
        <w:rPr>
          <w:sz w:val="20"/>
          <w:szCs w:val="20"/>
        </w:rPr>
      </w:pPr>
      <w:r w:rsidRPr="00761810">
        <w:rPr>
          <w:rFonts w:cs="Arial"/>
          <w:i w:val="0"/>
          <w:sz w:val="16"/>
          <w:szCs w:val="16"/>
        </w:rPr>
        <w:t>Visto Jurídico</w:t>
      </w:r>
    </w:p>
    <w:p w:rsidR="00CE3285" w:rsidRDefault="00CE3285" w:rsidP="007C0FA0">
      <w:pPr>
        <w:ind w:left="142"/>
        <w:jc w:val="both"/>
        <w:rPr>
          <w:sz w:val="24"/>
          <w:szCs w:val="24"/>
        </w:rPr>
      </w:pPr>
    </w:p>
    <w:sectPr w:rsidR="00CE3285" w:rsidSect="007C0FA0">
      <w:headerReference w:type="default" r:id="rId10"/>
      <w:footerReference w:type="default" r:id="rId11"/>
      <w:pgSz w:w="11906" w:h="16838"/>
      <w:pgMar w:top="1701" w:right="1134"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BA1" w:rsidRDefault="009B1BA1" w:rsidP="006E07F5">
      <w:r>
        <w:separator/>
      </w:r>
    </w:p>
  </w:endnote>
  <w:endnote w:type="continuationSeparator" w:id="0">
    <w:p w:rsidR="009B1BA1" w:rsidRDefault="009B1BA1" w:rsidP="006E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384360"/>
      <w:docPartObj>
        <w:docPartGallery w:val="Page Numbers (Bottom of Page)"/>
        <w:docPartUnique/>
      </w:docPartObj>
    </w:sdtPr>
    <w:sdtEndPr/>
    <w:sdtContent>
      <w:sdt>
        <w:sdtPr>
          <w:id w:val="-827049113"/>
          <w:docPartObj>
            <w:docPartGallery w:val="Page Numbers (Top of Page)"/>
            <w:docPartUnique/>
          </w:docPartObj>
        </w:sdtPr>
        <w:sdtEndPr/>
        <w:sdtContent>
          <w:p w:rsidR="009B1BA1" w:rsidRDefault="009B1BA1" w:rsidP="00976905">
            <w:pPr>
              <w:pStyle w:val="Rodap"/>
            </w:pPr>
            <w:r w:rsidRPr="00976905">
              <w:rPr>
                <w:b/>
              </w:rPr>
              <w:t>Pregão Eletr</w:t>
            </w:r>
            <w:r>
              <w:rPr>
                <w:b/>
              </w:rPr>
              <w:t>ônico N</w:t>
            </w:r>
            <w:r w:rsidRPr="00976905">
              <w:rPr>
                <w:b/>
              </w:rPr>
              <w:t xml:space="preserve">º </w:t>
            </w:r>
            <w:r>
              <w:rPr>
                <w:b/>
              </w:rPr>
              <w:t>004</w:t>
            </w:r>
            <w:r w:rsidRPr="00976905">
              <w:rPr>
                <w:b/>
              </w:rPr>
              <w:t>/202</w:t>
            </w:r>
            <w:r>
              <w:rPr>
                <w:b/>
              </w:rPr>
              <w:t xml:space="preserve">4                                                                                          </w:t>
            </w:r>
            <w:r>
              <w:rPr>
                <w:lang w:val="pt-BR"/>
              </w:rPr>
              <w:t xml:space="preserve">Pág. </w:t>
            </w:r>
            <w:r w:rsidR="00DF4F52">
              <w:rPr>
                <w:b/>
                <w:bCs/>
                <w:sz w:val="24"/>
                <w:szCs w:val="24"/>
              </w:rPr>
              <w:fldChar w:fldCharType="begin"/>
            </w:r>
            <w:r>
              <w:rPr>
                <w:b/>
                <w:bCs/>
              </w:rPr>
              <w:instrText>PAGE</w:instrText>
            </w:r>
            <w:r w:rsidR="00DF4F52">
              <w:rPr>
                <w:b/>
                <w:bCs/>
                <w:sz w:val="24"/>
                <w:szCs w:val="24"/>
              </w:rPr>
              <w:fldChar w:fldCharType="separate"/>
            </w:r>
            <w:r w:rsidR="000101CD">
              <w:rPr>
                <w:b/>
                <w:bCs/>
                <w:noProof/>
              </w:rPr>
              <w:t>33</w:t>
            </w:r>
            <w:r w:rsidR="00DF4F52">
              <w:rPr>
                <w:b/>
                <w:bCs/>
                <w:sz w:val="24"/>
                <w:szCs w:val="24"/>
              </w:rPr>
              <w:fldChar w:fldCharType="end"/>
            </w:r>
            <w:r>
              <w:rPr>
                <w:lang w:val="pt-BR"/>
              </w:rPr>
              <w:t xml:space="preserve"> de </w:t>
            </w:r>
            <w:r w:rsidR="00DF4F52">
              <w:rPr>
                <w:b/>
                <w:bCs/>
                <w:sz w:val="24"/>
                <w:szCs w:val="24"/>
              </w:rPr>
              <w:fldChar w:fldCharType="begin"/>
            </w:r>
            <w:r>
              <w:rPr>
                <w:b/>
                <w:bCs/>
              </w:rPr>
              <w:instrText>NUMPAGES</w:instrText>
            </w:r>
            <w:r w:rsidR="00DF4F52">
              <w:rPr>
                <w:b/>
                <w:bCs/>
                <w:sz w:val="24"/>
                <w:szCs w:val="24"/>
              </w:rPr>
              <w:fldChar w:fldCharType="separate"/>
            </w:r>
            <w:r w:rsidR="000101CD">
              <w:rPr>
                <w:b/>
                <w:bCs/>
                <w:noProof/>
              </w:rPr>
              <w:t>36</w:t>
            </w:r>
            <w:r w:rsidR="00DF4F52">
              <w:rPr>
                <w:b/>
                <w:bCs/>
                <w:sz w:val="24"/>
                <w:szCs w:val="24"/>
              </w:rPr>
              <w:fldChar w:fldCharType="end"/>
            </w:r>
          </w:p>
        </w:sdtContent>
      </w:sdt>
    </w:sdtContent>
  </w:sdt>
  <w:p w:rsidR="009B1BA1" w:rsidRPr="00976905" w:rsidRDefault="009B1BA1" w:rsidP="005C2FA0">
    <w:pPr>
      <w:pStyle w:val="Rodap"/>
      <w:tabs>
        <w:tab w:val="left" w:pos="7350"/>
      </w:tabs>
    </w:pPr>
    <w:r>
      <w:tab/>
    </w: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BA1" w:rsidRDefault="009B1BA1" w:rsidP="006E07F5">
      <w:r>
        <w:separator/>
      </w:r>
    </w:p>
  </w:footnote>
  <w:footnote w:type="continuationSeparator" w:id="0">
    <w:p w:rsidR="009B1BA1" w:rsidRDefault="009B1BA1" w:rsidP="006E07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BA1" w:rsidRPr="00D8677D" w:rsidRDefault="009B1BA1" w:rsidP="006E07F5">
    <w:pPr>
      <w:pStyle w:val="Cabealho"/>
      <w:jc w:val="right"/>
      <w:rPr>
        <w:b/>
        <w:smallCaps/>
        <w:color w:val="000000"/>
        <w:sz w:val="28"/>
        <w:szCs w:val="28"/>
        <w:lang w:val="pt-BR"/>
      </w:rPr>
    </w:pPr>
    <w:r>
      <w:rPr>
        <w:noProof/>
        <w:lang w:val="pt-BR" w:eastAsia="pt-BR"/>
      </w:rPr>
      <w:drawing>
        <wp:anchor distT="0" distB="0" distL="114300" distR="114300" simplePos="0" relativeHeight="251659264" behindDoc="0" locked="0" layoutInCell="1" allowOverlap="1">
          <wp:simplePos x="0" y="0"/>
          <wp:positionH relativeFrom="column">
            <wp:posOffset>97155</wp:posOffset>
          </wp:positionH>
          <wp:positionV relativeFrom="paragraph">
            <wp:posOffset>-118110</wp:posOffset>
          </wp:positionV>
          <wp:extent cx="866692" cy="866692"/>
          <wp:effectExtent l="0" t="0" r="0" b="0"/>
          <wp:wrapNone/>
          <wp:docPr id="10" name="Imagem 10"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o-logo-sama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692" cy="866692"/>
                  </a:xfrm>
                  <a:prstGeom prst="rect">
                    <a:avLst/>
                  </a:prstGeom>
                  <a:noFill/>
                  <a:ln>
                    <a:noFill/>
                  </a:ln>
                </pic:spPr>
              </pic:pic>
            </a:graphicData>
          </a:graphic>
        </wp:anchor>
      </w:drawing>
    </w:r>
    <w:r w:rsidRPr="00D8677D">
      <w:rPr>
        <w:b/>
        <w:smallCaps/>
        <w:color w:val="000000"/>
        <w:sz w:val="28"/>
        <w:szCs w:val="28"/>
        <w:lang w:val="pt-BR"/>
      </w:rPr>
      <w:t>Serviço Autônomo Municipal de Água e Esgoto</w:t>
    </w:r>
  </w:p>
  <w:p w:rsidR="009B1BA1" w:rsidRPr="00D8677D" w:rsidRDefault="009B1BA1" w:rsidP="006E07F5">
    <w:pPr>
      <w:pStyle w:val="Cabealho"/>
      <w:jc w:val="right"/>
      <w:rPr>
        <w:color w:val="000000"/>
        <w:sz w:val="20"/>
        <w:lang w:val="pt-BR"/>
      </w:rPr>
    </w:pPr>
    <w:r w:rsidRPr="00D8677D">
      <w:rPr>
        <w:color w:val="000000"/>
        <w:sz w:val="20"/>
        <w:lang w:val="pt-BR"/>
      </w:rPr>
      <w:t>Rua Porto Velho, 140 – Jardim São Roque – Jaguariaíva - PR</w:t>
    </w:r>
  </w:p>
  <w:p w:rsidR="009B1BA1" w:rsidRPr="009262F1" w:rsidRDefault="009B1BA1" w:rsidP="006E07F5">
    <w:pPr>
      <w:pStyle w:val="Cabealho"/>
      <w:jc w:val="right"/>
      <w:rPr>
        <w:color w:val="000000"/>
        <w:sz w:val="20"/>
        <w:lang w:val="pt-BR"/>
      </w:rPr>
    </w:pPr>
    <w:r w:rsidRPr="009262F1">
      <w:rPr>
        <w:color w:val="000000"/>
        <w:sz w:val="20"/>
        <w:lang w:val="pt-BR"/>
      </w:rPr>
      <w:t>Fone/Fax: (43) 3535-1579/3535-9219</w:t>
    </w:r>
  </w:p>
  <w:p w:rsidR="009B1BA1" w:rsidRDefault="009B1BA1" w:rsidP="006E07F5">
    <w:pPr>
      <w:pStyle w:val="Cabealho"/>
      <w:jc w:val="right"/>
      <w:rPr>
        <w:color w:val="000000"/>
        <w:sz w:val="20"/>
        <w:lang w:val="pt-BR"/>
      </w:rPr>
    </w:pPr>
    <w:r w:rsidRPr="009262F1">
      <w:rPr>
        <w:color w:val="000000"/>
        <w:sz w:val="20"/>
        <w:lang w:val="pt-BR"/>
      </w:rPr>
      <w:t>CNPJ: 75.658.435/0001-27</w:t>
    </w:r>
  </w:p>
  <w:p w:rsidR="009B1BA1" w:rsidRDefault="009B1BA1" w:rsidP="006E07F5">
    <w:pPr>
      <w:pStyle w:val="Cabealho"/>
      <w:jc w:val="right"/>
      <w:rPr>
        <w:color w:val="000000"/>
        <w:sz w:val="20"/>
        <w:lang w:val="pt-BR"/>
      </w:rPr>
    </w:pPr>
    <w:r>
      <w:rPr>
        <w:color w:val="000000"/>
        <w:sz w:val="20"/>
        <w:lang w:val="pt-BR"/>
      </w:rPr>
      <w:t xml:space="preserve">                 compraselicitacoes@samaejgv.com.br</w:t>
    </w:r>
  </w:p>
  <w:p w:rsidR="009B1BA1" w:rsidRPr="00685181" w:rsidRDefault="009B1BA1" w:rsidP="006E07F5">
    <w:pPr>
      <w:pStyle w:val="Cabealho"/>
      <w:jc w:val="right"/>
      <w:rPr>
        <w:lang w:val="pt-BR"/>
      </w:rPr>
    </w:pPr>
  </w:p>
  <w:p w:rsidR="009B1BA1" w:rsidRDefault="009B1BA1">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3EE"/>
    <w:multiLevelType w:val="hybridMultilevel"/>
    <w:tmpl w:val="CEB81708"/>
    <w:lvl w:ilvl="0" w:tplc="D91A4F9E">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D2DAB104">
      <w:numFmt w:val="bullet"/>
      <w:lvlText w:val="•"/>
      <w:lvlJc w:val="left"/>
      <w:pPr>
        <w:ind w:left="2222" w:hanging="281"/>
      </w:pPr>
      <w:rPr>
        <w:rFonts w:hint="default"/>
        <w:lang w:val="pt-PT" w:eastAsia="en-US" w:bidi="ar-SA"/>
      </w:rPr>
    </w:lvl>
    <w:lvl w:ilvl="2" w:tplc="92C4D472">
      <w:numFmt w:val="bullet"/>
      <w:lvlText w:val="•"/>
      <w:lvlJc w:val="left"/>
      <w:pPr>
        <w:ind w:left="3205" w:hanging="281"/>
      </w:pPr>
      <w:rPr>
        <w:rFonts w:hint="default"/>
        <w:lang w:val="pt-PT" w:eastAsia="en-US" w:bidi="ar-SA"/>
      </w:rPr>
    </w:lvl>
    <w:lvl w:ilvl="3" w:tplc="B98CE330">
      <w:numFmt w:val="bullet"/>
      <w:lvlText w:val="•"/>
      <w:lvlJc w:val="left"/>
      <w:pPr>
        <w:ind w:left="4187" w:hanging="281"/>
      </w:pPr>
      <w:rPr>
        <w:rFonts w:hint="default"/>
        <w:lang w:val="pt-PT" w:eastAsia="en-US" w:bidi="ar-SA"/>
      </w:rPr>
    </w:lvl>
    <w:lvl w:ilvl="4" w:tplc="4522953A">
      <w:numFmt w:val="bullet"/>
      <w:lvlText w:val="•"/>
      <w:lvlJc w:val="left"/>
      <w:pPr>
        <w:ind w:left="5170" w:hanging="281"/>
      </w:pPr>
      <w:rPr>
        <w:rFonts w:hint="default"/>
        <w:lang w:val="pt-PT" w:eastAsia="en-US" w:bidi="ar-SA"/>
      </w:rPr>
    </w:lvl>
    <w:lvl w:ilvl="5" w:tplc="5F163592">
      <w:numFmt w:val="bullet"/>
      <w:lvlText w:val="•"/>
      <w:lvlJc w:val="left"/>
      <w:pPr>
        <w:ind w:left="6153" w:hanging="281"/>
      </w:pPr>
      <w:rPr>
        <w:rFonts w:hint="default"/>
        <w:lang w:val="pt-PT" w:eastAsia="en-US" w:bidi="ar-SA"/>
      </w:rPr>
    </w:lvl>
    <w:lvl w:ilvl="6" w:tplc="7A9E71D2">
      <w:numFmt w:val="bullet"/>
      <w:lvlText w:val="•"/>
      <w:lvlJc w:val="left"/>
      <w:pPr>
        <w:ind w:left="7135" w:hanging="281"/>
      </w:pPr>
      <w:rPr>
        <w:rFonts w:hint="default"/>
        <w:lang w:val="pt-PT" w:eastAsia="en-US" w:bidi="ar-SA"/>
      </w:rPr>
    </w:lvl>
    <w:lvl w:ilvl="7" w:tplc="F9CCA0DE">
      <w:numFmt w:val="bullet"/>
      <w:lvlText w:val="•"/>
      <w:lvlJc w:val="left"/>
      <w:pPr>
        <w:ind w:left="8118" w:hanging="281"/>
      </w:pPr>
      <w:rPr>
        <w:rFonts w:hint="default"/>
        <w:lang w:val="pt-PT" w:eastAsia="en-US" w:bidi="ar-SA"/>
      </w:rPr>
    </w:lvl>
    <w:lvl w:ilvl="8" w:tplc="FA486562">
      <w:numFmt w:val="bullet"/>
      <w:lvlText w:val="•"/>
      <w:lvlJc w:val="left"/>
      <w:pPr>
        <w:ind w:left="9101" w:hanging="281"/>
      </w:pPr>
      <w:rPr>
        <w:rFonts w:hint="default"/>
        <w:lang w:val="pt-PT" w:eastAsia="en-US" w:bidi="ar-SA"/>
      </w:rPr>
    </w:lvl>
  </w:abstractNum>
  <w:abstractNum w:abstractNumId="1" w15:restartNumberingAfterBreak="0">
    <w:nsid w:val="01D43E8A"/>
    <w:multiLevelType w:val="hybridMultilevel"/>
    <w:tmpl w:val="DDE05BF6"/>
    <w:lvl w:ilvl="0" w:tplc="49E09BD8">
      <w:start w:val="1"/>
      <w:numFmt w:val="decimal"/>
      <w:lvlText w:val="%1."/>
      <w:lvlJc w:val="left"/>
      <w:pPr>
        <w:ind w:left="958" w:hanging="283"/>
      </w:pPr>
      <w:rPr>
        <w:rFonts w:ascii="Arial" w:eastAsia="Arial" w:hAnsi="Arial" w:cs="Arial" w:hint="default"/>
        <w:b w:val="0"/>
        <w:bCs w:val="0"/>
        <w:i w:val="0"/>
        <w:iCs w:val="0"/>
        <w:w w:val="99"/>
        <w:sz w:val="24"/>
        <w:szCs w:val="24"/>
        <w:lang w:val="pt-PT" w:eastAsia="en-US" w:bidi="ar-SA"/>
      </w:rPr>
    </w:lvl>
    <w:lvl w:ilvl="1" w:tplc="29282F94">
      <w:numFmt w:val="bullet"/>
      <w:lvlText w:val="•"/>
      <w:lvlJc w:val="left"/>
      <w:pPr>
        <w:ind w:left="1970" w:hanging="283"/>
      </w:pPr>
      <w:rPr>
        <w:rFonts w:hint="default"/>
        <w:lang w:val="pt-PT" w:eastAsia="en-US" w:bidi="ar-SA"/>
      </w:rPr>
    </w:lvl>
    <w:lvl w:ilvl="2" w:tplc="97C4B768">
      <w:numFmt w:val="bullet"/>
      <w:lvlText w:val="•"/>
      <w:lvlJc w:val="left"/>
      <w:pPr>
        <w:ind w:left="2981" w:hanging="283"/>
      </w:pPr>
      <w:rPr>
        <w:rFonts w:hint="default"/>
        <w:lang w:val="pt-PT" w:eastAsia="en-US" w:bidi="ar-SA"/>
      </w:rPr>
    </w:lvl>
    <w:lvl w:ilvl="3" w:tplc="AE382720">
      <w:numFmt w:val="bullet"/>
      <w:lvlText w:val="•"/>
      <w:lvlJc w:val="left"/>
      <w:pPr>
        <w:ind w:left="3991" w:hanging="283"/>
      </w:pPr>
      <w:rPr>
        <w:rFonts w:hint="default"/>
        <w:lang w:val="pt-PT" w:eastAsia="en-US" w:bidi="ar-SA"/>
      </w:rPr>
    </w:lvl>
    <w:lvl w:ilvl="4" w:tplc="39FE1032">
      <w:numFmt w:val="bullet"/>
      <w:lvlText w:val="•"/>
      <w:lvlJc w:val="left"/>
      <w:pPr>
        <w:ind w:left="5002" w:hanging="283"/>
      </w:pPr>
      <w:rPr>
        <w:rFonts w:hint="default"/>
        <w:lang w:val="pt-PT" w:eastAsia="en-US" w:bidi="ar-SA"/>
      </w:rPr>
    </w:lvl>
    <w:lvl w:ilvl="5" w:tplc="A34ABE78">
      <w:numFmt w:val="bullet"/>
      <w:lvlText w:val="•"/>
      <w:lvlJc w:val="left"/>
      <w:pPr>
        <w:ind w:left="6013" w:hanging="283"/>
      </w:pPr>
      <w:rPr>
        <w:rFonts w:hint="default"/>
        <w:lang w:val="pt-PT" w:eastAsia="en-US" w:bidi="ar-SA"/>
      </w:rPr>
    </w:lvl>
    <w:lvl w:ilvl="6" w:tplc="8D989690">
      <w:numFmt w:val="bullet"/>
      <w:lvlText w:val="•"/>
      <w:lvlJc w:val="left"/>
      <w:pPr>
        <w:ind w:left="7023" w:hanging="283"/>
      </w:pPr>
      <w:rPr>
        <w:rFonts w:hint="default"/>
        <w:lang w:val="pt-PT" w:eastAsia="en-US" w:bidi="ar-SA"/>
      </w:rPr>
    </w:lvl>
    <w:lvl w:ilvl="7" w:tplc="78B0839E">
      <w:numFmt w:val="bullet"/>
      <w:lvlText w:val="•"/>
      <w:lvlJc w:val="left"/>
      <w:pPr>
        <w:ind w:left="8034" w:hanging="283"/>
      </w:pPr>
      <w:rPr>
        <w:rFonts w:hint="default"/>
        <w:lang w:val="pt-PT" w:eastAsia="en-US" w:bidi="ar-SA"/>
      </w:rPr>
    </w:lvl>
    <w:lvl w:ilvl="8" w:tplc="C82E1DEC">
      <w:numFmt w:val="bullet"/>
      <w:lvlText w:val="•"/>
      <w:lvlJc w:val="left"/>
      <w:pPr>
        <w:ind w:left="9045" w:hanging="283"/>
      </w:pPr>
      <w:rPr>
        <w:rFonts w:hint="default"/>
        <w:lang w:val="pt-PT" w:eastAsia="en-US" w:bidi="ar-SA"/>
      </w:rPr>
    </w:lvl>
  </w:abstractNum>
  <w:abstractNum w:abstractNumId="2" w15:restartNumberingAfterBreak="0">
    <w:nsid w:val="02E95784"/>
    <w:multiLevelType w:val="hybridMultilevel"/>
    <w:tmpl w:val="589CC16C"/>
    <w:lvl w:ilvl="0" w:tplc="DF9AC10C">
      <w:start w:val="1"/>
      <w:numFmt w:val="lowerLetter"/>
      <w:lvlText w:val="%1)"/>
      <w:lvlJc w:val="left"/>
      <w:pPr>
        <w:ind w:left="958" w:hanging="389"/>
      </w:pPr>
      <w:rPr>
        <w:rFonts w:ascii="Arial" w:eastAsia="Arial" w:hAnsi="Arial" w:cs="Arial" w:hint="default"/>
        <w:b w:val="0"/>
        <w:bCs w:val="0"/>
        <w:i w:val="0"/>
        <w:iCs w:val="0"/>
        <w:w w:val="99"/>
        <w:sz w:val="24"/>
        <w:szCs w:val="24"/>
        <w:lang w:val="pt-PT" w:eastAsia="en-US" w:bidi="ar-SA"/>
      </w:rPr>
    </w:lvl>
    <w:lvl w:ilvl="1" w:tplc="5E765714">
      <w:numFmt w:val="bullet"/>
      <w:lvlText w:val="•"/>
      <w:lvlJc w:val="left"/>
      <w:pPr>
        <w:ind w:left="1970" w:hanging="389"/>
      </w:pPr>
      <w:rPr>
        <w:rFonts w:hint="default"/>
        <w:lang w:val="pt-PT" w:eastAsia="en-US" w:bidi="ar-SA"/>
      </w:rPr>
    </w:lvl>
    <w:lvl w:ilvl="2" w:tplc="1B20F028">
      <w:numFmt w:val="bullet"/>
      <w:lvlText w:val="•"/>
      <w:lvlJc w:val="left"/>
      <w:pPr>
        <w:ind w:left="2981" w:hanging="389"/>
      </w:pPr>
      <w:rPr>
        <w:rFonts w:hint="default"/>
        <w:lang w:val="pt-PT" w:eastAsia="en-US" w:bidi="ar-SA"/>
      </w:rPr>
    </w:lvl>
    <w:lvl w:ilvl="3" w:tplc="B986C4BE">
      <w:numFmt w:val="bullet"/>
      <w:lvlText w:val="•"/>
      <w:lvlJc w:val="left"/>
      <w:pPr>
        <w:ind w:left="3991" w:hanging="389"/>
      </w:pPr>
      <w:rPr>
        <w:rFonts w:hint="default"/>
        <w:lang w:val="pt-PT" w:eastAsia="en-US" w:bidi="ar-SA"/>
      </w:rPr>
    </w:lvl>
    <w:lvl w:ilvl="4" w:tplc="4E4623C0">
      <w:numFmt w:val="bullet"/>
      <w:lvlText w:val="•"/>
      <w:lvlJc w:val="left"/>
      <w:pPr>
        <w:ind w:left="5002" w:hanging="389"/>
      </w:pPr>
      <w:rPr>
        <w:rFonts w:hint="default"/>
        <w:lang w:val="pt-PT" w:eastAsia="en-US" w:bidi="ar-SA"/>
      </w:rPr>
    </w:lvl>
    <w:lvl w:ilvl="5" w:tplc="08F28748">
      <w:numFmt w:val="bullet"/>
      <w:lvlText w:val="•"/>
      <w:lvlJc w:val="left"/>
      <w:pPr>
        <w:ind w:left="6013" w:hanging="389"/>
      </w:pPr>
      <w:rPr>
        <w:rFonts w:hint="default"/>
        <w:lang w:val="pt-PT" w:eastAsia="en-US" w:bidi="ar-SA"/>
      </w:rPr>
    </w:lvl>
    <w:lvl w:ilvl="6" w:tplc="65DE5800">
      <w:numFmt w:val="bullet"/>
      <w:lvlText w:val="•"/>
      <w:lvlJc w:val="left"/>
      <w:pPr>
        <w:ind w:left="7023" w:hanging="389"/>
      </w:pPr>
      <w:rPr>
        <w:rFonts w:hint="default"/>
        <w:lang w:val="pt-PT" w:eastAsia="en-US" w:bidi="ar-SA"/>
      </w:rPr>
    </w:lvl>
    <w:lvl w:ilvl="7" w:tplc="8638AF7A">
      <w:numFmt w:val="bullet"/>
      <w:lvlText w:val="•"/>
      <w:lvlJc w:val="left"/>
      <w:pPr>
        <w:ind w:left="8034" w:hanging="389"/>
      </w:pPr>
      <w:rPr>
        <w:rFonts w:hint="default"/>
        <w:lang w:val="pt-PT" w:eastAsia="en-US" w:bidi="ar-SA"/>
      </w:rPr>
    </w:lvl>
    <w:lvl w:ilvl="8" w:tplc="6B18E12A">
      <w:numFmt w:val="bullet"/>
      <w:lvlText w:val="•"/>
      <w:lvlJc w:val="left"/>
      <w:pPr>
        <w:ind w:left="9045" w:hanging="389"/>
      </w:pPr>
      <w:rPr>
        <w:rFonts w:hint="default"/>
        <w:lang w:val="pt-PT" w:eastAsia="en-US" w:bidi="ar-SA"/>
      </w:rPr>
    </w:lvl>
  </w:abstractNum>
  <w:abstractNum w:abstractNumId="3" w15:restartNumberingAfterBreak="0">
    <w:nsid w:val="030872D1"/>
    <w:multiLevelType w:val="hybridMultilevel"/>
    <w:tmpl w:val="1F707016"/>
    <w:lvl w:ilvl="0" w:tplc="99E8CB28">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6FB60756">
      <w:numFmt w:val="bullet"/>
      <w:lvlText w:val="•"/>
      <w:lvlJc w:val="left"/>
      <w:pPr>
        <w:ind w:left="2222" w:hanging="281"/>
      </w:pPr>
      <w:rPr>
        <w:rFonts w:hint="default"/>
        <w:lang w:val="pt-PT" w:eastAsia="en-US" w:bidi="ar-SA"/>
      </w:rPr>
    </w:lvl>
    <w:lvl w:ilvl="2" w:tplc="B50C4304">
      <w:numFmt w:val="bullet"/>
      <w:lvlText w:val="•"/>
      <w:lvlJc w:val="left"/>
      <w:pPr>
        <w:ind w:left="3205" w:hanging="281"/>
      </w:pPr>
      <w:rPr>
        <w:rFonts w:hint="default"/>
        <w:lang w:val="pt-PT" w:eastAsia="en-US" w:bidi="ar-SA"/>
      </w:rPr>
    </w:lvl>
    <w:lvl w:ilvl="3" w:tplc="4858B682">
      <w:numFmt w:val="bullet"/>
      <w:lvlText w:val="•"/>
      <w:lvlJc w:val="left"/>
      <w:pPr>
        <w:ind w:left="4187" w:hanging="281"/>
      </w:pPr>
      <w:rPr>
        <w:rFonts w:hint="default"/>
        <w:lang w:val="pt-PT" w:eastAsia="en-US" w:bidi="ar-SA"/>
      </w:rPr>
    </w:lvl>
    <w:lvl w:ilvl="4" w:tplc="3A9AB7F0">
      <w:numFmt w:val="bullet"/>
      <w:lvlText w:val="•"/>
      <w:lvlJc w:val="left"/>
      <w:pPr>
        <w:ind w:left="5170" w:hanging="281"/>
      </w:pPr>
      <w:rPr>
        <w:rFonts w:hint="default"/>
        <w:lang w:val="pt-PT" w:eastAsia="en-US" w:bidi="ar-SA"/>
      </w:rPr>
    </w:lvl>
    <w:lvl w:ilvl="5" w:tplc="0A68A752">
      <w:numFmt w:val="bullet"/>
      <w:lvlText w:val="•"/>
      <w:lvlJc w:val="left"/>
      <w:pPr>
        <w:ind w:left="6153" w:hanging="281"/>
      </w:pPr>
      <w:rPr>
        <w:rFonts w:hint="default"/>
        <w:lang w:val="pt-PT" w:eastAsia="en-US" w:bidi="ar-SA"/>
      </w:rPr>
    </w:lvl>
    <w:lvl w:ilvl="6" w:tplc="5E544DC4">
      <w:numFmt w:val="bullet"/>
      <w:lvlText w:val="•"/>
      <w:lvlJc w:val="left"/>
      <w:pPr>
        <w:ind w:left="7135" w:hanging="281"/>
      </w:pPr>
      <w:rPr>
        <w:rFonts w:hint="default"/>
        <w:lang w:val="pt-PT" w:eastAsia="en-US" w:bidi="ar-SA"/>
      </w:rPr>
    </w:lvl>
    <w:lvl w:ilvl="7" w:tplc="B372CC7C">
      <w:numFmt w:val="bullet"/>
      <w:lvlText w:val="•"/>
      <w:lvlJc w:val="left"/>
      <w:pPr>
        <w:ind w:left="8118" w:hanging="281"/>
      </w:pPr>
      <w:rPr>
        <w:rFonts w:hint="default"/>
        <w:lang w:val="pt-PT" w:eastAsia="en-US" w:bidi="ar-SA"/>
      </w:rPr>
    </w:lvl>
    <w:lvl w:ilvl="8" w:tplc="3C7AA6D0">
      <w:numFmt w:val="bullet"/>
      <w:lvlText w:val="•"/>
      <w:lvlJc w:val="left"/>
      <w:pPr>
        <w:ind w:left="9101" w:hanging="281"/>
      </w:pPr>
      <w:rPr>
        <w:rFonts w:hint="default"/>
        <w:lang w:val="pt-PT" w:eastAsia="en-US" w:bidi="ar-SA"/>
      </w:rPr>
    </w:lvl>
  </w:abstractNum>
  <w:abstractNum w:abstractNumId="4" w15:restartNumberingAfterBreak="0">
    <w:nsid w:val="07D10C51"/>
    <w:multiLevelType w:val="multilevel"/>
    <w:tmpl w:val="4774B3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E521465"/>
    <w:multiLevelType w:val="hybridMultilevel"/>
    <w:tmpl w:val="178A61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E586A9E"/>
    <w:multiLevelType w:val="hybridMultilevel"/>
    <w:tmpl w:val="FF5894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E9362D9"/>
    <w:multiLevelType w:val="hybridMultilevel"/>
    <w:tmpl w:val="ECAAE584"/>
    <w:lvl w:ilvl="0" w:tplc="9B50D6D0">
      <w:start w:val="1"/>
      <w:numFmt w:val="lowerRoman"/>
      <w:lvlText w:val="%1."/>
      <w:lvlJc w:val="left"/>
      <w:pPr>
        <w:ind w:left="958" w:hanging="360"/>
      </w:pPr>
      <w:rPr>
        <w:rFonts w:hint="default"/>
        <w:spacing w:val="-1"/>
        <w:w w:val="100"/>
        <w:lang w:val="pt-PT" w:eastAsia="en-US" w:bidi="ar-SA"/>
      </w:rPr>
    </w:lvl>
    <w:lvl w:ilvl="1" w:tplc="603E9A3A">
      <w:numFmt w:val="bullet"/>
      <w:lvlText w:val="•"/>
      <w:lvlJc w:val="left"/>
      <w:pPr>
        <w:ind w:left="1970" w:hanging="360"/>
      </w:pPr>
      <w:rPr>
        <w:rFonts w:hint="default"/>
        <w:lang w:val="pt-PT" w:eastAsia="en-US" w:bidi="ar-SA"/>
      </w:rPr>
    </w:lvl>
    <w:lvl w:ilvl="2" w:tplc="08561778">
      <w:numFmt w:val="bullet"/>
      <w:lvlText w:val="•"/>
      <w:lvlJc w:val="left"/>
      <w:pPr>
        <w:ind w:left="2981" w:hanging="360"/>
      </w:pPr>
      <w:rPr>
        <w:rFonts w:hint="default"/>
        <w:lang w:val="pt-PT" w:eastAsia="en-US" w:bidi="ar-SA"/>
      </w:rPr>
    </w:lvl>
    <w:lvl w:ilvl="3" w:tplc="ABDEF16A">
      <w:numFmt w:val="bullet"/>
      <w:lvlText w:val="•"/>
      <w:lvlJc w:val="left"/>
      <w:pPr>
        <w:ind w:left="3991" w:hanging="360"/>
      </w:pPr>
      <w:rPr>
        <w:rFonts w:hint="default"/>
        <w:lang w:val="pt-PT" w:eastAsia="en-US" w:bidi="ar-SA"/>
      </w:rPr>
    </w:lvl>
    <w:lvl w:ilvl="4" w:tplc="2F44CFEE">
      <w:numFmt w:val="bullet"/>
      <w:lvlText w:val="•"/>
      <w:lvlJc w:val="left"/>
      <w:pPr>
        <w:ind w:left="5002" w:hanging="360"/>
      </w:pPr>
      <w:rPr>
        <w:rFonts w:hint="default"/>
        <w:lang w:val="pt-PT" w:eastAsia="en-US" w:bidi="ar-SA"/>
      </w:rPr>
    </w:lvl>
    <w:lvl w:ilvl="5" w:tplc="7472ADBA">
      <w:numFmt w:val="bullet"/>
      <w:lvlText w:val="•"/>
      <w:lvlJc w:val="left"/>
      <w:pPr>
        <w:ind w:left="6013" w:hanging="360"/>
      </w:pPr>
      <w:rPr>
        <w:rFonts w:hint="default"/>
        <w:lang w:val="pt-PT" w:eastAsia="en-US" w:bidi="ar-SA"/>
      </w:rPr>
    </w:lvl>
    <w:lvl w:ilvl="6" w:tplc="635047F2">
      <w:numFmt w:val="bullet"/>
      <w:lvlText w:val="•"/>
      <w:lvlJc w:val="left"/>
      <w:pPr>
        <w:ind w:left="7023" w:hanging="360"/>
      </w:pPr>
      <w:rPr>
        <w:rFonts w:hint="default"/>
        <w:lang w:val="pt-PT" w:eastAsia="en-US" w:bidi="ar-SA"/>
      </w:rPr>
    </w:lvl>
    <w:lvl w:ilvl="7" w:tplc="8E7EE4C8">
      <w:numFmt w:val="bullet"/>
      <w:lvlText w:val="•"/>
      <w:lvlJc w:val="left"/>
      <w:pPr>
        <w:ind w:left="8034" w:hanging="360"/>
      </w:pPr>
      <w:rPr>
        <w:rFonts w:hint="default"/>
        <w:lang w:val="pt-PT" w:eastAsia="en-US" w:bidi="ar-SA"/>
      </w:rPr>
    </w:lvl>
    <w:lvl w:ilvl="8" w:tplc="63EE2E64">
      <w:numFmt w:val="bullet"/>
      <w:lvlText w:val="•"/>
      <w:lvlJc w:val="left"/>
      <w:pPr>
        <w:ind w:left="9045" w:hanging="360"/>
      </w:pPr>
      <w:rPr>
        <w:rFonts w:hint="default"/>
        <w:lang w:val="pt-PT" w:eastAsia="en-US" w:bidi="ar-SA"/>
      </w:rPr>
    </w:lvl>
  </w:abstractNum>
  <w:abstractNum w:abstractNumId="8" w15:restartNumberingAfterBreak="0">
    <w:nsid w:val="14C45B0C"/>
    <w:multiLevelType w:val="multilevel"/>
    <w:tmpl w:val="C20E324A"/>
    <w:lvl w:ilvl="0">
      <w:start w:val="4"/>
      <w:numFmt w:val="decimal"/>
      <w:lvlText w:val="%1"/>
      <w:lvlJc w:val="left"/>
      <w:pPr>
        <w:ind w:left="958" w:hanging="708"/>
      </w:pPr>
      <w:rPr>
        <w:rFonts w:hint="default"/>
        <w:lang w:val="pt-PT" w:eastAsia="en-US" w:bidi="ar-SA"/>
      </w:rPr>
    </w:lvl>
    <w:lvl w:ilvl="1">
      <w:start w:val="1"/>
      <w:numFmt w:val="decimal"/>
      <w:lvlText w:val="%1.%2"/>
      <w:lvlJc w:val="left"/>
      <w:pPr>
        <w:ind w:left="958" w:hanging="708"/>
      </w:pPr>
      <w:rPr>
        <w:rFonts w:hint="default"/>
        <w:w w:val="99"/>
        <w:lang w:val="pt-PT" w:eastAsia="en-US" w:bidi="ar-SA"/>
      </w:rPr>
    </w:lvl>
    <w:lvl w:ilvl="2">
      <w:start w:val="1"/>
      <w:numFmt w:val="decimal"/>
      <w:lvlText w:val="%1.%2.%3"/>
      <w:lvlJc w:val="left"/>
      <w:pPr>
        <w:ind w:left="1678" w:hanging="720"/>
      </w:pPr>
      <w:rPr>
        <w:rFonts w:ascii="Arial" w:eastAsia="Arial" w:hAnsi="Arial" w:cs="Arial" w:hint="default"/>
        <w:b w:val="0"/>
        <w:bCs w:val="0"/>
        <w:i w:val="0"/>
        <w:iCs w:val="0"/>
        <w:spacing w:val="-2"/>
        <w:w w:val="99"/>
        <w:sz w:val="24"/>
        <w:szCs w:val="24"/>
        <w:lang w:val="pt-PT" w:eastAsia="en-US" w:bidi="ar-SA"/>
      </w:rPr>
    </w:lvl>
    <w:lvl w:ilvl="3">
      <w:numFmt w:val="bullet"/>
      <w:lvlText w:val="•"/>
      <w:lvlJc w:val="left"/>
      <w:pPr>
        <w:ind w:left="3765" w:hanging="720"/>
      </w:pPr>
      <w:rPr>
        <w:rFonts w:hint="default"/>
        <w:lang w:val="pt-PT" w:eastAsia="en-US" w:bidi="ar-SA"/>
      </w:rPr>
    </w:lvl>
    <w:lvl w:ilvl="4">
      <w:numFmt w:val="bullet"/>
      <w:lvlText w:val="•"/>
      <w:lvlJc w:val="left"/>
      <w:pPr>
        <w:ind w:left="4808" w:hanging="720"/>
      </w:pPr>
      <w:rPr>
        <w:rFonts w:hint="default"/>
        <w:lang w:val="pt-PT" w:eastAsia="en-US" w:bidi="ar-SA"/>
      </w:rPr>
    </w:lvl>
    <w:lvl w:ilvl="5">
      <w:numFmt w:val="bullet"/>
      <w:lvlText w:val="•"/>
      <w:lvlJc w:val="left"/>
      <w:pPr>
        <w:ind w:left="5851" w:hanging="720"/>
      </w:pPr>
      <w:rPr>
        <w:rFonts w:hint="default"/>
        <w:lang w:val="pt-PT" w:eastAsia="en-US" w:bidi="ar-SA"/>
      </w:rPr>
    </w:lvl>
    <w:lvl w:ilvl="6">
      <w:numFmt w:val="bullet"/>
      <w:lvlText w:val="•"/>
      <w:lvlJc w:val="left"/>
      <w:pPr>
        <w:ind w:left="6894" w:hanging="720"/>
      </w:pPr>
      <w:rPr>
        <w:rFonts w:hint="default"/>
        <w:lang w:val="pt-PT" w:eastAsia="en-US" w:bidi="ar-SA"/>
      </w:rPr>
    </w:lvl>
    <w:lvl w:ilvl="7">
      <w:numFmt w:val="bullet"/>
      <w:lvlText w:val="•"/>
      <w:lvlJc w:val="left"/>
      <w:pPr>
        <w:ind w:left="7937" w:hanging="720"/>
      </w:pPr>
      <w:rPr>
        <w:rFonts w:hint="default"/>
        <w:lang w:val="pt-PT" w:eastAsia="en-US" w:bidi="ar-SA"/>
      </w:rPr>
    </w:lvl>
    <w:lvl w:ilvl="8">
      <w:numFmt w:val="bullet"/>
      <w:lvlText w:val="•"/>
      <w:lvlJc w:val="left"/>
      <w:pPr>
        <w:ind w:left="8980" w:hanging="720"/>
      </w:pPr>
      <w:rPr>
        <w:rFonts w:hint="default"/>
        <w:lang w:val="pt-PT" w:eastAsia="en-US" w:bidi="ar-SA"/>
      </w:rPr>
    </w:lvl>
  </w:abstractNum>
  <w:abstractNum w:abstractNumId="9" w15:restartNumberingAfterBreak="0">
    <w:nsid w:val="16196F58"/>
    <w:multiLevelType w:val="hybridMultilevel"/>
    <w:tmpl w:val="A3687012"/>
    <w:lvl w:ilvl="0" w:tplc="EFE6119A">
      <w:start w:val="1"/>
      <w:numFmt w:val="lowerRoman"/>
      <w:lvlText w:val="%1."/>
      <w:lvlJc w:val="left"/>
      <w:pPr>
        <w:ind w:left="1438" w:hanging="480"/>
      </w:pPr>
      <w:rPr>
        <w:rFonts w:ascii="Arial" w:eastAsia="Arial" w:hAnsi="Arial" w:cs="Arial" w:hint="default"/>
        <w:b w:val="0"/>
        <w:bCs w:val="0"/>
        <w:i w:val="0"/>
        <w:iCs w:val="0"/>
        <w:spacing w:val="-1"/>
        <w:w w:val="100"/>
        <w:sz w:val="24"/>
        <w:szCs w:val="24"/>
        <w:lang w:val="pt-PT" w:eastAsia="en-US" w:bidi="ar-SA"/>
      </w:rPr>
    </w:lvl>
    <w:lvl w:ilvl="1" w:tplc="7D9C2BD6">
      <w:numFmt w:val="bullet"/>
      <w:lvlText w:val="•"/>
      <w:lvlJc w:val="left"/>
      <w:pPr>
        <w:ind w:left="2402" w:hanging="480"/>
      </w:pPr>
      <w:rPr>
        <w:rFonts w:hint="default"/>
        <w:lang w:val="pt-PT" w:eastAsia="en-US" w:bidi="ar-SA"/>
      </w:rPr>
    </w:lvl>
    <w:lvl w:ilvl="2" w:tplc="231C33E0">
      <w:numFmt w:val="bullet"/>
      <w:lvlText w:val="•"/>
      <w:lvlJc w:val="left"/>
      <w:pPr>
        <w:ind w:left="3365" w:hanging="480"/>
      </w:pPr>
      <w:rPr>
        <w:rFonts w:hint="default"/>
        <w:lang w:val="pt-PT" w:eastAsia="en-US" w:bidi="ar-SA"/>
      </w:rPr>
    </w:lvl>
    <w:lvl w:ilvl="3" w:tplc="7A52FC38">
      <w:numFmt w:val="bullet"/>
      <w:lvlText w:val="•"/>
      <w:lvlJc w:val="left"/>
      <w:pPr>
        <w:ind w:left="4327" w:hanging="480"/>
      </w:pPr>
      <w:rPr>
        <w:rFonts w:hint="default"/>
        <w:lang w:val="pt-PT" w:eastAsia="en-US" w:bidi="ar-SA"/>
      </w:rPr>
    </w:lvl>
    <w:lvl w:ilvl="4" w:tplc="B64622D4">
      <w:numFmt w:val="bullet"/>
      <w:lvlText w:val="•"/>
      <w:lvlJc w:val="left"/>
      <w:pPr>
        <w:ind w:left="5290" w:hanging="480"/>
      </w:pPr>
      <w:rPr>
        <w:rFonts w:hint="default"/>
        <w:lang w:val="pt-PT" w:eastAsia="en-US" w:bidi="ar-SA"/>
      </w:rPr>
    </w:lvl>
    <w:lvl w:ilvl="5" w:tplc="7872258E">
      <w:numFmt w:val="bullet"/>
      <w:lvlText w:val="•"/>
      <w:lvlJc w:val="left"/>
      <w:pPr>
        <w:ind w:left="6253" w:hanging="480"/>
      </w:pPr>
      <w:rPr>
        <w:rFonts w:hint="default"/>
        <w:lang w:val="pt-PT" w:eastAsia="en-US" w:bidi="ar-SA"/>
      </w:rPr>
    </w:lvl>
    <w:lvl w:ilvl="6" w:tplc="18FE1722">
      <w:numFmt w:val="bullet"/>
      <w:lvlText w:val="•"/>
      <w:lvlJc w:val="left"/>
      <w:pPr>
        <w:ind w:left="7215" w:hanging="480"/>
      </w:pPr>
      <w:rPr>
        <w:rFonts w:hint="default"/>
        <w:lang w:val="pt-PT" w:eastAsia="en-US" w:bidi="ar-SA"/>
      </w:rPr>
    </w:lvl>
    <w:lvl w:ilvl="7" w:tplc="EFBCB056">
      <w:numFmt w:val="bullet"/>
      <w:lvlText w:val="•"/>
      <w:lvlJc w:val="left"/>
      <w:pPr>
        <w:ind w:left="8178" w:hanging="480"/>
      </w:pPr>
      <w:rPr>
        <w:rFonts w:hint="default"/>
        <w:lang w:val="pt-PT" w:eastAsia="en-US" w:bidi="ar-SA"/>
      </w:rPr>
    </w:lvl>
    <w:lvl w:ilvl="8" w:tplc="89540286">
      <w:numFmt w:val="bullet"/>
      <w:lvlText w:val="•"/>
      <w:lvlJc w:val="left"/>
      <w:pPr>
        <w:ind w:left="9141" w:hanging="480"/>
      </w:pPr>
      <w:rPr>
        <w:rFonts w:hint="default"/>
        <w:lang w:val="pt-PT" w:eastAsia="en-US" w:bidi="ar-SA"/>
      </w:rPr>
    </w:lvl>
  </w:abstractNum>
  <w:abstractNum w:abstractNumId="10" w15:restartNumberingAfterBreak="0">
    <w:nsid w:val="1A8B7DF5"/>
    <w:multiLevelType w:val="multilevel"/>
    <w:tmpl w:val="2CAC36A4"/>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11" w15:restartNumberingAfterBreak="0">
    <w:nsid w:val="1D8B1375"/>
    <w:multiLevelType w:val="multilevel"/>
    <w:tmpl w:val="C1C2E186"/>
    <w:lvl w:ilvl="0">
      <w:start w:val="1"/>
      <w:numFmt w:val="decimal"/>
      <w:lvlText w:val="%1."/>
      <w:lvlJc w:val="left"/>
      <w:pPr>
        <w:ind w:left="1666" w:hanging="708"/>
      </w:pPr>
      <w:rPr>
        <w:rFonts w:ascii="Arial" w:eastAsia="Arial" w:hAnsi="Arial" w:cs="Arial" w:hint="default"/>
        <w:b/>
        <w:bCs/>
        <w:i w:val="0"/>
        <w:iCs w:val="0"/>
        <w:w w:val="99"/>
        <w:sz w:val="24"/>
        <w:szCs w:val="24"/>
        <w:lang w:val="pt-PT" w:eastAsia="en-US" w:bidi="ar-SA"/>
      </w:rPr>
    </w:lvl>
    <w:lvl w:ilvl="1">
      <w:start w:val="1"/>
      <w:numFmt w:val="decimal"/>
      <w:lvlText w:val="%1.%2"/>
      <w:lvlJc w:val="left"/>
      <w:pPr>
        <w:ind w:left="1666" w:hanging="708"/>
      </w:pPr>
      <w:rPr>
        <w:rFonts w:hint="default"/>
        <w:w w:val="99"/>
        <w:lang w:val="pt-PT" w:eastAsia="en-US" w:bidi="ar-SA"/>
      </w:rPr>
    </w:lvl>
    <w:lvl w:ilvl="2">
      <w:start w:val="1"/>
      <w:numFmt w:val="decimal"/>
      <w:lvlText w:val="%1.%2.%3."/>
      <w:lvlJc w:val="left"/>
      <w:pPr>
        <w:ind w:left="1666" w:hanging="960"/>
      </w:pPr>
      <w:rPr>
        <w:rFonts w:ascii="Arial" w:eastAsia="Arial" w:hAnsi="Arial" w:cs="Arial" w:hint="default"/>
        <w:b w:val="0"/>
        <w:bCs w:val="0"/>
        <w:i w:val="0"/>
        <w:iCs w:val="0"/>
        <w:spacing w:val="-2"/>
        <w:w w:val="99"/>
        <w:sz w:val="24"/>
        <w:szCs w:val="24"/>
        <w:shd w:val="clear" w:color="auto" w:fill="00FF00"/>
        <w:lang w:val="pt-PT" w:eastAsia="en-US" w:bidi="ar-SA"/>
      </w:rPr>
    </w:lvl>
    <w:lvl w:ilvl="3">
      <w:numFmt w:val="bullet"/>
      <w:lvlText w:val="•"/>
      <w:lvlJc w:val="left"/>
      <w:pPr>
        <w:ind w:left="4481" w:hanging="960"/>
      </w:pPr>
      <w:rPr>
        <w:rFonts w:hint="default"/>
        <w:lang w:val="pt-PT" w:eastAsia="en-US" w:bidi="ar-SA"/>
      </w:rPr>
    </w:lvl>
    <w:lvl w:ilvl="4">
      <w:numFmt w:val="bullet"/>
      <w:lvlText w:val="•"/>
      <w:lvlJc w:val="left"/>
      <w:pPr>
        <w:ind w:left="5422" w:hanging="960"/>
      </w:pPr>
      <w:rPr>
        <w:rFonts w:hint="default"/>
        <w:lang w:val="pt-PT" w:eastAsia="en-US" w:bidi="ar-SA"/>
      </w:rPr>
    </w:lvl>
    <w:lvl w:ilvl="5">
      <w:numFmt w:val="bullet"/>
      <w:lvlText w:val="•"/>
      <w:lvlJc w:val="left"/>
      <w:pPr>
        <w:ind w:left="6363" w:hanging="960"/>
      </w:pPr>
      <w:rPr>
        <w:rFonts w:hint="default"/>
        <w:lang w:val="pt-PT" w:eastAsia="en-US" w:bidi="ar-SA"/>
      </w:rPr>
    </w:lvl>
    <w:lvl w:ilvl="6">
      <w:numFmt w:val="bullet"/>
      <w:lvlText w:val="•"/>
      <w:lvlJc w:val="left"/>
      <w:pPr>
        <w:ind w:left="7303" w:hanging="960"/>
      </w:pPr>
      <w:rPr>
        <w:rFonts w:hint="default"/>
        <w:lang w:val="pt-PT" w:eastAsia="en-US" w:bidi="ar-SA"/>
      </w:rPr>
    </w:lvl>
    <w:lvl w:ilvl="7">
      <w:numFmt w:val="bullet"/>
      <w:lvlText w:val="•"/>
      <w:lvlJc w:val="left"/>
      <w:pPr>
        <w:ind w:left="8244" w:hanging="960"/>
      </w:pPr>
      <w:rPr>
        <w:rFonts w:hint="default"/>
        <w:lang w:val="pt-PT" w:eastAsia="en-US" w:bidi="ar-SA"/>
      </w:rPr>
    </w:lvl>
    <w:lvl w:ilvl="8">
      <w:numFmt w:val="bullet"/>
      <w:lvlText w:val="•"/>
      <w:lvlJc w:val="left"/>
      <w:pPr>
        <w:ind w:left="9185" w:hanging="960"/>
      </w:pPr>
      <w:rPr>
        <w:rFonts w:hint="default"/>
        <w:lang w:val="pt-PT" w:eastAsia="en-US" w:bidi="ar-SA"/>
      </w:rPr>
    </w:lvl>
  </w:abstractNum>
  <w:abstractNum w:abstractNumId="12" w15:restartNumberingAfterBreak="0">
    <w:nsid w:val="244E6DFB"/>
    <w:multiLevelType w:val="hybridMultilevel"/>
    <w:tmpl w:val="E342E3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78C5AA2"/>
    <w:multiLevelType w:val="hybridMultilevel"/>
    <w:tmpl w:val="7E783004"/>
    <w:lvl w:ilvl="0" w:tplc="531A8D2E">
      <w:numFmt w:val="bullet"/>
      <w:lvlText w:val="–"/>
      <w:lvlJc w:val="left"/>
      <w:pPr>
        <w:ind w:left="1160" w:hanging="202"/>
      </w:pPr>
      <w:rPr>
        <w:rFonts w:ascii="Arial" w:eastAsia="Arial" w:hAnsi="Arial" w:cs="Arial" w:hint="default"/>
        <w:b/>
        <w:bCs/>
        <w:i w:val="0"/>
        <w:iCs w:val="0"/>
        <w:w w:val="100"/>
        <w:sz w:val="24"/>
        <w:szCs w:val="24"/>
        <w:lang w:val="pt-PT" w:eastAsia="en-US" w:bidi="ar-SA"/>
      </w:rPr>
    </w:lvl>
    <w:lvl w:ilvl="1" w:tplc="8344664C">
      <w:numFmt w:val="bullet"/>
      <w:lvlText w:val="-"/>
      <w:lvlJc w:val="left"/>
      <w:pPr>
        <w:ind w:left="1678" w:hanging="360"/>
      </w:pPr>
      <w:rPr>
        <w:rFonts w:ascii="Times New Roman" w:eastAsia="Times New Roman" w:hAnsi="Times New Roman" w:cs="Times New Roman" w:hint="default"/>
        <w:b w:val="0"/>
        <w:bCs w:val="0"/>
        <w:i w:val="0"/>
        <w:iCs w:val="0"/>
        <w:w w:val="99"/>
        <w:sz w:val="24"/>
        <w:szCs w:val="24"/>
        <w:lang w:val="pt-PT" w:eastAsia="en-US" w:bidi="ar-SA"/>
      </w:rPr>
    </w:lvl>
    <w:lvl w:ilvl="2" w:tplc="C9963534">
      <w:numFmt w:val="bullet"/>
      <w:lvlText w:val="•"/>
      <w:lvlJc w:val="left"/>
      <w:pPr>
        <w:ind w:left="2722" w:hanging="360"/>
      </w:pPr>
      <w:rPr>
        <w:rFonts w:hint="default"/>
        <w:lang w:val="pt-PT" w:eastAsia="en-US" w:bidi="ar-SA"/>
      </w:rPr>
    </w:lvl>
    <w:lvl w:ilvl="3" w:tplc="64A0DE74">
      <w:numFmt w:val="bullet"/>
      <w:lvlText w:val="•"/>
      <w:lvlJc w:val="left"/>
      <w:pPr>
        <w:ind w:left="3765" w:hanging="360"/>
      </w:pPr>
      <w:rPr>
        <w:rFonts w:hint="default"/>
        <w:lang w:val="pt-PT" w:eastAsia="en-US" w:bidi="ar-SA"/>
      </w:rPr>
    </w:lvl>
    <w:lvl w:ilvl="4" w:tplc="BA967FA2">
      <w:numFmt w:val="bullet"/>
      <w:lvlText w:val="•"/>
      <w:lvlJc w:val="left"/>
      <w:pPr>
        <w:ind w:left="4808" w:hanging="360"/>
      </w:pPr>
      <w:rPr>
        <w:rFonts w:hint="default"/>
        <w:lang w:val="pt-PT" w:eastAsia="en-US" w:bidi="ar-SA"/>
      </w:rPr>
    </w:lvl>
    <w:lvl w:ilvl="5" w:tplc="0D2463EC">
      <w:numFmt w:val="bullet"/>
      <w:lvlText w:val="•"/>
      <w:lvlJc w:val="left"/>
      <w:pPr>
        <w:ind w:left="5851" w:hanging="360"/>
      </w:pPr>
      <w:rPr>
        <w:rFonts w:hint="default"/>
        <w:lang w:val="pt-PT" w:eastAsia="en-US" w:bidi="ar-SA"/>
      </w:rPr>
    </w:lvl>
    <w:lvl w:ilvl="6" w:tplc="BAA28E12">
      <w:numFmt w:val="bullet"/>
      <w:lvlText w:val="•"/>
      <w:lvlJc w:val="left"/>
      <w:pPr>
        <w:ind w:left="6894" w:hanging="360"/>
      </w:pPr>
      <w:rPr>
        <w:rFonts w:hint="default"/>
        <w:lang w:val="pt-PT" w:eastAsia="en-US" w:bidi="ar-SA"/>
      </w:rPr>
    </w:lvl>
    <w:lvl w:ilvl="7" w:tplc="B75267AC">
      <w:numFmt w:val="bullet"/>
      <w:lvlText w:val="•"/>
      <w:lvlJc w:val="left"/>
      <w:pPr>
        <w:ind w:left="7937" w:hanging="360"/>
      </w:pPr>
      <w:rPr>
        <w:rFonts w:hint="default"/>
        <w:lang w:val="pt-PT" w:eastAsia="en-US" w:bidi="ar-SA"/>
      </w:rPr>
    </w:lvl>
    <w:lvl w:ilvl="8" w:tplc="89B4217E">
      <w:numFmt w:val="bullet"/>
      <w:lvlText w:val="•"/>
      <w:lvlJc w:val="left"/>
      <w:pPr>
        <w:ind w:left="8980" w:hanging="360"/>
      </w:pPr>
      <w:rPr>
        <w:rFonts w:hint="default"/>
        <w:lang w:val="pt-PT" w:eastAsia="en-US" w:bidi="ar-SA"/>
      </w:rPr>
    </w:lvl>
  </w:abstractNum>
  <w:abstractNum w:abstractNumId="14" w15:restartNumberingAfterBreak="0">
    <w:nsid w:val="29B117E2"/>
    <w:multiLevelType w:val="hybridMultilevel"/>
    <w:tmpl w:val="D96479DC"/>
    <w:lvl w:ilvl="0" w:tplc="483CB204">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DA34795C">
      <w:numFmt w:val="bullet"/>
      <w:lvlText w:val="•"/>
      <w:lvlJc w:val="left"/>
      <w:pPr>
        <w:ind w:left="492" w:hanging="137"/>
      </w:pPr>
      <w:rPr>
        <w:rFonts w:hint="default"/>
        <w:lang w:val="pt-PT" w:eastAsia="en-US" w:bidi="ar-SA"/>
      </w:rPr>
    </w:lvl>
    <w:lvl w:ilvl="2" w:tplc="409C0F44">
      <w:numFmt w:val="bullet"/>
      <w:lvlText w:val="•"/>
      <w:lvlJc w:val="left"/>
      <w:pPr>
        <w:ind w:left="925" w:hanging="137"/>
      </w:pPr>
      <w:rPr>
        <w:rFonts w:hint="default"/>
        <w:lang w:val="pt-PT" w:eastAsia="en-US" w:bidi="ar-SA"/>
      </w:rPr>
    </w:lvl>
    <w:lvl w:ilvl="3" w:tplc="1CD22B90">
      <w:numFmt w:val="bullet"/>
      <w:lvlText w:val="•"/>
      <w:lvlJc w:val="left"/>
      <w:pPr>
        <w:ind w:left="1357" w:hanging="137"/>
      </w:pPr>
      <w:rPr>
        <w:rFonts w:hint="default"/>
        <w:lang w:val="pt-PT" w:eastAsia="en-US" w:bidi="ar-SA"/>
      </w:rPr>
    </w:lvl>
    <w:lvl w:ilvl="4" w:tplc="B236584A">
      <w:numFmt w:val="bullet"/>
      <w:lvlText w:val="•"/>
      <w:lvlJc w:val="left"/>
      <w:pPr>
        <w:ind w:left="1790" w:hanging="137"/>
      </w:pPr>
      <w:rPr>
        <w:rFonts w:hint="default"/>
        <w:lang w:val="pt-PT" w:eastAsia="en-US" w:bidi="ar-SA"/>
      </w:rPr>
    </w:lvl>
    <w:lvl w:ilvl="5" w:tplc="9A9A782A">
      <w:numFmt w:val="bullet"/>
      <w:lvlText w:val="•"/>
      <w:lvlJc w:val="left"/>
      <w:pPr>
        <w:ind w:left="2222" w:hanging="137"/>
      </w:pPr>
      <w:rPr>
        <w:rFonts w:hint="default"/>
        <w:lang w:val="pt-PT" w:eastAsia="en-US" w:bidi="ar-SA"/>
      </w:rPr>
    </w:lvl>
    <w:lvl w:ilvl="6" w:tplc="7F38F044">
      <w:numFmt w:val="bullet"/>
      <w:lvlText w:val="•"/>
      <w:lvlJc w:val="left"/>
      <w:pPr>
        <w:ind w:left="2655" w:hanging="137"/>
      </w:pPr>
      <w:rPr>
        <w:rFonts w:hint="default"/>
        <w:lang w:val="pt-PT" w:eastAsia="en-US" w:bidi="ar-SA"/>
      </w:rPr>
    </w:lvl>
    <w:lvl w:ilvl="7" w:tplc="DF1E059A">
      <w:numFmt w:val="bullet"/>
      <w:lvlText w:val="•"/>
      <w:lvlJc w:val="left"/>
      <w:pPr>
        <w:ind w:left="3087" w:hanging="137"/>
      </w:pPr>
      <w:rPr>
        <w:rFonts w:hint="default"/>
        <w:lang w:val="pt-PT" w:eastAsia="en-US" w:bidi="ar-SA"/>
      </w:rPr>
    </w:lvl>
    <w:lvl w:ilvl="8" w:tplc="58C87FF8">
      <w:numFmt w:val="bullet"/>
      <w:lvlText w:val="•"/>
      <w:lvlJc w:val="left"/>
      <w:pPr>
        <w:ind w:left="3520" w:hanging="137"/>
      </w:pPr>
      <w:rPr>
        <w:rFonts w:hint="default"/>
        <w:lang w:val="pt-PT" w:eastAsia="en-US" w:bidi="ar-SA"/>
      </w:rPr>
    </w:lvl>
  </w:abstractNum>
  <w:abstractNum w:abstractNumId="15" w15:restartNumberingAfterBreak="0">
    <w:nsid w:val="2F9534FF"/>
    <w:multiLevelType w:val="multilevel"/>
    <w:tmpl w:val="76E4ADFC"/>
    <w:lvl w:ilvl="0">
      <w:start w:val="3"/>
      <w:numFmt w:val="decimal"/>
      <w:lvlText w:val="%1"/>
      <w:lvlJc w:val="left"/>
      <w:pPr>
        <w:ind w:left="958" w:hanging="504"/>
      </w:pPr>
      <w:rPr>
        <w:rFonts w:hint="default"/>
        <w:lang w:val="pt-PT" w:eastAsia="en-US" w:bidi="ar-SA"/>
      </w:rPr>
    </w:lvl>
    <w:lvl w:ilvl="1">
      <w:start w:val="1"/>
      <w:numFmt w:val="decimal"/>
      <w:lvlText w:val="%1.%2"/>
      <w:lvlJc w:val="left"/>
      <w:pPr>
        <w:ind w:left="958" w:hanging="504"/>
      </w:pPr>
      <w:rPr>
        <w:rFonts w:ascii="Arial" w:eastAsia="Arial" w:hAnsi="Arial" w:cs="Arial" w:hint="default"/>
        <w:b w:val="0"/>
        <w:bCs w:val="0"/>
        <w:i w:val="0"/>
        <w:iCs w:val="0"/>
        <w:w w:val="99"/>
        <w:sz w:val="24"/>
        <w:szCs w:val="24"/>
        <w:lang w:val="pt-PT" w:eastAsia="en-US" w:bidi="ar-SA"/>
      </w:rPr>
    </w:lvl>
    <w:lvl w:ilvl="2">
      <w:start w:val="1"/>
      <w:numFmt w:val="lowerLetter"/>
      <w:lvlText w:val="%3)"/>
      <w:lvlJc w:val="left"/>
      <w:pPr>
        <w:ind w:left="958" w:hanging="346"/>
        <w:jc w:val="right"/>
      </w:pPr>
      <w:rPr>
        <w:rFonts w:ascii="Arial" w:eastAsia="Arial" w:hAnsi="Arial" w:cs="Arial" w:hint="default"/>
        <w:b w:val="0"/>
        <w:bCs w:val="0"/>
        <w:i w:val="0"/>
        <w:iCs w:val="0"/>
        <w:w w:val="99"/>
        <w:sz w:val="24"/>
        <w:szCs w:val="24"/>
        <w:lang w:val="pt-PT" w:eastAsia="en-US" w:bidi="ar-SA"/>
      </w:rPr>
    </w:lvl>
    <w:lvl w:ilvl="3">
      <w:numFmt w:val="bullet"/>
      <w:lvlText w:val="•"/>
      <w:lvlJc w:val="left"/>
      <w:pPr>
        <w:ind w:left="3991" w:hanging="346"/>
      </w:pPr>
      <w:rPr>
        <w:rFonts w:hint="default"/>
        <w:lang w:val="pt-PT" w:eastAsia="en-US" w:bidi="ar-SA"/>
      </w:rPr>
    </w:lvl>
    <w:lvl w:ilvl="4">
      <w:numFmt w:val="bullet"/>
      <w:lvlText w:val="•"/>
      <w:lvlJc w:val="left"/>
      <w:pPr>
        <w:ind w:left="5002" w:hanging="346"/>
      </w:pPr>
      <w:rPr>
        <w:rFonts w:hint="default"/>
        <w:lang w:val="pt-PT" w:eastAsia="en-US" w:bidi="ar-SA"/>
      </w:rPr>
    </w:lvl>
    <w:lvl w:ilvl="5">
      <w:numFmt w:val="bullet"/>
      <w:lvlText w:val="•"/>
      <w:lvlJc w:val="left"/>
      <w:pPr>
        <w:ind w:left="6013" w:hanging="346"/>
      </w:pPr>
      <w:rPr>
        <w:rFonts w:hint="default"/>
        <w:lang w:val="pt-PT" w:eastAsia="en-US" w:bidi="ar-SA"/>
      </w:rPr>
    </w:lvl>
    <w:lvl w:ilvl="6">
      <w:numFmt w:val="bullet"/>
      <w:lvlText w:val="•"/>
      <w:lvlJc w:val="left"/>
      <w:pPr>
        <w:ind w:left="7023" w:hanging="346"/>
      </w:pPr>
      <w:rPr>
        <w:rFonts w:hint="default"/>
        <w:lang w:val="pt-PT" w:eastAsia="en-US" w:bidi="ar-SA"/>
      </w:rPr>
    </w:lvl>
    <w:lvl w:ilvl="7">
      <w:numFmt w:val="bullet"/>
      <w:lvlText w:val="•"/>
      <w:lvlJc w:val="left"/>
      <w:pPr>
        <w:ind w:left="8034" w:hanging="346"/>
      </w:pPr>
      <w:rPr>
        <w:rFonts w:hint="default"/>
        <w:lang w:val="pt-PT" w:eastAsia="en-US" w:bidi="ar-SA"/>
      </w:rPr>
    </w:lvl>
    <w:lvl w:ilvl="8">
      <w:numFmt w:val="bullet"/>
      <w:lvlText w:val="•"/>
      <w:lvlJc w:val="left"/>
      <w:pPr>
        <w:ind w:left="9045" w:hanging="346"/>
      </w:pPr>
      <w:rPr>
        <w:rFonts w:hint="default"/>
        <w:lang w:val="pt-PT" w:eastAsia="en-US" w:bidi="ar-SA"/>
      </w:rPr>
    </w:lvl>
  </w:abstractNum>
  <w:abstractNum w:abstractNumId="16" w15:restartNumberingAfterBreak="0">
    <w:nsid w:val="32EB2589"/>
    <w:multiLevelType w:val="multilevel"/>
    <w:tmpl w:val="167ACE02"/>
    <w:lvl w:ilvl="0">
      <w:start w:val="9"/>
      <w:numFmt w:val="decimal"/>
      <w:lvlText w:val="%1"/>
      <w:lvlJc w:val="left"/>
      <w:pPr>
        <w:ind w:left="1957" w:hanging="432"/>
      </w:pPr>
      <w:rPr>
        <w:rFonts w:hint="default"/>
        <w:lang w:val="pt-PT" w:eastAsia="en-US" w:bidi="ar-SA"/>
      </w:rPr>
    </w:lvl>
    <w:lvl w:ilvl="1">
      <w:start w:val="5"/>
      <w:numFmt w:val="decimal"/>
      <w:lvlText w:val="%1.%2."/>
      <w:lvlJc w:val="left"/>
      <w:pPr>
        <w:ind w:left="1957" w:hanging="432"/>
      </w:pPr>
      <w:rPr>
        <w:rFonts w:ascii="Arial" w:eastAsia="Arial" w:hAnsi="Arial" w:cs="Arial" w:hint="default"/>
        <w:b w:val="0"/>
        <w:bCs w:val="0"/>
        <w:i w:val="0"/>
        <w:iCs w:val="0"/>
        <w:spacing w:val="-1"/>
        <w:w w:val="99"/>
        <w:sz w:val="20"/>
        <w:szCs w:val="20"/>
        <w:lang w:val="pt-PT" w:eastAsia="en-US" w:bidi="ar-SA"/>
      </w:rPr>
    </w:lvl>
    <w:lvl w:ilvl="2">
      <w:numFmt w:val="bullet"/>
      <w:lvlText w:val="•"/>
      <w:lvlJc w:val="left"/>
      <w:pPr>
        <w:ind w:left="3781" w:hanging="432"/>
      </w:pPr>
      <w:rPr>
        <w:rFonts w:hint="default"/>
        <w:lang w:val="pt-PT" w:eastAsia="en-US" w:bidi="ar-SA"/>
      </w:rPr>
    </w:lvl>
    <w:lvl w:ilvl="3">
      <w:numFmt w:val="bullet"/>
      <w:lvlText w:val="•"/>
      <w:lvlJc w:val="left"/>
      <w:pPr>
        <w:ind w:left="4691" w:hanging="432"/>
      </w:pPr>
      <w:rPr>
        <w:rFonts w:hint="default"/>
        <w:lang w:val="pt-PT" w:eastAsia="en-US" w:bidi="ar-SA"/>
      </w:rPr>
    </w:lvl>
    <w:lvl w:ilvl="4">
      <w:numFmt w:val="bullet"/>
      <w:lvlText w:val="•"/>
      <w:lvlJc w:val="left"/>
      <w:pPr>
        <w:ind w:left="5602" w:hanging="432"/>
      </w:pPr>
      <w:rPr>
        <w:rFonts w:hint="default"/>
        <w:lang w:val="pt-PT" w:eastAsia="en-US" w:bidi="ar-SA"/>
      </w:rPr>
    </w:lvl>
    <w:lvl w:ilvl="5">
      <w:numFmt w:val="bullet"/>
      <w:lvlText w:val="•"/>
      <w:lvlJc w:val="left"/>
      <w:pPr>
        <w:ind w:left="6513" w:hanging="432"/>
      </w:pPr>
      <w:rPr>
        <w:rFonts w:hint="default"/>
        <w:lang w:val="pt-PT" w:eastAsia="en-US" w:bidi="ar-SA"/>
      </w:rPr>
    </w:lvl>
    <w:lvl w:ilvl="6">
      <w:numFmt w:val="bullet"/>
      <w:lvlText w:val="•"/>
      <w:lvlJc w:val="left"/>
      <w:pPr>
        <w:ind w:left="7423" w:hanging="432"/>
      </w:pPr>
      <w:rPr>
        <w:rFonts w:hint="default"/>
        <w:lang w:val="pt-PT" w:eastAsia="en-US" w:bidi="ar-SA"/>
      </w:rPr>
    </w:lvl>
    <w:lvl w:ilvl="7">
      <w:numFmt w:val="bullet"/>
      <w:lvlText w:val="•"/>
      <w:lvlJc w:val="left"/>
      <w:pPr>
        <w:ind w:left="8334" w:hanging="432"/>
      </w:pPr>
      <w:rPr>
        <w:rFonts w:hint="default"/>
        <w:lang w:val="pt-PT" w:eastAsia="en-US" w:bidi="ar-SA"/>
      </w:rPr>
    </w:lvl>
    <w:lvl w:ilvl="8">
      <w:numFmt w:val="bullet"/>
      <w:lvlText w:val="•"/>
      <w:lvlJc w:val="left"/>
      <w:pPr>
        <w:ind w:left="9245" w:hanging="432"/>
      </w:pPr>
      <w:rPr>
        <w:rFonts w:hint="default"/>
        <w:lang w:val="pt-PT" w:eastAsia="en-US" w:bidi="ar-SA"/>
      </w:rPr>
    </w:lvl>
  </w:abstractNum>
  <w:abstractNum w:abstractNumId="17" w15:restartNumberingAfterBreak="0">
    <w:nsid w:val="34765314"/>
    <w:multiLevelType w:val="multilevel"/>
    <w:tmpl w:val="BD68EA56"/>
    <w:lvl w:ilvl="0">
      <w:start w:val="1"/>
      <w:numFmt w:val="decimal"/>
      <w:lvlText w:val="%1"/>
      <w:lvlJc w:val="left"/>
      <w:pPr>
        <w:ind w:left="958" w:hanging="708"/>
      </w:pPr>
      <w:rPr>
        <w:rFonts w:hint="default"/>
        <w:lang w:val="pt-PT" w:eastAsia="en-US" w:bidi="ar-SA"/>
      </w:rPr>
    </w:lvl>
    <w:lvl w:ilvl="1">
      <w:start w:val="4"/>
      <w:numFmt w:val="decimal"/>
      <w:lvlText w:val="%1.%2."/>
      <w:lvlJc w:val="left"/>
      <w:pPr>
        <w:ind w:left="958" w:hanging="708"/>
      </w:pPr>
      <w:rPr>
        <w:rFonts w:hint="default"/>
        <w:w w:val="99"/>
        <w:lang w:val="pt-PT" w:eastAsia="en-US" w:bidi="ar-SA"/>
      </w:rPr>
    </w:lvl>
    <w:lvl w:ilvl="2">
      <w:numFmt w:val="bullet"/>
      <w:lvlText w:val="•"/>
      <w:lvlJc w:val="left"/>
      <w:pPr>
        <w:ind w:left="2981" w:hanging="708"/>
      </w:pPr>
      <w:rPr>
        <w:rFonts w:hint="default"/>
        <w:lang w:val="pt-PT" w:eastAsia="en-US" w:bidi="ar-SA"/>
      </w:rPr>
    </w:lvl>
    <w:lvl w:ilvl="3">
      <w:numFmt w:val="bullet"/>
      <w:lvlText w:val="•"/>
      <w:lvlJc w:val="left"/>
      <w:pPr>
        <w:ind w:left="3991" w:hanging="708"/>
      </w:pPr>
      <w:rPr>
        <w:rFonts w:hint="default"/>
        <w:lang w:val="pt-PT" w:eastAsia="en-US" w:bidi="ar-SA"/>
      </w:rPr>
    </w:lvl>
    <w:lvl w:ilvl="4">
      <w:numFmt w:val="bullet"/>
      <w:lvlText w:val="•"/>
      <w:lvlJc w:val="left"/>
      <w:pPr>
        <w:ind w:left="5002" w:hanging="708"/>
      </w:pPr>
      <w:rPr>
        <w:rFonts w:hint="default"/>
        <w:lang w:val="pt-PT" w:eastAsia="en-US" w:bidi="ar-SA"/>
      </w:rPr>
    </w:lvl>
    <w:lvl w:ilvl="5">
      <w:numFmt w:val="bullet"/>
      <w:lvlText w:val="•"/>
      <w:lvlJc w:val="left"/>
      <w:pPr>
        <w:ind w:left="6013" w:hanging="708"/>
      </w:pPr>
      <w:rPr>
        <w:rFonts w:hint="default"/>
        <w:lang w:val="pt-PT" w:eastAsia="en-US" w:bidi="ar-SA"/>
      </w:rPr>
    </w:lvl>
    <w:lvl w:ilvl="6">
      <w:numFmt w:val="bullet"/>
      <w:lvlText w:val="•"/>
      <w:lvlJc w:val="left"/>
      <w:pPr>
        <w:ind w:left="7023" w:hanging="708"/>
      </w:pPr>
      <w:rPr>
        <w:rFonts w:hint="default"/>
        <w:lang w:val="pt-PT" w:eastAsia="en-US" w:bidi="ar-SA"/>
      </w:rPr>
    </w:lvl>
    <w:lvl w:ilvl="7">
      <w:numFmt w:val="bullet"/>
      <w:lvlText w:val="•"/>
      <w:lvlJc w:val="left"/>
      <w:pPr>
        <w:ind w:left="8034" w:hanging="708"/>
      </w:pPr>
      <w:rPr>
        <w:rFonts w:hint="default"/>
        <w:lang w:val="pt-PT" w:eastAsia="en-US" w:bidi="ar-SA"/>
      </w:rPr>
    </w:lvl>
    <w:lvl w:ilvl="8">
      <w:numFmt w:val="bullet"/>
      <w:lvlText w:val="•"/>
      <w:lvlJc w:val="left"/>
      <w:pPr>
        <w:ind w:left="9045" w:hanging="708"/>
      </w:pPr>
      <w:rPr>
        <w:rFonts w:hint="default"/>
        <w:lang w:val="pt-PT" w:eastAsia="en-US" w:bidi="ar-SA"/>
      </w:rPr>
    </w:lvl>
  </w:abstractNum>
  <w:abstractNum w:abstractNumId="18" w15:restartNumberingAfterBreak="0">
    <w:nsid w:val="371A19BB"/>
    <w:multiLevelType w:val="hybridMultilevel"/>
    <w:tmpl w:val="985C73C8"/>
    <w:lvl w:ilvl="0" w:tplc="27C40DDC">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35707ABA">
      <w:numFmt w:val="bullet"/>
      <w:lvlText w:val="•"/>
      <w:lvlJc w:val="left"/>
      <w:pPr>
        <w:ind w:left="492" w:hanging="137"/>
      </w:pPr>
      <w:rPr>
        <w:rFonts w:hint="default"/>
        <w:lang w:val="pt-PT" w:eastAsia="en-US" w:bidi="ar-SA"/>
      </w:rPr>
    </w:lvl>
    <w:lvl w:ilvl="2" w:tplc="D896B1D6">
      <w:numFmt w:val="bullet"/>
      <w:lvlText w:val="•"/>
      <w:lvlJc w:val="left"/>
      <w:pPr>
        <w:ind w:left="925" w:hanging="137"/>
      </w:pPr>
      <w:rPr>
        <w:rFonts w:hint="default"/>
        <w:lang w:val="pt-PT" w:eastAsia="en-US" w:bidi="ar-SA"/>
      </w:rPr>
    </w:lvl>
    <w:lvl w:ilvl="3" w:tplc="053E96A4">
      <w:numFmt w:val="bullet"/>
      <w:lvlText w:val="•"/>
      <w:lvlJc w:val="left"/>
      <w:pPr>
        <w:ind w:left="1357" w:hanging="137"/>
      </w:pPr>
      <w:rPr>
        <w:rFonts w:hint="default"/>
        <w:lang w:val="pt-PT" w:eastAsia="en-US" w:bidi="ar-SA"/>
      </w:rPr>
    </w:lvl>
    <w:lvl w:ilvl="4" w:tplc="7ABE5914">
      <w:numFmt w:val="bullet"/>
      <w:lvlText w:val="•"/>
      <w:lvlJc w:val="left"/>
      <w:pPr>
        <w:ind w:left="1790" w:hanging="137"/>
      </w:pPr>
      <w:rPr>
        <w:rFonts w:hint="default"/>
        <w:lang w:val="pt-PT" w:eastAsia="en-US" w:bidi="ar-SA"/>
      </w:rPr>
    </w:lvl>
    <w:lvl w:ilvl="5" w:tplc="CD02640A">
      <w:numFmt w:val="bullet"/>
      <w:lvlText w:val="•"/>
      <w:lvlJc w:val="left"/>
      <w:pPr>
        <w:ind w:left="2222" w:hanging="137"/>
      </w:pPr>
      <w:rPr>
        <w:rFonts w:hint="default"/>
        <w:lang w:val="pt-PT" w:eastAsia="en-US" w:bidi="ar-SA"/>
      </w:rPr>
    </w:lvl>
    <w:lvl w:ilvl="6" w:tplc="3BDE1E30">
      <w:numFmt w:val="bullet"/>
      <w:lvlText w:val="•"/>
      <w:lvlJc w:val="left"/>
      <w:pPr>
        <w:ind w:left="2655" w:hanging="137"/>
      </w:pPr>
      <w:rPr>
        <w:rFonts w:hint="default"/>
        <w:lang w:val="pt-PT" w:eastAsia="en-US" w:bidi="ar-SA"/>
      </w:rPr>
    </w:lvl>
    <w:lvl w:ilvl="7" w:tplc="7B48E534">
      <w:numFmt w:val="bullet"/>
      <w:lvlText w:val="•"/>
      <w:lvlJc w:val="left"/>
      <w:pPr>
        <w:ind w:left="3087" w:hanging="137"/>
      </w:pPr>
      <w:rPr>
        <w:rFonts w:hint="default"/>
        <w:lang w:val="pt-PT" w:eastAsia="en-US" w:bidi="ar-SA"/>
      </w:rPr>
    </w:lvl>
    <w:lvl w:ilvl="8" w:tplc="976213E4">
      <w:numFmt w:val="bullet"/>
      <w:lvlText w:val="•"/>
      <w:lvlJc w:val="left"/>
      <w:pPr>
        <w:ind w:left="3520" w:hanging="137"/>
      </w:pPr>
      <w:rPr>
        <w:rFonts w:hint="default"/>
        <w:lang w:val="pt-PT" w:eastAsia="en-US" w:bidi="ar-SA"/>
      </w:rPr>
    </w:lvl>
  </w:abstractNum>
  <w:abstractNum w:abstractNumId="19" w15:restartNumberingAfterBreak="0">
    <w:nsid w:val="38346BE5"/>
    <w:multiLevelType w:val="hybridMultilevel"/>
    <w:tmpl w:val="72DCD7C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B265CD3"/>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1" w15:restartNumberingAfterBreak="0">
    <w:nsid w:val="3B2A78F1"/>
    <w:multiLevelType w:val="hybridMultilevel"/>
    <w:tmpl w:val="050858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DBD3E97"/>
    <w:multiLevelType w:val="multilevel"/>
    <w:tmpl w:val="ABB6FB3A"/>
    <w:lvl w:ilvl="0">
      <w:start w:val="1"/>
      <w:numFmt w:val="decimal"/>
      <w:lvlText w:val="%1"/>
      <w:lvlJc w:val="left"/>
      <w:pPr>
        <w:ind w:left="1666" w:hanging="456"/>
      </w:pPr>
      <w:rPr>
        <w:rFonts w:hint="default"/>
        <w:lang w:val="pt-PT" w:eastAsia="en-US" w:bidi="ar-SA"/>
      </w:rPr>
    </w:lvl>
    <w:lvl w:ilvl="1">
      <w:start w:val="1"/>
      <w:numFmt w:val="decimal"/>
      <w:lvlText w:val="%1.%2"/>
      <w:lvlJc w:val="left"/>
      <w:pPr>
        <w:ind w:left="1666" w:hanging="456"/>
      </w:pPr>
      <w:rPr>
        <w:rFonts w:ascii="Arial" w:eastAsia="Arial" w:hAnsi="Arial" w:cs="Arial" w:hint="default"/>
        <w:b/>
        <w:bCs/>
        <w:i w:val="0"/>
        <w:iCs w:val="0"/>
        <w:w w:val="99"/>
        <w:sz w:val="24"/>
        <w:szCs w:val="24"/>
        <w:lang w:val="pt-PT" w:eastAsia="en-US" w:bidi="ar-SA"/>
      </w:rPr>
    </w:lvl>
    <w:lvl w:ilvl="2">
      <w:numFmt w:val="bullet"/>
      <w:lvlText w:val="•"/>
      <w:lvlJc w:val="left"/>
      <w:pPr>
        <w:ind w:left="3541" w:hanging="456"/>
      </w:pPr>
      <w:rPr>
        <w:rFonts w:hint="default"/>
        <w:lang w:val="pt-PT" w:eastAsia="en-US" w:bidi="ar-SA"/>
      </w:rPr>
    </w:lvl>
    <w:lvl w:ilvl="3">
      <w:numFmt w:val="bullet"/>
      <w:lvlText w:val="•"/>
      <w:lvlJc w:val="left"/>
      <w:pPr>
        <w:ind w:left="4481" w:hanging="456"/>
      </w:pPr>
      <w:rPr>
        <w:rFonts w:hint="default"/>
        <w:lang w:val="pt-PT" w:eastAsia="en-US" w:bidi="ar-SA"/>
      </w:rPr>
    </w:lvl>
    <w:lvl w:ilvl="4">
      <w:numFmt w:val="bullet"/>
      <w:lvlText w:val="•"/>
      <w:lvlJc w:val="left"/>
      <w:pPr>
        <w:ind w:left="5422" w:hanging="456"/>
      </w:pPr>
      <w:rPr>
        <w:rFonts w:hint="default"/>
        <w:lang w:val="pt-PT" w:eastAsia="en-US" w:bidi="ar-SA"/>
      </w:rPr>
    </w:lvl>
    <w:lvl w:ilvl="5">
      <w:numFmt w:val="bullet"/>
      <w:lvlText w:val="•"/>
      <w:lvlJc w:val="left"/>
      <w:pPr>
        <w:ind w:left="6363" w:hanging="456"/>
      </w:pPr>
      <w:rPr>
        <w:rFonts w:hint="default"/>
        <w:lang w:val="pt-PT" w:eastAsia="en-US" w:bidi="ar-SA"/>
      </w:rPr>
    </w:lvl>
    <w:lvl w:ilvl="6">
      <w:numFmt w:val="bullet"/>
      <w:lvlText w:val="•"/>
      <w:lvlJc w:val="left"/>
      <w:pPr>
        <w:ind w:left="7303" w:hanging="456"/>
      </w:pPr>
      <w:rPr>
        <w:rFonts w:hint="default"/>
        <w:lang w:val="pt-PT" w:eastAsia="en-US" w:bidi="ar-SA"/>
      </w:rPr>
    </w:lvl>
    <w:lvl w:ilvl="7">
      <w:numFmt w:val="bullet"/>
      <w:lvlText w:val="•"/>
      <w:lvlJc w:val="left"/>
      <w:pPr>
        <w:ind w:left="8244" w:hanging="456"/>
      </w:pPr>
      <w:rPr>
        <w:rFonts w:hint="default"/>
        <w:lang w:val="pt-PT" w:eastAsia="en-US" w:bidi="ar-SA"/>
      </w:rPr>
    </w:lvl>
    <w:lvl w:ilvl="8">
      <w:numFmt w:val="bullet"/>
      <w:lvlText w:val="•"/>
      <w:lvlJc w:val="left"/>
      <w:pPr>
        <w:ind w:left="9185" w:hanging="456"/>
      </w:pPr>
      <w:rPr>
        <w:rFonts w:hint="default"/>
        <w:lang w:val="pt-PT" w:eastAsia="en-US" w:bidi="ar-SA"/>
      </w:rPr>
    </w:lvl>
  </w:abstractNum>
  <w:abstractNum w:abstractNumId="23" w15:restartNumberingAfterBreak="0">
    <w:nsid w:val="4070439A"/>
    <w:multiLevelType w:val="multilevel"/>
    <w:tmpl w:val="A8BEF532"/>
    <w:lvl w:ilvl="0">
      <w:start w:val="1"/>
      <w:numFmt w:val="decimal"/>
      <w:lvlText w:val="%1."/>
      <w:lvlJc w:val="left"/>
      <w:pPr>
        <w:ind w:left="1678" w:hanging="360"/>
        <w:jc w:val="right"/>
      </w:pPr>
      <w:rPr>
        <w:rFonts w:hint="default"/>
        <w:w w:val="99"/>
        <w:lang w:val="pt-PT" w:eastAsia="en-US" w:bidi="ar-SA"/>
      </w:rPr>
    </w:lvl>
    <w:lvl w:ilvl="1">
      <w:start w:val="1"/>
      <w:numFmt w:val="decimal"/>
      <w:lvlText w:val="%1.%2."/>
      <w:lvlJc w:val="left"/>
      <w:pPr>
        <w:ind w:left="2374" w:hanging="850"/>
      </w:pPr>
      <w:rPr>
        <w:rFonts w:hint="default"/>
        <w:spacing w:val="-1"/>
        <w:w w:val="99"/>
        <w:lang w:val="pt-PT" w:eastAsia="en-US" w:bidi="ar-SA"/>
      </w:rPr>
    </w:lvl>
    <w:lvl w:ilvl="2">
      <w:start w:val="1"/>
      <w:numFmt w:val="decimal"/>
      <w:lvlText w:val="%1.%2.%3."/>
      <w:lvlJc w:val="left"/>
      <w:pPr>
        <w:ind w:left="3082" w:hanging="850"/>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2660" w:hanging="85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2380" w:hanging="850"/>
      </w:pPr>
      <w:rPr>
        <w:rFonts w:hint="default"/>
        <w:lang w:val="pt-PT" w:eastAsia="en-US" w:bidi="ar-SA"/>
      </w:rPr>
    </w:lvl>
    <w:lvl w:ilvl="5">
      <w:numFmt w:val="bullet"/>
      <w:lvlText w:val="•"/>
      <w:lvlJc w:val="left"/>
      <w:pPr>
        <w:ind w:left="2460" w:hanging="850"/>
      </w:pPr>
      <w:rPr>
        <w:rFonts w:hint="default"/>
        <w:lang w:val="pt-PT" w:eastAsia="en-US" w:bidi="ar-SA"/>
      </w:rPr>
    </w:lvl>
    <w:lvl w:ilvl="6">
      <w:numFmt w:val="bullet"/>
      <w:lvlText w:val="•"/>
      <w:lvlJc w:val="left"/>
      <w:pPr>
        <w:ind w:left="2600" w:hanging="850"/>
      </w:pPr>
      <w:rPr>
        <w:rFonts w:hint="default"/>
        <w:lang w:val="pt-PT" w:eastAsia="en-US" w:bidi="ar-SA"/>
      </w:rPr>
    </w:lvl>
    <w:lvl w:ilvl="7">
      <w:numFmt w:val="bullet"/>
      <w:lvlText w:val="•"/>
      <w:lvlJc w:val="left"/>
      <w:pPr>
        <w:ind w:left="2660" w:hanging="850"/>
      </w:pPr>
      <w:rPr>
        <w:rFonts w:hint="default"/>
        <w:lang w:val="pt-PT" w:eastAsia="en-US" w:bidi="ar-SA"/>
      </w:rPr>
    </w:lvl>
    <w:lvl w:ilvl="8">
      <w:numFmt w:val="bullet"/>
      <w:lvlText w:val="•"/>
      <w:lvlJc w:val="left"/>
      <w:pPr>
        <w:ind w:left="3080" w:hanging="850"/>
      </w:pPr>
      <w:rPr>
        <w:rFonts w:hint="default"/>
        <w:lang w:val="pt-PT" w:eastAsia="en-US" w:bidi="ar-SA"/>
      </w:rPr>
    </w:lvl>
  </w:abstractNum>
  <w:abstractNum w:abstractNumId="24" w15:restartNumberingAfterBreak="0">
    <w:nsid w:val="41092794"/>
    <w:multiLevelType w:val="hybridMultilevel"/>
    <w:tmpl w:val="38CEB516"/>
    <w:lvl w:ilvl="0" w:tplc="88048D86">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B958E272">
      <w:numFmt w:val="bullet"/>
      <w:lvlText w:val="•"/>
      <w:lvlJc w:val="left"/>
      <w:pPr>
        <w:ind w:left="492" w:hanging="137"/>
      </w:pPr>
      <w:rPr>
        <w:rFonts w:hint="default"/>
        <w:lang w:val="pt-PT" w:eastAsia="en-US" w:bidi="ar-SA"/>
      </w:rPr>
    </w:lvl>
    <w:lvl w:ilvl="2" w:tplc="B89E15A8">
      <w:numFmt w:val="bullet"/>
      <w:lvlText w:val="•"/>
      <w:lvlJc w:val="left"/>
      <w:pPr>
        <w:ind w:left="925" w:hanging="137"/>
      </w:pPr>
      <w:rPr>
        <w:rFonts w:hint="default"/>
        <w:lang w:val="pt-PT" w:eastAsia="en-US" w:bidi="ar-SA"/>
      </w:rPr>
    </w:lvl>
    <w:lvl w:ilvl="3" w:tplc="24925CCA">
      <w:numFmt w:val="bullet"/>
      <w:lvlText w:val="•"/>
      <w:lvlJc w:val="left"/>
      <w:pPr>
        <w:ind w:left="1357" w:hanging="137"/>
      </w:pPr>
      <w:rPr>
        <w:rFonts w:hint="default"/>
        <w:lang w:val="pt-PT" w:eastAsia="en-US" w:bidi="ar-SA"/>
      </w:rPr>
    </w:lvl>
    <w:lvl w:ilvl="4" w:tplc="10CA7092">
      <w:numFmt w:val="bullet"/>
      <w:lvlText w:val="•"/>
      <w:lvlJc w:val="left"/>
      <w:pPr>
        <w:ind w:left="1790" w:hanging="137"/>
      </w:pPr>
      <w:rPr>
        <w:rFonts w:hint="default"/>
        <w:lang w:val="pt-PT" w:eastAsia="en-US" w:bidi="ar-SA"/>
      </w:rPr>
    </w:lvl>
    <w:lvl w:ilvl="5" w:tplc="F294C786">
      <w:numFmt w:val="bullet"/>
      <w:lvlText w:val="•"/>
      <w:lvlJc w:val="left"/>
      <w:pPr>
        <w:ind w:left="2222" w:hanging="137"/>
      </w:pPr>
      <w:rPr>
        <w:rFonts w:hint="default"/>
        <w:lang w:val="pt-PT" w:eastAsia="en-US" w:bidi="ar-SA"/>
      </w:rPr>
    </w:lvl>
    <w:lvl w:ilvl="6" w:tplc="F32693AE">
      <w:numFmt w:val="bullet"/>
      <w:lvlText w:val="•"/>
      <w:lvlJc w:val="left"/>
      <w:pPr>
        <w:ind w:left="2655" w:hanging="137"/>
      </w:pPr>
      <w:rPr>
        <w:rFonts w:hint="default"/>
        <w:lang w:val="pt-PT" w:eastAsia="en-US" w:bidi="ar-SA"/>
      </w:rPr>
    </w:lvl>
    <w:lvl w:ilvl="7" w:tplc="2188C0CA">
      <w:numFmt w:val="bullet"/>
      <w:lvlText w:val="•"/>
      <w:lvlJc w:val="left"/>
      <w:pPr>
        <w:ind w:left="3087" w:hanging="137"/>
      </w:pPr>
      <w:rPr>
        <w:rFonts w:hint="default"/>
        <w:lang w:val="pt-PT" w:eastAsia="en-US" w:bidi="ar-SA"/>
      </w:rPr>
    </w:lvl>
    <w:lvl w:ilvl="8" w:tplc="C128C7B8">
      <w:numFmt w:val="bullet"/>
      <w:lvlText w:val="•"/>
      <w:lvlJc w:val="left"/>
      <w:pPr>
        <w:ind w:left="3520" w:hanging="137"/>
      </w:pPr>
      <w:rPr>
        <w:rFonts w:hint="default"/>
        <w:lang w:val="pt-PT" w:eastAsia="en-US" w:bidi="ar-SA"/>
      </w:rPr>
    </w:lvl>
  </w:abstractNum>
  <w:abstractNum w:abstractNumId="25" w15:restartNumberingAfterBreak="0">
    <w:nsid w:val="42C3014B"/>
    <w:multiLevelType w:val="multilevel"/>
    <w:tmpl w:val="372CFB8A"/>
    <w:lvl w:ilvl="0">
      <w:start w:val="7"/>
      <w:numFmt w:val="decimal"/>
      <w:lvlText w:val="%1"/>
      <w:lvlJc w:val="left"/>
      <w:pPr>
        <w:ind w:left="1743" w:hanging="992"/>
      </w:pPr>
      <w:rPr>
        <w:rFonts w:hint="default"/>
        <w:lang w:val="pt-PT" w:eastAsia="en-US" w:bidi="ar-SA"/>
      </w:rPr>
    </w:lvl>
    <w:lvl w:ilvl="1">
      <w:start w:val="10"/>
      <w:numFmt w:val="decimal"/>
      <w:lvlText w:val="%1.%2"/>
      <w:lvlJc w:val="left"/>
      <w:pPr>
        <w:ind w:left="1743" w:hanging="992"/>
      </w:pPr>
      <w:rPr>
        <w:rFonts w:ascii="Arial" w:eastAsia="Arial" w:hAnsi="Arial" w:cs="Arial" w:hint="default"/>
        <w:b w:val="0"/>
        <w:bCs w:val="0"/>
        <w:i w:val="0"/>
        <w:iCs w:val="0"/>
        <w:w w:val="99"/>
        <w:sz w:val="24"/>
        <w:szCs w:val="24"/>
        <w:lang w:val="pt-PT" w:eastAsia="en-US" w:bidi="ar-SA"/>
      </w:rPr>
    </w:lvl>
    <w:lvl w:ilvl="2">
      <w:numFmt w:val="bullet"/>
      <w:lvlText w:val="•"/>
      <w:lvlJc w:val="left"/>
      <w:pPr>
        <w:ind w:left="3605" w:hanging="992"/>
      </w:pPr>
      <w:rPr>
        <w:rFonts w:hint="default"/>
        <w:lang w:val="pt-PT" w:eastAsia="en-US" w:bidi="ar-SA"/>
      </w:rPr>
    </w:lvl>
    <w:lvl w:ilvl="3">
      <w:numFmt w:val="bullet"/>
      <w:lvlText w:val="•"/>
      <w:lvlJc w:val="left"/>
      <w:pPr>
        <w:ind w:left="4537" w:hanging="992"/>
      </w:pPr>
      <w:rPr>
        <w:rFonts w:hint="default"/>
        <w:lang w:val="pt-PT" w:eastAsia="en-US" w:bidi="ar-SA"/>
      </w:rPr>
    </w:lvl>
    <w:lvl w:ilvl="4">
      <w:numFmt w:val="bullet"/>
      <w:lvlText w:val="•"/>
      <w:lvlJc w:val="left"/>
      <w:pPr>
        <w:ind w:left="5470" w:hanging="992"/>
      </w:pPr>
      <w:rPr>
        <w:rFonts w:hint="default"/>
        <w:lang w:val="pt-PT" w:eastAsia="en-US" w:bidi="ar-SA"/>
      </w:rPr>
    </w:lvl>
    <w:lvl w:ilvl="5">
      <w:numFmt w:val="bullet"/>
      <w:lvlText w:val="•"/>
      <w:lvlJc w:val="left"/>
      <w:pPr>
        <w:ind w:left="6403" w:hanging="992"/>
      </w:pPr>
      <w:rPr>
        <w:rFonts w:hint="default"/>
        <w:lang w:val="pt-PT" w:eastAsia="en-US" w:bidi="ar-SA"/>
      </w:rPr>
    </w:lvl>
    <w:lvl w:ilvl="6">
      <w:numFmt w:val="bullet"/>
      <w:lvlText w:val="•"/>
      <w:lvlJc w:val="left"/>
      <w:pPr>
        <w:ind w:left="7335" w:hanging="992"/>
      </w:pPr>
      <w:rPr>
        <w:rFonts w:hint="default"/>
        <w:lang w:val="pt-PT" w:eastAsia="en-US" w:bidi="ar-SA"/>
      </w:rPr>
    </w:lvl>
    <w:lvl w:ilvl="7">
      <w:numFmt w:val="bullet"/>
      <w:lvlText w:val="•"/>
      <w:lvlJc w:val="left"/>
      <w:pPr>
        <w:ind w:left="8268" w:hanging="992"/>
      </w:pPr>
      <w:rPr>
        <w:rFonts w:hint="default"/>
        <w:lang w:val="pt-PT" w:eastAsia="en-US" w:bidi="ar-SA"/>
      </w:rPr>
    </w:lvl>
    <w:lvl w:ilvl="8">
      <w:numFmt w:val="bullet"/>
      <w:lvlText w:val="•"/>
      <w:lvlJc w:val="left"/>
      <w:pPr>
        <w:ind w:left="9201" w:hanging="992"/>
      </w:pPr>
      <w:rPr>
        <w:rFonts w:hint="default"/>
        <w:lang w:val="pt-PT" w:eastAsia="en-US" w:bidi="ar-SA"/>
      </w:rPr>
    </w:lvl>
  </w:abstractNum>
  <w:abstractNum w:abstractNumId="26" w15:restartNumberingAfterBreak="0">
    <w:nsid w:val="445C43D7"/>
    <w:multiLevelType w:val="hybridMultilevel"/>
    <w:tmpl w:val="C91E0596"/>
    <w:lvl w:ilvl="0" w:tplc="8F844138">
      <w:start w:val="1"/>
      <w:numFmt w:val="lowerLetter"/>
      <w:lvlText w:val="%1)"/>
      <w:lvlJc w:val="left"/>
      <w:pPr>
        <w:ind w:left="1666" w:hanging="360"/>
      </w:pPr>
      <w:rPr>
        <w:rFonts w:ascii="Arial" w:eastAsia="Arial" w:hAnsi="Arial" w:cs="Arial" w:hint="default"/>
        <w:b w:val="0"/>
        <w:bCs w:val="0"/>
        <w:i w:val="0"/>
        <w:iCs w:val="0"/>
        <w:w w:val="99"/>
        <w:sz w:val="24"/>
        <w:szCs w:val="24"/>
        <w:lang w:val="pt-PT" w:eastAsia="en-US" w:bidi="ar-SA"/>
      </w:rPr>
    </w:lvl>
    <w:lvl w:ilvl="1" w:tplc="5ACCC494">
      <w:numFmt w:val="bullet"/>
      <w:lvlText w:val="•"/>
      <w:lvlJc w:val="left"/>
      <w:pPr>
        <w:ind w:left="2600" w:hanging="360"/>
      </w:pPr>
      <w:rPr>
        <w:rFonts w:hint="default"/>
        <w:lang w:val="pt-PT" w:eastAsia="en-US" w:bidi="ar-SA"/>
      </w:rPr>
    </w:lvl>
    <w:lvl w:ilvl="2" w:tplc="0FA0CCFC">
      <w:numFmt w:val="bullet"/>
      <w:lvlText w:val="•"/>
      <w:lvlJc w:val="left"/>
      <w:pPr>
        <w:ind w:left="3541" w:hanging="360"/>
      </w:pPr>
      <w:rPr>
        <w:rFonts w:hint="default"/>
        <w:lang w:val="pt-PT" w:eastAsia="en-US" w:bidi="ar-SA"/>
      </w:rPr>
    </w:lvl>
    <w:lvl w:ilvl="3" w:tplc="80605D68">
      <w:numFmt w:val="bullet"/>
      <w:lvlText w:val="•"/>
      <w:lvlJc w:val="left"/>
      <w:pPr>
        <w:ind w:left="4481" w:hanging="360"/>
      </w:pPr>
      <w:rPr>
        <w:rFonts w:hint="default"/>
        <w:lang w:val="pt-PT" w:eastAsia="en-US" w:bidi="ar-SA"/>
      </w:rPr>
    </w:lvl>
    <w:lvl w:ilvl="4" w:tplc="BB58D214">
      <w:numFmt w:val="bullet"/>
      <w:lvlText w:val="•"/>
      <w:lvlJc w:val="left"/>
      <w:pPr>
        <w:ind w:left="5422" w:hanging="360"/>
      </w:pPr>
      <w:rPr>
        <w:rFonts w:hint="default"/>
        <w:lang w:val="pt-PT" w:eastAsia="en-US" w:bidi="ar-SA"/>
      </w:rPr>
    </w:lvl>
    <w:lvl w:ilvl="5" w:tplc="03C28E44">
      <w:numFmt w:val="bullet"/>
      <w:lvlText w:val="•"/>
      <w:lvlJc w:val="left"/>
      <w:pPr>
        <w:ind w:left="6363" w:hanging="360"/>
      </w:pPr>
      <w:rPr>
        <w:rFonts w:hint="default"/>
        <w:lang w:val="pt-PT" w:eastAsia="en-US" w:bidi="ar-SA"/>
      </w:rPr>
    </w:lvl>
    <w:lvl w:ilvl="6" w:tplc="2A86AC56">
      <w:numFmt w:val="bullet"/>
      <w:lvlText w:val="•"/>
      <w:lvlJc w:val="left"/>
      <w:pPr>
        <w:ind w:left="7303" w:hanging="360"/>
      </w:pPr>
      <w:rPr>
        <w:rFonts w:hint="default"/>
        <w:lang w:val="pt-PT" w:eastAsia="en-US" w:bidi="ar-SA"/>
      </w:rPr>
    </w:lvl>
    <w:lvl w:ilvl="7" w:tplc="DF9E51AA">
      <w:numFmt w:val="bullet"/>
      <w:lvlText w:val="•"/>
      <w:lvlJc w:val="left"/>
      <w:pPr>
        <w:ind w:left="8244" w:hanging="360"/>
      </w:pPr>
      <w:rPr>
        <w:rFonts w:hint="default"/>
        <w:lang w:val="pt-PT" w:eastAsia="en-US" w:bidi="ar-SA"/>
      </w:rPr>
    </w:lvl>
    <w:lvl w:ilvl="8" w:tplc="4642BE16">
      <w:numFmt w:val="bullet"/>
      <w:lvlText w:val="•"/>
      <w:lvlJc w:val="left"/>
      <w:pPr>
        <w:ind w:left="9185" w:hanging="360"/>
      </w:pPr>
      <w:rPr>
        <w:rFonts w:hint="default"/>
        <w:lang w:val="pt-PT" w:eastAsia="en-US" w:bidi="ar-SA"/>
      </w:rPr>
    </w:lvl>
  </w:abstractNum>
  <w:abstractNum w:abstractNumId="27" w15:restartNumberingAfterBreak="0">
    <w:nsid w:val="51A85946"/>
    <w:multiLevelType w:val="hybridMultilevel"/>
    <w:tmpl w:val="4F12BAA6"/>
    <w:lvl w:ilvl="0" w:tplc="1F267508">
      <w:numFmt w:val="bullet"/>
      <w:lvlText w:val="-"/>
      <w:lvlJc w:val="left"/>
      <w:pPr>
        <w:ind w:left="69" w:hanging="183"/>
      </w:pPr>
      <w:rPr>
        <w:rFonts w:ascii="Arial" w:eastAsia="Arial" w:hAnsi="Arial" w:cs="Arial" w:hint="default"/>
        <w:b w:val="0"/>
        <w:bCs w:val="0"/>
        <w:i w:val="0"/>
        <w:iCs w:val="0"/>
        <w:w w:val="100"/>
        <w:sz w:val="16"/>
        <w:szCs w:val="16"/>
        <w:lang w:val="pt-PT" w:eastAsia="en-US" w:bidi="ar-SA"/>
      </w:rPr>
    </w:lvl>
    <w:lvl w:ilvl="1" w:tplc="1D38474A">
      <w:numFmt w:val="bullet"/>
      <w:lvlText w:val="•"/>
      <w:lvlJc w:val="left"/>
      <w:pPr>
        <w:ind w:left="492" w:hanging="183"/>
      </w:pPr>
      <w:rPr>
        <w:rFonts w:hint="default"/>
        <w:lang w:val="pt-PT" w:eastAsia="en-US" w:bidi="ar-SA"/>
      </w:rPr>
    </w:lvl>
    <w:lvl w:ilvl="2" w:tplc="53FE8BC8">
      <w:numFmt w:val="bullet"/>
      <w:lvlText w:val="•"/>
      <w:lvlJc w:val="left"/>
      <w:pPr>
        <w:ind w:left="925" w:hanging="183"/>
      </w:pPr>
      <w:rPr>
        <w:rFonts w:hint="default"/>
        <w:lang w:val="pt-PT" w:eastAsia="en-US" w:bidi="ar-SA"/>
      </w:rPr>
    </w:lvl>
    <w:lvl w:ilvl="3" w:tplc="08923862">
      <w:numFmt w:val="bullet"/>
      <w:lvlText w:val="•"/>
      <w:lvlJc w:val="left"/>
      <w:pPr>
        <w:ind w:left="1357" w:hanging="183"/>
      </w:pPr>
      <w:rPr>
        <w:rFonts w:hint="default"/>
        <w:lang w:val="pt-PT" w:eastAsia="en-US" w:bidi="ar-SA"/>
      </w:rPr>
    </w:lvl>
    <w:lvl w:ilvl="4" w:tplc="75C0A200">
      <w:numFmt w:val="bullet"/>
      <w:lvlText w:val="•"/>
      <w:lvlJc w:val="left"/>
      <w:pPr>
        <w:ind w:left="1790" w:hanging="183"/>
      </w:pPr>
      <w:rPr>
        <w:rFonts w:hint="default"/>
        <w:lang w:val="pt-PT" w:eastAsia="en-US" w:bidi="ar-SA"/>
      </w:rPr>
    </w:lvl>
    <w:lvl w:ilvl="5" w:tplc="8BBE78D2">
      <w:numFmt w:val="bullet"/>
      <w:lvlText w:val="•"/>
      <w:lvlJc w:val="left"/>
      <w:pPr>
        <w:ind w:left="2222" w:hanging="183"/>
      </w:pPr>
      <w:rPr>
        <w:rFonts w:hint="default"/>
        <w:lang w:val="pt-PT" w:eastAsia="en-US" w:bidi="ar-SA"/>
      </w:rPr>
    </w:lvl>
    <w:lvl w:ilvl="6" w:tplc="A2E00486">
      <w:numFmt w:val="bullet"/>
      <w:lvlText w:val="•"/>
      <w:lvlJc w:val="left"/>
      <w:pPr>
        <w:ind w:left="2655" w:hanging="183"/>
      </w:pPr>
      <w:rPr>
        <w:rFonts w:hint="default"/>
        <w:lang w:val="pt-PT" w:eastAsia="en-US" w:bidi="ar-SA"/>
      </w:rPr>
    </w:lvl>
    <w:lvl w:ilvl="7" w:tplc="F2BA4E5A">
      <w:numFmt w:val="bullet"/>
      <w:lvlText w:val="•"/>
      <w:lvlJc w:val="left"/>
      <w:pPr>
        <w:ind w:left="3087" w:hanging="183"/>
      </w:pPr>
      <w:rPr>
        <w:rFonts w:hint="default"/>
        <w:lang w:val="pt-PT" w:eastAsia="en-US" w:bidi="ar-SA"/>
      </w:rPr>
    </w:lvl>
    <w:lvl w:ilvl="8" w:tplc="5B44B6E8">
      <w:numFmt w:val="bullet"/>
      <w:lvlText w:val="•"/>
      <w:lvlJc w:val="left"/>
      <w:pPr>
        <w:ind w:left="3520" w:hanging="183"/>
      </w:pPr>
      <w:rPr>
        <w:rFonts w:hint="default"/>
        <w:lang w:val="pt-PT" w:eastAsia="en-US" w:bidi="ar-SA"/>
      </w:rPr>
    </w:lvl>
  </w:abstractNum>
  <w:abstractNum w:abstractNumId="28" w15:restartNumberingAfterBreak="0">
    <w:nsid w:val="52F01279"/>
    <w:multiLevelType w:val="multilevel"/>
    <w:tmpl w:val="735617D4"/>
    <w:lvl w:ilvl="0">
      <w:start w:val="1"/>
      <w:numFmt w:val="decimal"/>
      <w:lvlText w:val="%1."/>
      <w:lvlJc w:val="left"/>
      <w:pPr>
        <w:ind w:left="2730" w:hanging="360"/>
        <w:jc w:val="right"/>
      </w:pPr>
      <w:rPr>
        <w:rFonts w:hint="default"/>
        <w:w w:val="99"/>
        <w:lang w:val="pt-PT" w:eastAsia="en-US" w:bidi="ar-SA"/>
      </w:rPr>
    </w:lvl>
    <w:lvl w:ilvl="1">
      <w:start w:val="1"/>
      <w:numFmt w:val="decimal"/>
      <w:lvlText w:val="%1.%2"/>
      <w:lvlJc w:val="left"/>
      <w:pPr>
        <w:ind w:left="1952" w:hanging="416"/>
      </w:pPr>
      <w:rPr>
        <w:rFonts w:hint="default"/>
        <w:w w:val="99"/>
        <w:lang w:val="pt-PT" w:eastAsia="en-US" w:bidi="ar-SA"/>
      </w:rPr>
    </w:lvl>
    <w:lvl w:ilvl="2">
      <w:numFmt w:val="bullet"/>
      <w:lvlText w:val="•"/>
      <w:lvlJc w:val="left"/>
      <w:pPr>
        <w:ind w:left="3665" w:hanging="416"/>
      </w:pPr>
      <w:rPr>
        <w:rFonts w:hint="default"/>
        <w:lang w:val="pt-PT" w:eastAsia="en-US" w:bidi="ar-SA"/>
      </w:rPr>
    </w:lvl>
    <w:lvl w:ilvl="3">
      <w:numFmt w:val="bullet"/>
      <w:lvlText w:val="•"/>
      <w:lvlJc w:val="left"/>
      <w:pPr>
        <w:ind w:left="4590" w:hanging="416"/>
      </w:pPr>
      <w:rPr>
        <w:rFonts w:hint="default"/>
        <w:lang w:val="pt-PT" w:eastAsia="en-US" w:bidi="ar-SA"/>
      </w:rPr>
    </w:lvl>
    <w:lvl w:ilvl="4">
      <w:numFmt w:val="bullet"/>
      <w:lvlText w:val="•"/>
      <w:lvlJc w:val="left"/>
      <w:pPr>
        <w:ind w:left="5515" w:hanging="416"/>
      </w:pPr>
      <w:rPr>
        <w:rFonts w:hint="default"/>
        <w:lang w:val="pt-PT" w:eastAsia="en-US" w:bidi="ar-SA"/>
      </w:rPr>
    </w:lvl>
    <w:lvl w:ilvl="5">
      <w:numFmt w:val="bullet"/>
      <w:lvlText w:val="•"/>
      <w:lvlJc w:val="left"/>
      <w:pPr>
        <w:ind w:left="6440" w:hanging="416"/>
      </w:pPr>
      <w:rPr>
        <w:rFonts w:hint="default"/>
        <w:lang w:val="pt-PT" w:eastAsia="en-US" w:bidi="ar-SA"/>
      </w:rPr>
    </w:lvl>
    <w:lvl w:ilvl="6">
      <w:numFmt w:val="bullet"/>
      <w:lvlText w:val="•"/>
      <w:lvlJc w:val="left"/>
      <w:pPr>
        <w:ind w:left="7365" w:hanging="416"/>
      </w:pPr>
      <w:rPr>
        <w:rFonts w:hint="default"/>
        <w:lang w:val="pt-PT" w:eastAsia="en-US" w:bidi="ar-SA"/>
      </w:rPr>
    </w:lvl>
    <w:lvl w:ilvl="7">
      <w:numFmt w:val="bullet"/>
      <w:lvlText w:val="•"/>
      <w:lvlJc w:val="left"/>
      <w:pPr>
        <w:ind w:left="8290" w:hanging="416"/>
      </w:pPr>
      <w:rPr>
        <w:rFonts w:hint="default"/>
        <w:lang w:val="pt-PT" w:eastAsia="en-US" w:bidi="ar-SA"/>
      </w:rPr>
    </w:lvl>
    <w:lvl w:ilvl="8">
      <w:numFmt w:val="bullet"/>
      <w:lvlText w:val="•"/>
      <w:lvlJc w:val="left"/>
      <w:pPr>
        <w:ind w:left="9216" w:hanging="416"/>
      </w:pPr>
      <w:rPr>
        <w:rFonts w:hint="default"/>
        <w:lang w:val="pt-PT" w:eastAsia="en-US" w:bidi="ar-SA"/>
      </w:rPr>
    </w:lvl>
  </w:abstractNum>
  <w:abstractNum w:abstractNumId="29" w15:restartNumberingAfterBreak="0">
    <w:nsid w:val="549655FA"/>
    <w:multiLevelType w:val="multilevel"/>
    <w:tmpl w:val="6AEE9294"/>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2"/>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4" w:hanging="324"/>
      </w:pPr>
      <w:rPr>
        <w:rFonts w:ascii="Arial" w:eastAsia="Arial" w:hAnsi="Arial" w:cs="Arial" w:hint="default"/>
        <w:b w:val="0"/>
        <w:bCs w:val="0"/>
        <w:i w:val="0"/>
        <w:iCs w:val="0"/>
        <w:w w:val="99"/>
        <w:sz w:val="24"/>
        <w:szCs w:val="24"/>
        <w:lang w:val="pt-PT" w:eastAsia="en-US" w:bidi="ar-SA"/>
      </w:rPr>
    </w:lvl>
    <w:lvl w:ilvl="4">
      <w:start w:val="1"/>
      <w:numFmt w:val="decimal"/>
      <w:lvlText w:val="%4.%5)"/>
      <w:lvlJc w:val="left"/>
      <w:pPr>
        <w:ind w:left="1666" w:hanging="528"/>
      </w:pPr>
      <w:rPr>
        <w:rFonts w:hint="default"/>
        <w:w w:val="99"/>
        <w:lang w:val="pt-PT" w:eastAsia="en-US" w:bidi="ar-SA"/>
      </w:rPr>
    </w:lvl>
    <w:lvl w:ilvl="5">
      <w:numFmt w:val="bullet"/>
      <w:lvlText w:val="•"/>
      <w:lvlJc w:val="left"/>
      <w:pPr>
        <w:ind w:left="6363" w:hanging="528"/>
      </w:pPr>
      <w:rPr>
        <w:rFonts w:hint="default"/>
        <w:lang w:val="pt-PT" w:eastAsia="en-US" w:bidi="ar-SA"/>
      </w:rPr>
    </w:lvl>
    <w:lvl w:ilvl="6">
      <w:numFmt w:val="bullet"/>
      <w:lvlText w:val="•"/>
      <w:lvlJc w:val="left"/>
      <w:pPr>
        <w:ind w:left="7303" w:hanging="528"/>
      </w:pPr>
      <w:rPr>
        <w:rFonts w:hint="default"/>
        <w:lang w:val="pt-PT" w:eastAsia="en-US" w:bidi="ar-SA"/>
      </w:rPr>
    </w:lvl>
    <w:lvl w:ilvl="7">
      <w:numFmt w:val="bullet"/>
      <w:lvlText w:val="•"/>
      <w:lvlJc w:val="left"/>
      <w:pPr>
        <w:ind w:left="8244" w:hanging="528"/>
      </w:pPr>
      <w:rPr>
        <w:rFonts w:hint="default"/>
        <w:lang w:val="pt-PT" w:eastAsia="en-US" w:bidi="ar-SA"/>
      </w:rPr>
    </w:lvl>
    <w:lvl w:ilvl="8">
      <w:numFmt w:val="bullet"/>
      <w:lvlText w:val="•"/>
      <w:lvlJc w:val="left"/>
      <w:pPr>
        <w:ind w:left="9185" w:hanging="528"/>
      </w:pPr>
      <w:rPr>
        <w:rFonts w:hint="default"/>
        <w:lang w:val="pt-PT" w:eastAsia="en-US" w:bidi="ar-SA"/>
      </w:rPr>
    </w:lvl>
  </w:abstractNum>
  <w:abstractNum w:abstractNumId="30" w15:restartNumberingAfterBreak="0">
    <w:nsid w:val="565955E0"/>
    <w:multiLevelType w:val="hybridMultilevel"/>
    <w:tmpl w:val="8F5EA1BE"/>
    <w:lvl w:ilvl="0" w:tplc="67D0FE4E">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A0CE7012">
      <w:numFmt w:val="bullet"/>
      <w:lvlText w:val="•"/>
      <w:lvlJc w:val="left"/>
      <w:pPr>
        <w:ind w:left="492" w:hanging="137"/>
      </w:pPr>
      <w:rPr>
        <w:rFonts w:hint="default"/>
        <w:lang w:val="pt-PT" w:eastAsia="en-US" w:bidi="ar-SA"/>
      </w:rPr>
    </w:lvl>
    <w:lvl w:ilvl="2" w:tplc="E214BAF0">
      <w:numFmt w:val="bullet"/>
      <w:lvlText w:val="•"/>
      <w:lvlJc w:val="left"/>
      <w:pPr>
        <w:ind w:left="925" w:hanging="137"/>
      </w:pPr>
      <w:rPr>
        <w:rFonts w:hint="default"/>
        <w:lang w:val="pt-PT" w:eastAsia="en-US" w:bidi="ar-SA"/>
      </w:rPr>
    </w:lvl>
    <w:lvl w:ilvl="3" w:tplc="091611C6">
      <w:numFmt w:val="bullet"/>
      <w:lvlText w:val="•"/>
      <w:lvlJc w:val="left"/>
      <w:pPr>
        <w:ind w:left="1357" w:hanging="137"/>
      </w:pPr>
      <w:rPr>
        <w:rFonts w:hint="default"/>
        <w:lang w:val="pt-PT" w:eastAsia="en-US" w:bidi="ar-SA"/>
      </w:rPr>
    </w:lvl>
    <w:lvl w:ilvl="4" w:tplc="5676505E">
      <w:numFmt w:val="bullet"/>
      <w:lvlText w:val="•"/>
      <w:lvlJc w:val="left"/>
      <w:pPr>
        <w:ind w:left="1790" w:hanging="137"/>
      </w:pPr>
      <w:rPr>
        <w:rFonts w:hint="default"/>
        <w:lang w:val="pt-PT" w:eastAsia="en-US" w:bidi="ar-SA"/>
      </w:rPr>
    </w:lvl>
    <w:lvl w:ilvl="5" w:tplc="74848FFE">
      <w:numFmt w:val="bullet"/>
      <w:lvlText w:val="•"/>
      <w:lvlJc w:val="left"/>
      <w:pPr>
        <w:ind w:left="2222" w:hanging="137"/>
      </w:pPr>
      <w:rPr>
        <w:rFonts w:hint="default"/>
        <w:lang w:val="pt-PT" w:eastAsia="en-US" w:bidi="ar-SA"/>
      </w:rPr>
    </w:lvl>
    <w:lvl w:ilvl="6" w:tplc="A87AC272">
      <w:numFmt w:val="bullet"/>
      <w:lvlText w:val="•"/>
      <w:lvlJc w:val="left"/>
      <w:pPr>
        <w:ind w:left="2655" w:hanging="137"/>
      </w:pPr>
      <w:rPr>
        <w:rFonts w:hint="default"/>
        <w:lang w:val="pt-PT" w:eastAsia="en-US" w:bidi="ar-SA"/>
      </w:rPr>
    </w:lvl>
    <w:lvl w:ilvl="7" w:tplc="0944F036">
      <w:numFmt w:val="bullet"/>
      <w:lvlText w:val="•"/>
      <w:lvlJc w:val="left"/>
      <w:pPr>
        <w:ind w:left="3087" w:hanging="137"/>
      </w:pPr>
      <w:rPr>
        <w:rFonts w:hint="default"/>
        <w:lang w:val="pt-PT" w:eastAsia="en-US" w:bidi="ar-SA"/>
      </w:rPr>
    </w:lvl>
    <w:lvl w:ilvl="8" w:tplc="C9DCA306">
      <w:numFmt w:val="bullet"/>
      <w:lvlText w:val="•"/>
      <w:lvlJc w:val="left"/>
      <w:pPr>
        <w:ind w:left="3520" w:hanging="137"/>
      </w:pPr>
      <w:rPr>
        <w:rFonts w:hint="default"/>
        <w:lang w:val="pt-PT" w:eastAsia="en-US" w:bidi="ar-SA"/>
      </w:rPr>
    </w:lvl>
  </w:abstractNum>
  <w:abstractNum w:abstractNumId="31" w15:restartNumberingAfterBreak="0">
    <w:nsid w:val="5CE15F3A"/>
    <w:multiLevelType w:val="multilevel"/>
    <w:tmpl w:val="9C5E396C"/>
    <w:lvl w:ilvl="0">
      <w:start w:val="1"/>
      <w:numFmt w:val="lowerLetter"/>
      <w:lvlText w:val="%1)"/>
      <w:lvlJc w:val="left"/>
      <w:pPr>
        <w:ind w:left="958" w:hanging="302"/>
      </w:pPr>
      <w:rPr>
        <w:rFonts w:ascii="Arial" w:eastAsia="Arial" w:hAnsi="Arial" w:cs="Arial" w:hint="default"/>
        <w:b w:val="0"/>
        <w:bCs w:val="0"/>
        <w:i w:val="0"/>
        <w:iCs w:val="0"/>
        <w:w w:val="99"/>
        <w:sz w:val="24"/>
        <w:szCs w:val="24"/>
        <w:lang w:val="pt-PT" w:eastAsia="en-US" w:bidi="ar-SA"/>
      </w:rPr>
    </w:lvl>
    <w:lvl w:ilvl="1">
      <w:start w:val="1"/>
      <w:numFmt w:val="decimal"/>
      <w:lvlText w:val="%1.%2)"/>
      <w:lvlJc w:val="left"/>
      <w:pPr>
        <w:ind w:left="958" w:hanging="549"/>
      </w:pPr>
      <w:rPr>
        <w:rFonts w:ascii="Arial" w:eastAsia="Arial" w:hAnsi="Arial" w:cs="Arial" w:hint="default"/>
        <w:b w:val="0"/>
        <w:bCs w:val="0"/>
        <w:i w:val="0"/>
        <w:iCs w:val="0"/>
        <w:w w:val="99"/>
        <w:sz w:val="24"/>
        <w:szCs w:val="24"/>
        <w:lang w:val="pt-PT" w:eastAsia="en-US" w:bidi="ar-SA"/>
      </w:rPr>
    </w:lvl>
    <w:lvl w:ilvl="2">
      <w:numFmt w:val="bullet"/>
      <w:lvlText w:val="•"/>
      <w:lvlJc w:val="left"/>
      <w:pPr>
        <w:ind w:left="2981" w:hanging="549"/>
      </w:pPr>
      <w:rPr>
        <w:rFonts w:hint="default"/>
        <w:lang w:val="pt-PT" w:eastAsia="en-US" w:bidi="ar-SA"/>
      </w:rPr>
    </w:lvl>
    <w:lvl w:ilvl="3">
      <w:numFmt w:val="bullet"/>
      <w:lvlText w:val="•"/>
      <w:lvlJc w:val="left"/>
      <w:pPr>
        <w:ind w:left="3991" w:hanging="549"/>
      </w:pPr>
      <w:rPr>
        <w:rFonts w:hint="default"/>
        <w:lang w:val="pt-PT" w:eastAsia="en-US" w:bidi="ar-SA"/>
      </w:rPr>
    </w:lvl>
    <w:lvl w:ilvl="4">
      <w:numFmt w:val="bullet"/>
      <w:lvlText w:val="•"/>
      <w:lvlJc w:val="left"/>
      <w:pPr>
        <w:ind w:left="5002" w:hanging="549"/>
      </w:pPr>
      <w:rPr>
        <w:rFonts w:hint="default"/>
        <w:lang w:val="pt-PT" w:eastAsia="en-US" w:bidi="ar-SA"/>
      </w:rPr>
    </w:lvl>
    <w:lvl w:ilvl="5">
      <w:numFmt w:val="bullet"/>
      <w:lvlText w:val="•"/>
      <w:lvlJc w:val="left"/>
      <w:pPr>
        <w:ind w:left="6013" w:hanging="549"/>
      </w:pPr>
      <w:rPr>
        <w:rFonts w:hint="default"/>
        <w:lang w:val="pt-PT" w:eastAsia="en-US" w:bidi="ar-SA"/>
      </w:rPr>
    </w:lvl>
    <w:lvl w:ilvl="6">
      <w:numFmt w:val="bullet"/>
      <w:lvlText w:val="•"/>
      <w:lvlJc w:val="left"/>
      <w:pPr>
        <w:ind w:left="7023" w:hanging="549"/>
      </w:pPr>
      <w:rPr>
        <w:rFonts w:hint="default"/>
        <w:lang w:val="pt-PT" w:eastAsia="en-US" w:bidi="ar-SA"/>
      </w:rPr>
    </w:lvl>
    <w:lvl w:ilvl="7">
      <w:numFmt w:val="bullet"/>
      <w:lvlText w:val="•"/>
      <w:lvlJc w:val="left"/>
      <w:pPr>
        <w:ind w:left="8034" w:hanging="549"/>
      </w:pPr>
      <w:rPr>
        <w:rFonts w:hint="default"/>
        <w:lang w:val="pt-PT" w:eastAsia="en-US" w:bidi="ar-SA"/>
      </w:rPr>
    </w:lvl>
    <w:lvl w:ilvl="8">
      <w:numFmt w:val="bullet"/>
      <w:lvlText w:val="•"/>
      <w:lvlJc w:val="left"/>
      <w:pPr>
        <w:ind w:left="9045" w:hanging="549"/>
      </w:pPr>
      <w:rPr>
        <w:rFonts w:hint="default"/>
        <w:lang w:val="pt-PT" w:eastAsia="en-US" w:bidi="ar-SA"/>
      </w:rPr>
    </w:lvl>
  </w:abstractNum>
  <w:abstractNum w:abstractNumId="32" w15:restartNumberingAfterBreak="0">
    <w:nsid w:val="5F477A86"/>
    <w:multiLevelType w:val="multilevel"/>
    <w:tmpl w:val="5F327578"/>
    <w:lvl w:ilvl="0">
      <w:start w:val="9"/>
      <w:numFmt w:val="decimal"/>
      <w:lvlText w:val="%1"/>
      <w:lvlJc w:val="left"/>
      <w:pPr>
        <w:ind w:left="2091" w:hanging="992"/>
      </w:pPr>
      <w:rPr>
        <w:rFonts w:hint="default"/>
        <w:lang w:val="pt-PT" w:eastAsia="en-US" w:bidi="ar-SA"/>
      </w:rPr>
    </w:lvl>
    <w:lvl w:ilvl="1">
      <w:start w:val="1"/>
      <w:numFmt w:val="decimal"/>
      <w:lvlText w:val="%1.%2"/>
      <w:lvlJc w:val="left"/>
      <w:pPr>
        <w:ind w:left="2091" w:hanging="992"/>
      </w:pPr>
      <w:rPr>
        <w:rFonts w:hint="default"/>
        <w:lang w:val="pt-PT" w:eastAsia="en-US" w:bidi="ar-SA"/>
      </w:rPr>
    </w:lvl>
    <w:lvl w:ilvl="2">
      <w:start w:val="4"/>
      <w:numFmt w:val="decimal"/>
      <w:lvlText w:val="%1.%2.%3."/>
      <w:lvlJc w:val="left"/>
      <w:pPr>
        <w:ind w:left="2091" w:hanging="992"/>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3450" w:hanging="99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5995" w:hanging="990"/>
      </w:pPr>
      <w:rPr>
        <w:rFonts w:hint="default"/>
        <w:lang w:val="pt-PT" w:eastAsia="en-US" w:bidi="ar-SA"/>
      </w:rPr>
    </w:lvl>
    <w:lvl w:ilvl="5">
      <w:numFmt w:val="bullet"/>
      <w:lvlText w:val="•"/>
      <w:lvlJc w:val="left"/>
      <w:pPr>
        <w:ind w:left="6840" w:hanging="990"/>
      </w:pPr>
      <w:rPr>
        <w:rFonts w:hint="default"/>
        <w:lang w:val="pt-PT" w:eastAsia="en-US" w:bidi="ar-SA"/>
      </w:rPr>
    </w:lvl>
    <w:lvl w:ilvl="6">
      <w:numFmt w:val="bullet"/>
      <w:lvlText w:val="•"/>
      <w:lvlJc w:val="left"/>
      <w:pPr>
        <w:ind w:left="7685" w:hanging="990"/>
      </w:pPr>
      <w:rPr>
        <w:rFonts w:hint="default"/>
        <w:lang w:val="pt-PT" w:eastAsia="en-US" w:bidi="ar-SA"/>
      </w:rPr>
    </w:lvl>
    <w:lvl w:ilvl="7">
      <w:numFmt w:val="bullet"/>
      <w:lvlText w:val="•"/>
      <w:lvlJc w:val="left"/>
      <w:pPr>
        <w:ind w:left="8530" w:hanging="990"/>
      </w:pPr>
      <w:rPr>
        <w:rFonts w:hint="default"/>
        <w:lang w:val="pt-PT" w:eastAsia="en-US" w:bidi="ar-SA"/>
      </w:rPr>
    </w:lvl>
    <w:lvl w:ilvl="8">
      <w:numFmt w:val="bullet"/>
      <w:lvlText w:val="•"/>
      <w:lvlJc w:val="left"/>
      <w:pPr>
        <w:ind w:left="9376" w:hanging="990"/>
      </w:pPr>
      <w:rPr>
        <w:rFonts w:hint="default"/>
        <w:lang w:val="pt-PT" w:eastAsia="en-US" w:bidi="ar-SA"/>
      </w:rPr>
    </w:lvl>
  </w:abstractNum>
  <w:abstractNum w:abstractNumId="33" w15:restartNumberingAfterBreak="0">
    <w:nsid w:val="5FC55305"/>
    <w:multiLevelType w:val="multilevel"/>
    <w:tmpl w:val="F8F2FE02"/>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1"/>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6" w:hanging="430"/>
      </w:pPr>
      <w:rPr>
        <w:rFonts w:ascii="Arial" w:eastAsia="Arial" w:hAnsi="Arial" w:cs="Arial" w:hint="default"/>
        <w:b w:val="0"/>
        <w:bCs w:val="0"/>
        <w:i w:val="0"/>
        <w:iCs w:val="0"/>
        <w:w w:val="99"/>
        <w:sz w:val="24"/>
        <w:szCs w:val="24"/>
        <w:lang w:val="pt-PT" w:eastAsia="en-US" w:bidi="ar-SA"/>
      </w:rPr>
    </w:lvl>
    <w:lvl w:ilvl="4">
      <w:numFmt w:val="bullet"/>
      <w:lvlText w:val="•"/>
      <w:lvlJc w:val="left"/>
      <w:pPr>
        <w:ind w:left="5422" w:hanging="430"/>
      </w:pPr>
      <w:rPr>
        <w:rFonts w:hint="default"/>
        <w:lang w:val="pt-PT" w:eastAsia="en-US" w:bidi="ar-SA"/>
      </w:rPr>
    </w:lvl>
    <w:lvl w:ilvl="5">
      <w:numFmt w:val="bullet"/>
      <w:lvlText w:val="•"/>
      <w:lvlJc w:val="left"/>
      <w:pPr>
        <w:ind w:left="6363" w:hanging="430"/>
      </w:pPr>
      <w:rPr>
        <w:rFonts w:hint="default"/>
        <w:lang w:val="pt-PT" w:eastAsia="en-US" w:bidi="ar-SA"/>
      </w:rPr>
    </w:lvl>
    <w:lvl w:ilvl="6">
      <w:numFmt w:val="bullet"/>
      <w:lvlText w:val="•"/>
      <w:lvlJc w:val="left"/>
      <w:pPr>
        <w:ind w:left="7303" w:hanging="430"/>
      </w:pPr>
      <w:rPr>
        <w:rFonts w:hint="default"/>
        <w:lang w:val="pt-PT" w:eastAsia="en-US" w:bidi="ar-SA"/>
      </w:rPr>
    </w:lvl>
    <w:lvl w:ilvl="7">
      <w:numFmt w:val="bullet"/>
      <w:lvlText w:val="•"/>
      <w:lvlJc w:val="left"/>
      <w:pPr>
        <w:ind w:left="8244" w:hanging="430"/>
      </w:pPr>
      <w:rPr>
        <w:rFonts w:hint="default"/>
        <w:lang w:val="pt-PT" w:eastAsia="en-US" w:bidi="ar-SA"/>
      </w:rPr>
    </w:lvl>
    <w:lvl w:ilvl="8">
      <w:numFmt w:val="bullet"/>
      <w:lvlText w:val="•"/>
      <w:lvlJc w:val="left"/>
      <w:pPr>
        <w:ind w:left="9185" w:hanging="430"/>
      </w:pPr>
      <w:rPr>
        <w:rFonts w:hint="default"/>
        <w:lang w:val="pt-PT" w:eastAsia="en-US" w:bidi="ar-SA"/>
      </w:rPr>
    </w:lvl>
  </w:abstractNum>
  <w:abstractNum w:abstractNumId="34" w15:restartNumberingAfterBreak="0">
    <w:nsid w:val="61B10634"/>
    <w:multiLevelType w:val="multilevel"/>
    <w:tmpl w:val="34E45806"/>
    <w:lvl w:ilvl="0">
      <w:start w:val="13"/>
      <w:numFmt w:val="decimal"/>
      <w:lvlText w:val="%1"/>
      <w:lvlJc w:val="left"/>
      <w:pPr>
        <w:ind w:left="958" w:hanging="602"/>
      </w:pPr>
      <w:rPr>
        <w:rFonts w:hint="default"/>
        <w:lang w:val="pt-PT" w:eastAsia="en-US" w:bidi="ar-SA"/>
      </w:rPr>
    </w:lvl>
    <w:lvl w:ilvl="1">
      <w:start w:val="1"/>
      <w:numFmt w:val="decimal"/>
      <w:lvlText w:val="%1.%2."/>
      <w:lvlJc w:val="left"/>
      <w:pPr>
        <w:ind w:left="958" w:hanging="602"/>
      </w:pPr>
      <w:rPr>
        <w:rFonts w:ascii="Arial" w:eastAsia="Arial" w:hAnsi="Arial" w:cs="Arial" w:hint="default"/>
        <w:b w:val="0"/>
        <w:bCs w:val="0"/>
        <w:i w:val="0"/>
        <w:iCs w:val="0"/>
        <w:spacing w:val="-1"/>
        <w:w w:val="99"/>
        <w:sz w:val="24"/>
        <w:szCs w:val="24"/>
        <w:lang w:val="pt-PT" w:eastAsia="en-US" w:bidi="ar-SA"/>
      </w:rPr>
    </w:lvl>
    <w:lvl w:ilvl="2">
      <w:numFmt w:val="bullet"/>
      <w:lvlText w:val="•"/>
      <w:lvlJc w:val="left"/>
      <w:pPr>
        <w:ind w:left="2981" w:hanging="602"/>
      </w:pPr>
      <w:rPr>
        <w:rFonts w:hint="default"/>
        <w:lang w:val="pt-PT" w:eastAsia="en-US" w:bidi="ar-SA"/>
      </w:rPr>
    </w:lvl>
    <w:lvl w:ilvl="3">
      <w:numFmt w:val="bullet"/>
      <w:lvlText w:val="•"/>
      <w:lvlJc w:val="left"/>
      <w:pPr>
        <w:ind w:left="3991" w:hanging="602"/>
      </w:pPr>
      <w:rPr>
        <w:rFonts w:hint="default"/>
        <w:lang w:val="pt-PT" w:eastAsia="en-US" w:bidi="ar-SA"/>
      </w:rPr>
    </w:lvl>
    <w:lvl w:ilvl="4">
      <w:numFmt w:val="bullet"/>
      <w:lvlText w:val="•"/>
      <w:lvlJc w:val="left"/>
      <w:pPr>
        <w:ind w:left="5002" w:hanging="602"/>
      </w:pPr>
      <w:rPr>
        <w:rFonts w:hint="default"/>
        <w:lang w:val="pt-PT" w:eastAsia="en-US" w:bidi="ar-SA"/>
      </w:rPr>
    </w:lvl>
    <w:lvl w:ilvl="5">
      <w:numFmt w:val="bullet"/>
      <w:lvlText w:val="•"/>
      <w:lvlJc w:val="left"/>
      <w:pPr>
        <w:ind w:left="6013" w:hanging="602"/>
      </w:pPr>
      <w:rPr>
        <w:rFonts w:hint="default"/>
        <w:lang w:val="pt-PT" w:eastAsia="en-US" w:bidi="ar-SA"/>
      </w:rPr>
    </w:lvl>
    <w:lvl w:ilvl="6">
      <w:numFmt w:val="bullet"/>
      <w:lvlText w:val="•"/>
      <w:lvlJc w:val="left"/>
      <w:pPr>
        <w:ind w:left="7023" w:hanging="602"/>
      </w:pPr>
      <w:rPr>
        <w:rFonts w:hint="default"/>
        <w:lang w:val="pt-PT" w:eastAsia="en-US" w:bidi="ar-SA"/>
      </w:rPr>
    </w:lvl>
    <w:lvl w:ilvl="7">
      <w:numFmt w:val="bullet"/>
      <w:lvlText w:val="•"/>
      <w:lvlJc w:val="left"/>
      <w:pPr>
        <w:ind w:left="8034" w:hanging="602"/>
      </w:pPr>
      <w:rPr>
        <w:rFonts w:hint="default"/>
        <w:lang w:val="pt-PT" w:eastAsia="en-US" w:bidi="ar-SA"/>
      </w:rPr>
    </w:lvl>
    <w:lvl w:ilvl="8">
      <w:numFmt w:val="bullet"/>
      <w:lvlText w:val="•"/>
      <w:lvlJc w:val="left"/>
      <w:pPr>
        <w:ind w:left="9045" w:hanging="602"/>
      </w:pPr>
      <w:rPr>
        <w:rFonts w:hint="default"/>
        <w:lang w:val="pt-PT" w:eastAsia="en-US" w:bidi="ar-SA"/>
      </w:rPr>
    </w:lvl>
  </w:abstractNum>
  <w:abstractNum w:abstractNumId="35" w15:restartNumberingAfterBreak="0">
    <w:nsid w:val="63797475"/>
    <w:multiLevelType w:val="multilevel"/>
    <w:tmpl w:val="71983E94"/>
    <w:lvl w:ilvl="0">
      <w:start w:val="1"/>
      <w:numFmt w:val="decimal"/>
      <w:lvlText w:val="%1"/>
      <w:lvlJc w:val="left"/>
      <w:pPr>
        <w:ind w:left="1826" w:hanging="868"/>
      </w:pPr>
      <w:rPr>
        <w:rFonts w:hint="default"/>
        <w:lang w:val="pt-PT" w:eastAsia="en-US" w:bidi="ar-SA"/>
      </w:rPr>
    </w:lvl>
    <w:lvl w:ilvl="1">
      <w:start w:val="2"/>
      <w:numFmt w:val="decimal"/>
      <w:lvlText w:val="%1.%2"/>
      <w:lvlJc w:val="left"/>
      <w:pPr>
        <w:ind w:left="1826" w:hanging="868"/>
      </w:pPr>
      <w:rPr>
        <w:rFonts w:hint="default"/>
        <w:lang w:val="pt-PT" w:eastAsia="en-US" w:bidi="ar-SA"/>
      </w:rPr>
    </w:lvl>
    <w:lvl w:ilvl="2">
      <w:start w:val="2"/>
      <w:numFmt w:val="decimal"/>
      <w:lvlText w:val="%1.%2.%3"/>
      <w:lvlJc w:val="left"/>
      <w:pPr>
        <w:ind w:left="1826" w:hanging="868"/>
      </w:pPr>
      <w:rPr>
        <w:rFonts w:hint="default"/>
        <w:lang w:val="pt-PT" w:eastAsia="en-US" w:bidi="ar-SA"/>
      </w:rPr>
    </w:lvl>
    <w:lvl w:ilvl="3">
      <w:start w:val="2"/>
      <w:numFmt w:val="decimal"/>
      <w:lvlText w:val="%1.%2.%3.%4."/>
      <w:lvlJc w:val="left"/>
      <w:pPr>
        <w:ind w:left="1826" w:hanging="868"/>
      </w:pPr>
      <w:rPr>
        <w:rFonts w:ascii="Arial" w:eastAsia="Arial" w:hAnsi="Arial" w:cs="Arial" w:hint="default"/>
        <w:b/>
        <w:bCs/>
        <w:i w:val="0"/>
        <w:iCs w:val="0"/>
        <w:spacing w:val="-2"/>
        <w:w w:val="99"/>
        <w:sz w:val="24"/>
        <w:szCs w:val="24"/>
        <w:lang w:val="pt-PT" w:eastAsia="en-US" w:bidi="ar-SA"/>
      </w:rPr>
    </w:lvl>
    <w:lvl w:ilvl="4">
      <w:start w:val="1"/>
      <w:numFmt w:val="lowerLetter"/>
      <w:lvlText w:val="%5)"/>
      <w:lvlJc w:val="left"/>
      <w:pPr>
        <w:ind w:left="1666" w:hanging="290"/>
      </w:pPr>
      <w:rPr>
        <w:rFonts w:ascii="Arial" w:eastAsia="Arial" w:hAnsi="Arial" w:cs="Arial" w:hint="default"/>
        <w:b w:val="0"/>
        <w:bCs w:val="0"/>
        <w:i w:val="0"/>
        <w:iCs w:val="0"/>
        <w:w w:val="99"/>
        <w:sz w:val="24"/>
        <w:szCs w:val="24"/>
        <w:lang w:val="pt-PT" w:eastAsia="en-US" w:bidi="ar-SA"/>
      </w:rPr>
    </w:lvl>
    <w:lvl w:ilvl="5">
      <w:numFmt w:val="bullet"/>
      <w:lvlText w:val="•"/>
      <w:lvlJc w:val="left"/>
      <w:pPr>
        <w:ind w:left="5929" w:hanging="290"/>
      </w:pPr>
      <w:rPr>
        <w:rFonts w:hint="default"/>
        <w:lang w:val="pt-PT" w:eastAsia="en-US" w:bidi="ar-SA"/>
      </w:rPr>
    </w:lvl>
    <w:lvl w:ilvl="6">
      <w:numFmt w:val="bullet"/>
      <w:lvlText w:val="•"/>
      <w:lvlJc w:val="left"/>
      <w:pPr>
        <w:ind w:left="6956" w:hanging="290"/>
      </w:pPr>
      <w:rPr>
        <w:rFonts w:hint="default"/>
        <w:lang w:val="pt-PT" w:eastAsia="en-US" w:bidi="ar-SA"/>
      </w:rPr>
    </w:lvl>
    <w:lvl w:ilvl="7">
      <w:numFmt w:val="bullet"/>
      <w:lvlText w:val="•"/>
      <w:lvlJc w:val="left"/>
      <w:pPr>
        <w:ind w:left="7984" w:hanging="290"/>
      </w:pPr>
      <w:rPr>
        <w:rFonts w:hint="default"/>
        <w:lang w:val="pt-PT" w:eastAsia="en-US" w:bidi="ar-SA"/>
      </w:rPr>
    </w:lvl>
    <w:lvl w:ilvl="8">
      <w:numFmt w:val="bullet"/>
      <w:lvlText w:val="•"/>
      <w:lvlJc w:val="left"/>
      <w:pPr>
        <w:ind w:left="9011" w:hanging="290"/>
      </w:pPr>
      <w:rPr>
        <w:rFonts w:hint="default"/>
        <w:lang w:val="pt-PT" w:eastAsia="en-US" w:bidi="ar-SA"/>
      </w:rPr>
    </w:lvl>
  </w:abstractNum>
  <w:abstractNum w:abstractNumId="36" w15:restartNumberingAfterBreak="0">
    <w:nsid w:val="675F0600"/>
    <w:multiLevelType w:val="hybridMultilevel"/>
    <w:tmpl w:val="9A52E03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7" w15:restartNumberingAfterBreak="0">
    <w:nsid w:val="6DDA22CB"/>
    <w:multiLevelType w:val="hybridMultilevel"/>
    <w:tmpl w:val="F4E81520"/>
    <w:lvl w:ilvl="0" w:tplc="AABC7CFE">
      <w:start w:val="1"/>
      <w:numFmt w:val="lowerLetter"/>
      <w:lvlText w:val="%1)"/>
      <w:lvlJc w:val="left"/>
      <w:pPr>
        <w:ind w:left="1678" w:hanging="360"/>
      </w:pPr>
      <w:rPr>
        <w:rFonts w:ascii="Arial" w:eastAsia="Arial" w:hAnsi="Arial" w:cs="Arial" w:hint="default"/>
        <w:b w:val="0"/>
        <w:bCs w:val="0"/>
        <w:i w:val="0"/>
        <w:iCs w:val="0"/>
        <w:w w:val="99"/>
        <w:sz w:val="24"/>
        <w:szCs w:val="24"/>
        <w:lang w:val="pt-PT" w:eastAsia="en-US" w:bidi="ar-SA"/>
      </w:rPr>
    </w:lvl>
    <w:lvl w:ilvl="1" w:tplc="89F647BE">
      <w:numFmt w:val="bullet"/>
      <w:lvlText w:val="•"/>
      <w:lvlJc w:val="left"/>
      <w:pPr>
        <w:ind w:left="2618" w:hanging="360"/>
      </w:pPr>
      <w:rPr>
        <w:rFonts w:hint="default"/>
        <w:lang w:val="pt-PT" w:eastAsia="en-US" w:bidi="ar-SA"/>
      </w:rPr>
    </w:lvl>
    <w:lvl w:ilvl="2" w:tplc="AC3850B8">
      <w:numFmt w:val="bullet"/>
      <w:lvlText w:val="•"/>
      <w:lvlJc w:val="left"/>
      <w:pPr>
        <w:ind w:left="3557" w:hanging="360"/>
      </w:pPr>
      <w:rPr>
        <w:rFonts w:hint="default"/>
        <w:lang w:val="pt-PT" w:eastAsia="en-US" w:bidi="ar-SA"/>
      </w:rPr>
    </w:lvl>
    <w:lvl w:ilvl="3" w:tplc="235ABF54">
      <w:numFmt w:val="bullet"/>
      <w:lvlText w:val="•"/>
      <w:lvlJc w:val="left"/>
      <w:pPr>
        <w:ind w:left="4495" w:hanging="360"/>
      </w:pPr>
      <w:rPr>
        <w:rFonts w:hint="default"/>
        <w:lang w:val="pt-PT" w:eastAsia="en-US" w:bidi="ar-SA"/>
      </w:rPr>
    </w:lvl>
    <w:lvl w:ilvl="4" w:tplc="6DB4204A">
      <w:numFmt w:val="bullet"/>
      <w:lvlText w:val="•"/>
      <w:lvlJc w:val="left"/>
      <w:pPr>
        <w:ind w:left="5434" w:hanging="360"/>
      </w:pPr>
      <w:rPr>
        <w:rFonts w:hint="default"/>
        <w:lang w:val="pt-PT" w:eastAsia="en-US" w:bidi="ar-SA"/>
      </w:rPr>
    </w:lvl>
    <w:lvl w:ilvl="5" w:tplc="0BE8FDBE">
      <w:numFmt w:val="bullet"/>
      <w:lvlText w:val="•"/>
      <w:lvlJc w:val="left"/>
      <w:pPr>
        <w:ind w:left="6373" w:hanging="360"/>
      </w:pPr>
      <w:rPr>
        <w:rFonts w:hint="default"/>
        <w:lang w:val="pt-PT" w:eastAsia="en-US" w:bidi="ar-SA"/>
      </w:rPr>
    </w:lvl>
    <w:lvl w:ilvl="6" w:tplc="E6C6D89A">
      <w:numFmt w:val="bullet"/>
      <w:lvlText w:val="•"/>
      <w:lvlJc w:val="left"/>
      <w:pPr>
        <w:ind w:left="7311" w:hanging="360"/>
      </w:pPr>
      <w:rPr>
        <w:rFonts w:hint="default"/>
        <w:lang w:val="pt-PT" w:eastAsia="en-US" w:bidi="ar-SA"/>
      </w:rPr>
    </w:lvl>
    <w:lvl w:ilvl="7" w:tplc="2EAAB074">
      <w:numFmt w:val="bullet"/>
      <w:lvlText w:val="•"/>
      <w:lvlJc w:val="left"/>
      <w:pPr>
        <w:ind w:left="8250" w:hanging="360"/>
      </w:pPr>
      <w:rPr>
        <w:rFonts w:hint="default"/>
        <w:lang w:val="pt-PT" w:eastAsia="en-US" w:bidi="ar-SA"/>
      </w:rPr>
    </w:lvl>
    <w:lvl w:ilvl="8" w:tplc="E22AEAE2">
      <w:numFmt w:val="bullet"/>
      <w:lvlText w:val="•"/>
      <w:lvlJc w:val="left"/>
      <w:pPr>
        <w:ind w:left="9189" w:hanging="360"/>
      </w:pPr>
      <w:rPr>
        <w:rFonts w:hint="default"/>
        <w:lang w:val="pt-PT" w:eastAsia="en-US" w:bidi="ar-SA"/>
      </w:rPr>
    </w:lvl>
  </w:abstractNum>
  <w:abstractNum w:abstractNumId="38" w15:restartNumberingAfterBreak="0">
    <w:nsid w:val="6F78248C"/>
    <w:multiLevelType w:val="multilevel"/>
    <w:tmpl w:val="FEE65040"/>
    <w:lvl w:ilvl="0">
      <w:start w:val="8"/>
      <w:numFmt w:val="decimal"/>
      <w:lvlText w:val="%1"/>
      <w:lvlJc w:val="left"/>
      <w:pPr>
        <w:ind w:left="1957" w:hanging="748"/>
      </w:pPr>
      <w:rPr>
        <w:rFonts w:hint="default"/>
        <w:lang w:val="pt-PT" w:eastAsia="en-US" w:bidi="ar-SA"/>
      </w:rPr>
    </w:lvl>
    <w:lvl w:ilvl="1">
      <w:start w:val="14"/>
      <w:numFmt w:val="decimal"/>
      <w:lvlText w:val="%1.%2"/>
      <w:lvlJc w:val="left"/>
      <w:pPr>
        <w:ind w:left="1957" w:hanging="748"/>
      </w:pPr>
      <w:rPr>
        <w:rFonts w:hint="default"/>
        <w:lang w:val="pt-PT" w:eastAsia="en-US" w:bidi="ar-SA"/>
      </w:rPr>
    </w:lvl>
    <w:lvl w:ilvl="2">
      <w:start w:val="1"/>
      <w:numFmt w:val="decimal"/>
      <w:lvlText w:val="%1.%2.%3"/>
      <w:lvlJc w:val="left"/>
      <w:pPr>
        <w:ind w:left="1957" w:hanging="748"/>
      </w:pPr>
      <w:rPr>
        <w:rFonts w:ascii="Arial" w:eastAsia="Arial" w:hAnsi="Arial" w:cs="Arial" w:hint="default"/>
        <w:b/>
        <w:bCs/>
        <w:i w:val="0"/>
        <w:iCs w:val="0"/>
        <w:spacing w:val="-2"/>
        <w:w w:val="99"/>
        <w:sz w:val="24"/>
        <w:szCs w:val="24"/>
        <w:lang w:val="pt-PT" w:eastAsia="en-US" w:bidi="ar-SA"/>
      </w:rPr>
    </w:lvl>
    <w:lvl w:ilvl="3">
      <w:numFmt w:val="bullet"/>
      <w:lvlText w:val="•"/>
      <w:lvlJc w:val="left"/>
      <w:pPr>
        <w:ind w:left="4691" w:hanging="748"/>
      </w:pPr>
      <w:rPr>
        <w:rFonts w:hint="default"/>
        <w:lang w:val="pt-PT" w:eastAsia="en-US" w:bidi="ar-SA"/>
      </w:rPr>
    </w:lvl>
    <w:lvl w:ilvl="4">
      <w:numFmt w:val="bullet"/>
      <w:lvlText w:val="•"/>
      <w:lvlJc w:val="left"/>
      <w:pPr>
        <w:ind w:left="5602" w:hanging="748"/>
      </w:pPr>
      <w:rPr>
        <w:rFonts w:hint="default"/>
        <w:lang w:val="pt-PT" w:eastAsia="en-US" w:bidi="ar-SA"/>
      </w:rPr>
    </w:lvl>
    <w:lvl w:ilvl="5">
      <w:numFmt w:val="bullet"/>
      <w:lvlText w:val="•"/>
      <w:lvlJc w:val="left"/>
      <w:pPr>
        <w:ind w:left="6513" w:hanging="748"/>
      </w:pPr>
      <w:rPr>
        <w:rFonts w:hint="default"/>
        <w:lang w:val="pt-PT" w:eastAsia="en-US" w:bidi="ar-SA"/>
      </w:rPr>
    </w:lvl>
    <w:lvl w:ilvl="6">
      <w:numFmt w:val="bullet"/>
      <w:lvlText w:val="•"/>
      <w:lvlJc w:val="left"/>
      <w:pPr>
        <w:ind w:left="7423" w:hanging="748"/>
      </w:pPr>
      <w:rPr>
        <w:rFonts w:hint="default"/>
        <w:lang w:val="pt-PT" w:eastAsia="en-US" w:bidi="ar-SA"/>
      </w:rPr>
    </w:lvl>
    <w:lvl w:ilvl="7">
      <w:numFmt w:val="bullet"/>
      <w:lvlText w:val="•"/>
      <w:lvlJc w:val="left"/>
      <w:pPr>
        <w:ind w:left="8334" w:hanging="748"/>
      </w:pPr>
      <w:rPr>
        <w:rFonts w:hint="default"/>
        <w:lang w:val="pt-PT" w:eastAsia="en-US" w:bidi="ar-SA"/>
      </w:rPr>
    </w:lvl>
    <w:lvl w:ilvl="8">
      <w:numFmt w:val="bullet"/>
      <w:lvlText w:val="•"/>
      <w:lvlJc w:val="left"/>
      <w:pPr>
        <w:ind w:left="9245" w:hanging="748"/>
      </w:pPr>
      <w:rPr>
        <w:rFonts w:hint="default"/>
        <w:lang w:val="pt-PT" w:eastAsia="en-US" w:bidi="ar-SA"/>
      </w:rPr>
    </w:lvl>
  </w:abstractNum>
  <w:abstractNum w:abstractNumId="39" w15:restartNumberingAfterBreak="0">
    <w:nsid w:val="72796EDD"/>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0" w15:restartNumberingAfterBreak="0">
    <w:nsid w:val="765D11FA"/>
    <w:multiLevelType w:val="hybridMultilevel"/>
    <w:tmpl w:val="C61CCD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7C752B8"/>
    <w:multiLevelType w:val="hybridMultilevel"/>
    <w:tmpl w:val="4434DAB6"/>
    <w:lvl w:ilvl="0" w:tplc="F21A5A58">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54140AB0">
      <w:numFmt w:val="bullet"/>
      <w:lvlText w:val="•"/>
      <w:lvlJc w:val="left"/>
      <w:pPr>
        <w:ind w:left="492" w:hanging="137"/>
      </w:pPr>
      <w:rPr>
        <w:rFonts w:hint="default"/>
        <w:lang w:val="pt-PT" w:eastAsia="en-US" w:bidi="ar-SA"/>
      </w:rPr>
    </w:lvl>
    <w:lvl w:ilvl="2" w:tplc="6AF0D264">
      <w:numFmt w:val="bullet"/>
      <w:lvlText w:val="•"/>
      <w:lvlJc w:val="left"/>
      <w:pPr>
        <w:ind w:left="925" w:hanging="137"/>
      </w:pPr>
      <w:rPr>
        <w:rFonts w:hint="default"/>
        <w:lang w:val="pt-PT" w:eastAsia="en-US" w:bidi="ar-SA"/>
      </w:rPr>
    </w:lvl>
    <w:lvl w:ilvl="3" w:tplc="C65A2184">
      <w:numFmt w:val="bullet"/>
      <w:lvlText w:val="•"/>
      <w:lvlJc w:val="left"/>
      <w:pPr>
        <w:ind w:left="1357" w:hanging="137"/>
      </w:pPr>
      <w:rPr>
        <w:rFonts w:hint="default"/>
        <w:lang w:val="pt-PT" w:eastAsia="en-US" w:bidi="ar-SA"/>
      </w:rPr>
    </w:lvl>
    <w:lvl w:ilvl="4" w:tplc="4F68AC40">
      <w:numFmt w:val="bullet"/>
      <w:lvlText w:val="•"/>
      <w:lvlJc w:val="left"/>
      <w:pPr>
        <w:ind w:left="1790" w:hanging="137"/>
      </w:pPr>
      <w:rPr>
        <w:rFonts w:hint="default"/>
        <w:lang w:val="pt-PT" w:eastAsia="en-US" w:bidi="ar-SA"/>
      </w:rPr>
    </w:lvl>
    <w:lvl w:ilvl="5" w:tplc="BE04361C">
      <w:numFmt w:val="bullet"/>
      <w:lvlText w:val="•"/>
      <w:lvlJc w:val="left"/>
      <w:pPr>
        <w:ind w:left="2222" w:hanging="137"/>
      </w:pPr>
      <w:rPr>
        <w:rFonts w:hint="default"/>
        <w:lang w:val="pt-PT" w:eastAsia="en-US" w:bidi="ar-SA"/>
      </w:rPr>
    </w:lvl>
    <w:lvl w:ilvl="6" w:tplc="252C4FB4">
      <w:numFmt w:val="bullet"/>
      <w:lvlText w:val="•"/>
      <w:lvlJc w:val="left"/>
      <w:pPr>
        <w:ind w:left="2655" w:hanging="137"/>
      </w:pPr>
      <w:rPr>
        <w:rFonts w:hint="default"/>
        <w:lang w:val="pt-PT" w:eastAsia="en-US" w:bidi="ar-SA"/>
      </w:rPr>
    </w:lvl>
    <w:lvl w:ilvl="7" w:tplc="29A61D8E">
      <w:numFmt w:val="bullet"/>
      <w:lvlText w:val="•"/>
      <w:lvlJc w:val="left"/>
      <w:pPr>
        <w:ind w:left="3087" w:hanging="137"/>
      </w:pPr>
      <w:rPr>
        <w:rFonts w:hint="default"/>
        <w:lang w:val="pt-PT" w:eastAsia="en-US" w:bidi="ar-SA"/>
      </w:rPr>
    </w:lvl>
    <w:lvl w:ilvl="8" w:tplc="1848CCB2">
      <w:numFmt w:val="bullet"/>
      <w:lvlText w:val="•"/>
      <w:lvlJc w:val="left"/>
      <w:pPr>
        <w:ind w:left="3520" w:hanging="137"/>
      </w:pPr>
      <w:rPr>
        <w:rFonts w:hint="default"/>
        <w:lang w:val="pt-PT" w:eastAsia="en-US" w:bidi="ar-SA"/>
      </w:rPr>
    </w:lvl>
  </w:abstractNum>
  <w:abstractNum w:abstractNumId="42" w15:restartNumberingAfterBreak="0">
    <w:nsid w:val="7F9F5445"/>
    <w:multiLevelType w:val="hybridMultilevel"/>
    <w:tmpl w:val="C4B6F95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4"/>
  </w:num>
  <w:num w:numId="3">
    <w:abstractNumId w:val="2"/>
  </w:num>
  <w:num w:numId="4">
    <w:abstractNumId w:val="31"/>
  </w:num>
  <w:num w:numId="5">
    <w:abstractNumId w:val="13"/>
  </w:num>
  <w:num w:numId="6">
    <w:abstractNumId w:val="9"/>
  </w:num>
  <w:num w:numId="7">
    <w:abstractNumId w:val="7"/>
  </w:num>
  <w:num w:numId="8">
    <w:abstractNumId w:val="1"/>
  </w:num>
  <w:num w:numId="9">
    <w:abstractNumId w:val="17"/>
  </w:num>
  <w:num w:numId="10">
    <w:abstractNumId w:val="35"/>
  </w:num>
  <w:num w:numId="11">
    <w:abstractNumId w:val="29"/>
  </w:num>
  <w:num w:numId="12">
    <w:abstractNumId w:val="33"/>
  </w:num>
  <w:num w:numId="13">
    <w:abstractNumId w:val="11"/>
  </w:num>
  <w:num w:numId="14">
    <w:abstractNumId w:val="37"/>
  </w:num>
  <w:num w:numId="15">
    <w:abstractNumId w:val="26"/>
  </w:num>
  <w:num w:numId="16">
    <w:abstractNumId w:val="41"/>
  </w:num>
  <w:num w:numId="17">
    <w:abstractNumId w:val="24"/>
  </w:num>
  <w:num w:numId="18">
    <w:abstractNumId w:val="18"/>
  </w:num>
  <w:num w:numId="19">
    <w:abstractNumId w:val="14"/>
  </w:num>
  <w:num w:numId="20">
    <w:abstractNumId w:val="30"/>
  </w:num>
  <w:num w:numId="21">
    <w:abstractNumId w:val="27"/>
  </w:num>
  <w:num w:numId="22">
    <w:abstractNumId w:val="22"/>
  </w:num>
  <w:num w:numId="23">
    <w:abstractNumId w:val="28"/>
  </w:num>
  <w:num w:numId="24">
    <w:abstractNumId w:val="16"/>
  </w:num>
  <w:num w:numId="25">
    <w:abstractNumId w:val="32"/>
  </w:num>
  <w:num w:numId="26">
    <w:abstractNumId w:val="38"/>
  </w:num>
  <w:num w:numId="27">
    <w:abstractNumId w:val="25"/>
  </w:num>
  <w:num w:numId="28">
    <w:abstractNumId w:val="3"/>
  </w:num>
  <w:num w:numId="29">
    <w:abstractNumId w:val="8"/>
  </w:num>
  <w:num w:numId="30">
    <w:abstractNumId w:val="15"/>
  </w:num>
  <w:num w:numId="31">
    <w:abstractNumId w:val="23"/>
  </w:num>
  <w:num w:numId="32">
    <w:abstractNumId w:val="39"/>
  </w:num>
  <w:num w:numId="33">
    <w:abstractNumId w:val="10"/>
  </w:num>
  <w:num w:numId="34">
    <w:abstractNumId w:val="4"/>
  </w:num>
  <w:num w:numId="35">
    <w:abstractNumId w:val="20"/>
  </w:num>
  <w:num w:numId="36">
    <w:abstractNumId w:val="12"/>
  </w:num>
  <w:num w:numId="37">
    <w:abstractNumId w:val="21"/>
  </w:num>
  <w:num w:numId="38">
    <w:abstractNumId w:val="36"/>
  </w:num>
  <w:num w:numId="39">
    <w:abstractNumId w:val="19"/>
  </w:num>
  <w:num w:numId="40">
    <w:abstractNumId w:val="42"/>
  </w:num>
  <w:num w:numId="41">
    <w:abstractNumId w:val="40"/>
  </w:num>
  <w:num w:numId="42">
    <w:abstractNumId w:val="5"/>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D35476"/>
    <w:rsid w:val="000101CD"/>
    <w:rsid w:val="0001245E"/>
    <w:rsid w:val="00015A23"/>
    <w:rsid w:val="00020F95"/>
    <w:rsid w:val="000316B0"/>
    <w:rsid w:val="00036498"/>
    <w:rsid w:val="000378F7"/>
    <w:rsid w:val="00041D58"/>
    <w:rsid w:val="0004448A"/>
    <w:rsid w:val="00044754"/>
    <w:rsid w:val="000527B8"/>
    <w:rsid w:val="000551BC"/>
    <w:rsid w:val="00065380"/>
    <w:rsid w:val="00073E42"/>
    <w:rsid w:val="00075E4D"/>
    <w:rsid w:val="000800F2"/>
    <w:rsid w:val="000836B5"/>
    <w:rsid w:val="00086C66"/>
    <w:rsid w:val="000903A9"/>
    <w:rsid w:val="00094A13"/>
    <w:rsid w:val="00096FA0"/>
    <w:rsid w:val="000A4B97"/>
    <w:rsid w:val="000B4280"/>
    <w:rsid w:val="000C6182"/>
    <w:rsid w:val="000C6CE4"/>
    <w:rsid w:val="000C7BA6"/>
    <w:rsid w:val="000F1881"/>
    <w:rsid w:val="000F7D52"/>
    <w:rsid w:val="0010287E"/>
    <w:rsid w:val="001041DE"/>
    <w:rsid w:val="0011045E"/>
    <w:rsid w:val="00110912"/>
    <w:rsid w:val="00114AA1"/>
    <w:rsid w:val="001231C0"/>
    <w:rsid w:val="001253BA"/>
    <w:rsid w:val="0014592C"/>
    <w:rsid w:val="00145A1B"/>
    <w:rsid w:val="00146CDE"/>
    <w:rsid w:val="001534E6"/>
    <w:rsid w:val="00160F92"/>
    <w:rsid w:val="00162154"/>
    <w:rsid w:val="00164AAC"/>
    <w:rsid w:val="00165F82"/>
    <w:rsid w:val="001760E6"/>
    <w:rsid w:val="0017773B"/>
    <w:rsid w:val="0018377C"/>
    <w:rsid w:val="00191FF0"/>
    <w:rsid w:val="0019661B"/>
    <w:rsid w:val="001A612C"/>
    <w:rsid w:val="001B18C8"/>
    <w:rsid w:val="001D45B7"/>
    <w:rsid w:val="001E19A2"/>
    <w:rsid w:val="001E4CE1"/>
    <w:rsid w:val="001F40E3"/>
    <w:rsid w:val="001F7253"/>
    <w:rsid w:val="00206A25"/>
    <w:rsid w:val="00226CAC"/>
    <w:rsid w:val="002310D8"/>
    <w:rsid w:val="0026613A"/>
    <w:rsid w:val="00273150"/>
    <w:rsid w:val="002741FF"/>
    <w:rsid w:val="00276A13"/>
    <w:rsid w:val="002864E5"/>
    <w:rsid w:val="00291F29"/>
    <w:rsid w:val="00292D94"/>
    <w:rsid w:val="002A7950"/>
    <w:rsid w:val="002B2B53"/>
    <w:rsid w:val="002B3EB0"/>
    <w:rsid w:val="002B6714"/>
    <w:rsid w:val="002B6B09"/>
    <w:rsid w:val="002C0786"/>
    <w:rsid w:val="002C2C4D"/>
    <w:rsid w:val="002D59E0"/>
    <w:rsid w:val="002D5BF9"/>
    <w:rsid w:val="002E5633"/>
    <w:rsid w:val="002E7260"/>
    <w:rsid w:val="002E7F64"/>
    <w:rsid w:val="002F046C"/>
    <w:rsid w:val="002F254E"/>
    <w:rsid w:val="002F679D"/>
    <w:rsid w:val="003267E6"/>
    <w:rsid w:val="00336591"/>
    <w:rsid w:val="003406DF"/>
    <w:rsid w:val="00341ECB"/>
    <w:rsid w:val="00347C44"/>
    <w:rsid w:val="00353A3B"/>
    <w:rsid w:val="0036224C"/>
    <w:rsid w:val="0037266D"/>
    <w:rsid w:val="00374B4C"/>
    <w:rsid w:val="00376221"/>
    <w:rsid w:val="003775B7"/>
    <w:rsid w:val="0038564C"/>
    <w:rsid w:val="003908B6"/>
    <w:rsid w:val="0039450D"/>
    <w:rsid w:val="003A02E3"/>
    <w:rsid w:val="003A0767"/>
    <w:rsid w:val="003B6123"/>
    <w:rsid w:val="003C0AEA"/>
    <w:rsid w:val="003C3568"/>
    <w:rsid w:val="003C7923"/>
    <w:rsid w:val="003D32F7"/>
    <w:rsid w:val="003F73D8"/>
    <w:rsid w:val="004014A5"/>
    <w:rsid w:val="004054D7"/>
    <w:rsid w:val="00405C0B"/>
    <w:rsid w:val="00410576"/>
    <w:rsid w:val="0041153A"/>
    <w:rsid w:val="00414B22"/>
    <w:rsid w:val="00423215"/>
    <w:rsid w:val="00426B9F"/>
    <w:rsid w:val="00430312"/>
    <w:rsid w:val="004303DD"/>
    <w:rsid w:val="00432D3B"/>
    <w:rsid w:val="00433F15"/>
    <w:rsid w:val="00454458"/>
    <w:rsid w:val="004600C3"/>
    <w:rsid w:val="00463BF7"/>
    <w:rsid w:val="00465632"/>
    <w:rsid w:val="004656B3"/>
    <w:rsid w:val="0047360A"/>
    <w:rsid w:val="00480D21"/>
    <w:rsid w:val="00481CCC"/>
    <w:rsid w:val="00484D1B"/>
    <w:rsid w:val="00497479"/>
    <w:rsid w:val="004A5060"/>
    <w:rsid w:val="004C4D9F"/>
    <w:rsid w:val="004D15E9"/>
    <w:rsid w:val="004E0C8B"/>
    <w:rsid w:val="004E3E8C"/>
    <w:rsid w:val="004E515A"/>
    <w:rsid w:val="004E66C6"/>
    <w:rsid w:val="004F4B64"/>
    <w:rsid w:val="004F77A7"/>
    <w:rsid w:val="00502680"/>
    <w:rsid w:val="00507393"/>
    <w:rsid w:val="00510494"/>
    <w:rsid w:val="00515802"/>
    <w:rsid w:val="0051679C"/>
    <w:rsid w:val="00517988"/>
    <w:rsid w:val="00526514"/>
    <w:rsid w:val="00530916"/>
    <w:rsid w:val="00531B7B"/>
    <w:rsid w:val="00533C36"/>
    <w:rsid w:val="005370E6"/>
    <w:rsid w:val="00541CD8"/>
    <w:rsid w:val="00545432"/>
    <w:rsid w:val="0056156D"/>
    <w:rsid w:val="00561F76"/>
    <w:rsid w:val="00575C85"/>
    <w:rsid w:val="005766A8"/>
    <w:rsid w:val="0058040C"/>
    <w:rsid w:val="005814CE"/>
    <w:rsid w:val="0059193C"/>
    <w:rsid w:val="00596477"/>
    <w:rsid w:val="005A1B37"/>
    <w:rsid w:val="005A1DA7"/>
    <w:rsid w:val="005C2FA0"/>
    <w:rsid w:val="005C6B82"/>
    <w:rsid w:val="005C7457"/>
    <w:rsid w:val="005C7881"/>
    <w:rsid w:val="005D0B2E"/>
    <w:rsid w:val="005D29DD"/>
    <w:rsid w:val="005D469C"/>
    <w:rsid w:val="005D6600"/>
    <w:rsid w:val="005D7C36"/>
    <w:rsid w:val="005E2BC1"/>
    <w:rsid w:val="005E2BE8"/>
    <w:rsid w:val="006015AB"/>
    <w:rsid w:val="00603B28"/>
    <w:rsid w:val="00604117"/>
    <w:rsid w:val="006124C5"/>
    <w:rsid w:val="00617901"/>
    <w:rsid w:val="006225BA"/>
    <w:rsid w:val="006332A5"/>
    <w:rsid w:val="00633403"/>
    <w:rsid w:val="00640992"/>
    <w:rsid w:val="00645C78"/>
    <w:rsid w:val="00647023"/>
    <w:rsid w:val="00652741"/>
    <w:rsid w:val="006532CA"/>
    <w:rsid w:val="006553A5"/>
    <w:rsid w:val="00657501"/>
    <w:rsid w:val="00663E0D"/>
    <w:rsid w:val="00670D2B"/>
    <w:rsid w:val="00686CFF"/>
    <w:rsid w:val="00697649"/>
    <w:rsid w:val="006A4075"/>
    <w:rsid w:val="006A5460"/>
    <w:rsid w:val="006B5C39"/>
    <w:rsid w:val="006C15EB"/>
    <w:rsid w:val="006C353A"/>
    <w:rsid w:val="006C3831"/>
    <w:rsid w:val="006C4172"/>
    <w:rsid w:val="006C464F"/>
    <w:rsid w:val="006D145B"/>
    <w:rsid w:val="006D63D4"/>
    <w:rsid w:val="006E07F5"/>
    <w:rsid w:val="006E17C1"/>
    <w:rsid w:val="006F574A"/>
    <w:rsid w:val="006F7142"/>
    <w:rsid w:val="0070041B"/>
    <w:rsid w:val="00700B36"/>
    <w:rsid w:val="00703433"/>
    <w:rsid w:val="00711958"/>
    <w:rsid w:val="0071288B"/>
    <w:rsid w:val="00713F0F"/>
    <w:rsid w:val="0071728F"/>
    <w:rsid w:val="007177A7"/>
    <w:rsid w:val="00725461"/>
    <w:rsid w:val="00725509"/>
    <w:rsid w:val="00731243"/>
    <w:rsid w:val="00732ACE"/>
    <w:rsid w:val="0073522E"/>
    <w:rsid w:val="00743D85"/>
    <w:rsid w:val="00772F1D"/>
    <w:rsid w:val="00777E14"/>
    <w:rsid w:val="00782599"/>
    <w:rsid w:val="007832AB"/>
    <w:rsid w:val="007839CA"/>
    <w:rsid w:val="0078760A"/>
    <w:rsid w:val="00787B40"/>
    <w:rsid w:val="00790CFC"/>
    <w:rsid w:val="00793755"/>
    <w:rsid w:val="007A3622"/>
    <w:rsid w:val="007B3EC6"/>
    <w:rsid w:val="007B674C"/>
    <w:rsid w:val="007C0FA0"/>
    <w:rsid w:val="007C5EFA"/>
    <w:rsid w:val="007F41AA"/>
    <w:rsid w:val="008126D2"/>
    <w:rsid w:val="00822A20"/>
    <w:rsid w:val="0083291F"/>
    <w:rsid w:val="008352C5"/>
    <w:rsid w:val="00835EAA"/>
    <w:rsid w:val="008402ED"/>
    <w:rsid w:val="00840AD4"/>
    <w:rsid w:val="00846C26"/>
    <w:rsid w:val="0085650F"/>
    <w:rsid w:val="0087016F"/>
    <w:rsid w:val="00870BC9"/>
    <w:rsid w:val="00871327"/>
    <w:rsid w:val="00882D23"/>
    <w:rsid w:val="00893EF1"/>
    <w:rsid w:val="00897749"/>
    <w:rsid w:val="008A0767"/>
    <w:rsid w:val="008A2275"/>
    <w:rsid w:val="008A28CF"/>
    <w:rsid w:val="008B155D"/>
    <w:rsid w:val="008B75C7"/>
    <w:rsid w:val="008C7F06"/>
    <w:rsid w:val="008D061C"/>
    <w:rsid w:val="008D5F45"/>
    <w:rsid w:val="008D6845"/>
    <w:rsid w:val="008E1560"/>
    <w:rsid w:val="008E704A"/>
    <w:rsid w:val="008F3190"/>
    <w:rsid w:val="008F5A44"/>
    <w:rsid w:val="00902843"/>
    <w:rsid w:val="00902EAF"/>
    <w:rsid w:val="00906BF9"/>
    <w:rsid w:val="00912997"/>
    <w:rsid w:val="009151AB"/>
    <w:rsid w:val="00922188"/>
    <w:rsid w:val="009257CE"/>
    <w:rsid w:val="009470F6"/>
    <w:rsid w:val="00947DDC"/>
    <w:rsid w:val="00954968"/>
    <w:rsid w:val="009607AA"/>
    <w:rsid w:val="009647B9"/>
    <w:rsid w:val="00976905"/>
    <w:rsid w:val="009771C0"/>
    <w:rsid w:val="00981E44"/>
    <w:rsid w:val="009861B7"/>
    <w:rsid w:val="00987B19"/>
    <w:rsid w:val="009A5232"/>
    <w:rsid w:val="009B0C2A"/>
    <w:rsid w:val="009B1738"/>
    <w:rsid w:val="009B1BA1"/>
    <w:rsid w:val="009B2E5A"/>
    <w:rsid w:val="009B4D80"/>
    <w:rsid w:val="009B50F0"/>
    <w:rsid w:val="009C492D"/>
    <w:rsid w:val="009C6A18"/>
    <w:rsid w:val="00A031C4"/>
    <w:rsid w:val="00A04EAA"/>
    <w:rsid w:val="00A10C5A"/>
    <w:rsid w:val="00A1145E"/>
    <w:rsid w:val="00A255C5"/>
    <w:rsid w:val="00A27C99"/>
    <w:rsid w:val="00A314DE"/>
    <w:rsid w:val="00A3384B"/>
    <w:rsid w:val="00A4250C"/>
    <w:rsid w:val="00A4609C"/>
    <w:rsid w:val="00A537BA"/>
    <w:rsid w:val="00A66E23"/>
    <w:rsid w:val="00A727FB"/>
    <w:rsid w:val="00A73EE2"/>
    <w:rsid w:val="00A757AB"/>
    <w:rsid w:val="00A764FF"/>
    <w:rsid w:val="00A77EDD"/>
    <w:rsid w:val="00AB7388"/>
    <w:rsid w:val="00AC11E8"/>
    <w:rsid w:val="00AC4684"/>
    <w:rsid w:val="00AC621F"/>
    <w:rsid w:val="00AD5DCB"/>
    <w:rsid w:val="00AE05B1"/>
    <w:rsid w:val="00AE259F"/>
    <w:rsid w:val="00AF0F2E"/>
    <w:rsid w:val="00AF37CC"/>
    <w:rsid w:val="00B10B5F"/>
    <w:rsid w:val="00B13736"/>
    <w:rsid w:val="00B1633E"/>
    <w:rsid w:val="00B2009D"/>
    <w:rsid w:val="00B24269"/>
    <w:rsid w:val="00B4037D"/>
    <w:rsid w:val="00B44E6C"/>
    <w:rsid w:val="00B64BA3"/>
    <w:rsid w:val="00B74A94"/>
    <w:rsid w:val="00B7681A"/>
    <w:rsid w:val="00B84950"/>
    <w:rsid w:val="00B91694"/>
    <w:rsid w:val="00B95557"/>
    <w:rsid w:val="00BA350E"/>
    <w:rsid w:val="00BA5E5E"/>
    <w:rsid w:val="00BA66C3"/>
    <w:rsid w:val="00BA6966"/>
    <w:rsid w:val="00BB181D"/>
    <w:rsid w:val="00BB41CE"/>
    <w:rsid w:val="00BB54EE"/>
    <w:rsid w:val="00BC27B9"/>
    <w:rsid w:val="00BC613B"/>
    <w:rsid w:val="00BC6A47"/>
    <w:rsid w:val="00BD4356"/>
    <w:rsid w:val="00BF2707"/>
    <w:rsid w:val="00C01768"/>
    <w:rsid w:val="00C04408"/>
    <w:rsid w:val="00C07008"/>
    <w:rsid w:val="00C1123A"/>
    <w:rsid w:val="00C11F5B"/>
    <w:rsid w:val="00C13C6C"/>
    <w:rsid w:val="00C141F6"/>
    <w:rsid w:val="00C14389"/>
    <w:rsid w:val="00C2117A"/>
    <w:rsid w:val="00C3360E"/>
    <w:rsid w:val="00C36D44"/>
    <w:rsid w:val="00C40C68"/>
    <w:rsid w:val="00C41159"/>
    <w:rsid w:val="00C5380B"/>
    <w:rsid w:val="00C6090F"/>
    <w:rsid w:val="00C625B2"/>
    <w:rsid w:val="00C86BA1"/>
    <w:rsid w:val="00C90FB4"/>
    <w:rsid w:val="00C91EAD"/>
    <w:rsid w:val="00C923C7"/>
    <w:rsid w:val="00C95B1E"/>
    <w:rsid w:val="00CA0040"/>
    <w:rsid w:val="00CA5663"/>
    <w:rsid w:val="00CA65AC"/>
    <w:rsid w:val="00CB6852"/>
    <w:rsid w:val="00CB6A3A"/>
    <w:rsid w:val="00CC1055"/>
    <w:rsid w:val="00CE3285"/>
    <w:rsid w:val="00CE3623"/>
    <w:rsid w:val="00CE39BD"/>
    <w:rsid w:val="00CF3178"/>
    <w:rsid w:val="00D012C4"/>
    <w:rsid w:val="00D03D07"/>
    <w:rsid w:val="00D05A61"/>
    <w:rsid w:val="00D0640E"/>
    <w:rsid w:val="00D06B13"/>
    <w:rsid w:val="00D15A53"/>
    <w:rsid w:val="00D34A4C"/>
    <w:rsid w:val="00D351E7"/>
    <w:rsid w:val="00D35476"/>
    <w:rsid w:val="00D355E5"/>
    <w:rsid w:val="00D57BD5"/>
    <w:rsid w:val="00D60046"/>
    <w:rsid w:val="00D73066"/>
    <w:rsid w:val="00D773B1"/>
    <w:rsid w:val="00D841CB"/>
    <w:rsid w:val="00DA2EA3"/>
    <w:rsid w:val="00DB0B72"/>
    <w:rsid w:val="00DB2A9D"/>
    <w:rsid w:val="00DB420E"/>
    <w:rsid w:val="00DC3B43"/>
    <w:rsid w:val="00DC3E56"/>
    <w:rsid w:val="00DD13CA"/>
    <w:rsid w:val="00DD7CF2"/>
    <w:rsid w:val="00DE285C"/>
    <w:rsid w:val="00DE42E8"/>
    <w:rsid w:val="00DE6E17"/>
    <w:rsid w:val="00DE78B2"/>
    <w:rsid w:val="00DF2462"/>
    <w:rsid w:val="00DF24C8"/>
    <w:rsid w:val="00DF2AAD"/>
    <w:rsid w:val="00DF4F52"/>
    <w:rsid w:val="00E01859"/>
    <w:rsid w:val="00E07924"/>
    <w:rsid w:val="00E14F71"/>
    <w:rsid w:val="00E40AE6"/>
    <w:rsid w:val="00E42D9C"/>
    <w:rsid w:val="00E43753"/>
    <w:rsid w:val="00E57A56"/>
    <w:rsid w:val="00E62F0C"/>
    <w:rsid w:val="00E65367"/>
    <w:rsid w:val="00E67938"/>
    <w:rsid w:val="00E7076A"/>
    <w:rsid w:val="00E73F8C"/>
    <w:rsid w:val="00E765A4"/>
    <w:rsid w:val="00E77C0E"/>
    <w:rsid w:val="00E90027"/>
    <w:rsid w:val="00EA56CC"/>
    <w:rsid w:val="00EA6315"/>
    <w:rsid w:val="00EB14B2"/>
    <w:rsid w:val="00EB5272"/>
    <w:rsid w:val="00EB6352"/>
    <w:rsid w:val="00EB7C0F"/>
    <w:rsid w:val="00EC5A61"/>
    <w:rsid w:val="00ED0533"/>
    <w:rsid w:val="00ED7C05"/>
    <w:rsid w:val="00EF070F"/>
    <w:rsid w:val="00EF60F9"/>
    <w:rsid w:val="00EF6E01"/>
    <w:rsid w:val="00F003B6"/>
    <w:rsid w:val="00F055C8"/>
    <w:rsid w:val="00F07CF5"/>
    <w:rsid w:val="00F214D9"/>
    <w:rsid w:val="00F22285"/>
    <w:rsid w:val="00F23D2F"/>
    <w:rsid w:val="00F4481B"/>
    <w:rsid w:val="00F458BC"/>
    <w:rsid w:val="00F46454"/>
    <w:rsid w:val="00F46553"/>
    <w:rsid w:val="00F51112"/>
    <w:rsid w:val="00F51280"/>
    <w:rsid w:val="00F52EE9"/>
    <w:rsid w:val="00F53EF8"/>
    <w:rsid w:val="00F5573D"/>
    <w:rsid w:val="00F56B11"/>
    <w:rsid w:val="00F57E69"/>
    <w:rsid w:val="00FA1219"/>
    <w:rsid w:val="00FB2783"/>
    <w:rsid w:val="00FB3576"/>
    <w:rsid w:val="00FB3727"/>
    <w:rsid w:val="00FB6E9A"/>
    <w:rsid w:val="00FC1E57"/>
    <w:rsid w:val="00FC7E9C"/>
    <w:rsid w:val="00FD2D03"/>
    <w:rsid w:val="00FF5699"/>
    <w:rsid w:val="00FF6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E33591"/>
  <w15:docId w15:val="{6B787608-844A-40A4-AF7B-DF2B837C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E07F5"/>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6E07F5"/>
    <w:pPr>
      <w:ind w:left="1525"/>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07F5"/>
    <w:pPr>
      <w:tabs>
        <w:tab w:val="center" w:pos="4252"/>
        <w:tab w:val="right" w:pos="8504"/>
      </w:tabs>
    </w:pPr>
  </w:style>
  <w:style w:type="character" w:customStyle="1" w:styleId="CabealhoChar">
    <w:name w:val="Cabeçalho Char"/>
    <w:basedOn w:val="Fontepargpadro"/>
    <w:link w:val="Cabealho"/>
    <w:uiPriority w:val="99"/>
    <w:rsid w:val="006E07F5"/>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rsid w:val="006E07F5"/>
  </w:style>
  <w:style w:type="character" w:customStyle="1" w:styleId="Ttulo1Char">
    <w:name w:val="Título 1 Char"/>
    <w:basedOn w:val="Fontepargpadro"/>
    <w:link w:val="Ttulo1"/>
    <w:uiPriority w:val="1"/>
    <w:rsid w:val="006E07F5"/>
    <w:rPr>
      <w:rFonts w:ascii="Arial" w:eastAsia="Arial" w:hAnsi="Arial" w:cs="Arial"/>
      <w:b/>
      <w:bCs/>
      <w:sz w:val="24"/>
      <w:szCs w:val="24"/>
      <w:lang w:val="pt-PT"/>
    </w:rPr>
  </w:style>
  <w:style w:type="table" w:customStyle="1" w:styleId="TableNormal">
    <w:name w:val="Table Normal"/>
    <w:uiPriority w:val="2"/>
    <w:semiHidden/>
    <w:unhideWhenUsed/>
    <w:qFormat/>
    <w:rsid w:val="006E0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E07F5"/>
    <w:rPr>
      <w:sz w:val="24"/>
      <w:szCs w:val="24"/>
    </w:rPr>
  </w:style>
  <w:style w:type="character" w:customStyle="1" w:styleId="CorpodetextoChar">
    <w:name w:val="Corpo de texto Char"/>
    <w:basedOn w:val="Fontepargpadro"/>
    <w:link w:val="Corpodetexto"/>
    <w:uiPriority w:val="1"/>
    <w:rsid w:val="006E07F5"/>
    <w:rPr>
      <w:rFonts w:ascii="Arial" w:eastAsia="Arial" w:hAnsi="Arial" w:cs="Arial"/>
      <w:sz w:val="24"/>
      <w:szCs w:val="24"/>
      <w:lang w:val="pt-PT"/>
    </w:rPr>
  </w:style>
  <w:style w:type="paragraph" w:styleId="PargrafodaLista">
    <w:name w:val="List Paragraph"/>
    <w:basedOn w:val="Normal"/>
    <w:uiPriority w:val="1"/>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iPriority w:val="99"/>
    <w:semiHidden/>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semiHidden/>
    <w:rsid w:val="006E07F5"/>
    <w:rPr>
      <w:rFonts w:ascii="Tahoma" w:eastAsia="Arial" w:hAnsi="Tahoma" w:cs="Tahoma"/>
      <w:sz w:val="16"/>
      <w:szCs w:val="16"/>
      <w:lang w:val="pt-PT"/>
    </w:rPr>
  </w:style>
  <w:style w:type="paragraph" w:styleId="SemEspaamento">
    <w:name w:val="No Spacing"/>
    <w:uiPriority w:val="1"/>
    <w:qFormat/>
    <w:rsid w:val="001B18C8"/>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EB7C0F"/>
    <w:rPr>
      <w:color w:val="0000FF" w:themeColor="hyperlink"/>
      <w:u w:val="single"/>
    </w:rPr>
  </w:style>
  <w:style w:type="character" w:styleId="Forte">
    <w:name w:val="Strong"/>
    <w:qFormat/>
    <w:rsid w:val="00036498"/>
    <w:rPr>
      <w:b/>
      <w:bCs/>
    </w:rPr>
  </w:style>
  <w:style w:type="paragraph" w:customStyle="1" w:styleId="Default">
    <w:name w:val="Default"/>
    <w:rsid w:val="00036498"/>
    <w:pPr>
      <w:autoSpaceDE w:val="0"/>
      <w:autoSpaceDN w:val="0"/>
      <w:adjustRightInd w:val="0"/>
      <w:spacing w:after="0" w:line="240" w:lineRule="auto"/>
    </w:pPr>
    <w:rPr>
      <w:rFonts w:ascii="Arial" w:eastAsia="Calibri" w:hAnsi="Arial" w:cs="Arial"/>
      <w:color w:val="000000"/>
      <w:sz w:val="24"/>
      <w:szCs w:val="24"/>
    </w:rPr>
  </w:style>
  <w:style w:type="character" w:styleId="nfase">
    <w:name w:val="Emphasis"/>
    <w:qFormat/>
    <w:rsid w:val="00036498"/>
    <w:rPr>
      <w:i/>
      <w:iCs/>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CE3285"/>
    <w:pPr>
      <w:widowControl/>
      <w:autoSpaceDE/>
      <w:autoSpaceDN/>
      <w:ind w:right="56"/>
      <w:jc w:val="center"/>
    </w:pPr>
    <w:rPr>
      <w:rFonts w:eastAsia="Times New Roman" w:cs="Times New Roman"/>
      <w:b/>
      <w:i/>
      <w:sz w:val="32"/>
      <w:szCs w:val="24"/>
      <w:lang w:val="pt-BR" w:eastAsia="pt-BR"/>
    </w:rPr>
  </w:style>
  <w:style w:type="character" w:customStyle="1" w:styleId="TtuloChar">
    <w:name w:val="Título Char"/>
    <w:basedOn w:val="Fontepargpadro"/>
    <w:link w:val="Ttulo"/>
    <w:rsid w:val="00CE3285"/>
    <w:rPr>
      <w:rFonts w:ascii="Arial" w:eastAsia="Times New Roman" w:hAnsi="Arial" w:cs="Times New Roman"/>
      <w:b/>
      <w:i/>
      <w:sz w:val="32"/>
      <w:szCs w:val="24"/>
      <w:lang w:eastAsia="pt-BR"/>
    </w:rPr>
  </w:style>
  <w:style w:type="table" w:styleId="Tabelacomgrade">
    <w:name w:val="Table Grid"/>
    <w:basedOn w:val="Tabelanormal"/>
    <w:uiPriority w:val="59"/>
    <w:rsid w:val="002310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05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to@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F8266-BEA1-4C0E-A343-20E2FFE6A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36</Pages>
  <Words>13478</Words>
  <Characters>72783</Characters>
  <Application>Microsoft Office Word</Application>
  <DocSecurity>0</DocSecurity>
  <Lines>606</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Andreia Matos</dc:creator>
  <cp:lastModifiedBy>Nei</cp:lastModifiedBy>
  <cp:revision>37</cp:revision>
  <cp:lastPrinted>2024-04-05T13:42:00Z</cp:lastPrinted>
  <dcterms:created xsi:type="dcterms:W3CDTF">2024-03-04T18:55:00Z</dcterms:created>
  <dcterms:modified xsi:type="dcterms:W3CDTF">2024-04-05T13:43:00Z</dcterms:modified>
</cp:coreProperties>
</file>