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0608A2" w:rsidP="006E07F5">
      <w:pPr>
        <w:jc w:val="center"/>
        <w:rPr>
          <w:b/>
          <w:sz w:val="24"/>
          <w:szCs w:val="24"/>
        </w:rPr>
      </w:pPr>
      <w:r w:rsidRPr="000608A2">
        <w:rPr>
          <w:rFonts w:ascii="Times New Roman"/>
          <w:b/>
          <w:noProof/>
          <w:color w:val="1F497D" w:themeColor="text2"/>
          <w:sz w:val="20"/>
          <w:lang w:val="pt-BR" w:eastAsia="pt-BR"/>
        </w:rPr>
      </w:r>
      <w:r w:rsidRPr="000608A2">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E23B75" w:rsidRPr="00B4037D" w:rsidRDefault="00E23B75" w:rsidP="00B4037D">
                  <w:pPr>
                    <w:spacing w:before="17"/>
                    <w:ind w:left="2654" w:right="2653"/>
                    <w:jc w:val="center"/>
                    <w:rPr>
                      <w:b/>
                      <w:color w:val="1F497D" w:themeColor="text2"/>
                      <w:sz w:val="24"/>
                      <w:lang w:val="pt-BR"/>
                    </w:rPr>
                  </w:pPr>
                  <w:r>
                    <w:rPr>
                      <w:b/>
                      <w:color w:val="1F497D" w:themeColor="text2"/>
                      <w:sz w:val="24"/>
                      <w:lang w:val="pt-BR"/>
                    </w:rPr>
                    <w:t>PREGÃO ELETRÔNICO 007/2024</w:t>
                  </w:r>
                </w:p>
              </w:txbxContent>
            </v:textbox>
            <w10:wrap type="none"/>
            <w10:anchorlock/>
          </v:shape>
        </w:pict>
      </w:r>
    </w:p>
    <w:p w:rsidR="00114AA1" w:rsidRPr="00A3384B" w:rsidRDefault="00114AA1" w:rsidP="009D44DE">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w:t>
      </w:r>
      <w:r w:rsidRPr="00A3384B">
        <w:rPr>
          <w:rFonts w:eastAsiaTheme="minorHAnsi"/>
          <w:b/>
          <w:bCs/>
          <w:sz w:val="24"/>
          <w:szCs w:val="24"/>
          <w:lang w:val="pt-BR"/>
        </w:rPr>
        <w:t xml:space="preserve"> EMPRESA DE PEQUENO PORTE -EPP.</w:t>
      </w:r>
    </w:p>
    <w:p w:rsidR="00545432" w:rsidRDefault="00545432" w:rsidP="009D44DE">
      <w:pPr>
        <w:widowControl/>
        <w:tabs>
          <w:tab w:val="left" w:pos="5610"/>
        </w:tabs>
        <w:adjustRightInd w:val="0"/>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FC1E57">
        <w:rPr>
          <w:b/>
          <w:sz w:val="24"/>
          <w:szCs w:val="24"/>
        </w:rPr>
        <w:t>1</w:t>
      </w:r>
      <w:r w:rsidR="00C01768">
        <w:rPr>
          <w:b/>
          <w:sz w:val="24"/>
          <w:szCs w:val="24"/>
        </w:rPr>
        <w:t>5</w:t>
      </w:r>
      <w:r w:rsidR="006E07F5" w:rsidRPr="00AF0F2E">
        <w:rPr>
          <w:b/>
          <w:sz w:val="24"/>
          <w:szCs w:val="24"/>
        </w:rPr>
        <w:t>/202</w:t>
      </w:r>
      <w:r w:rsidR="007C5EFA">
        <w:rPr>
          <w:b/>
          <w:sz w:val="24"/>
          <w:szCs w:val="24"/>
        </w:rPr>
        <w:t>4</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9D44DE">
        <w:rPr>
          <w:sz w:val="24"/>
          <w:szCs w:val="24"/>
        </w:rPr>
        <w:t>:</w:t>
      </w:r>
      <w:r w:rsidR="00E62F0C">
        <w:rPr>
          <w:sz w:val="24"/>
          <w:szCs w:val="24"/>
        </w:rPr>
        <w:t>0</w:t>
      </w:r>
      <w:r w:rsidR="009B2E5A">
        <w:rPr>
          <w:sz w:val="24"/>
          <w:szCs w:val="24"/>
        </w:rPr>
        <w:t>0</w:t>
      </w:r>
      <w:r w:rsidR="009D44DE">
        <w:rPr>
          <w:sz w:val="24"/>
          <w:szCs w:val="24"/>
        </w:rPr>
        <w:t>h</w:t>
      </w:r>
      <w:r w:rsidRPr="00B4037D">
        <w:rPr>
          <w:sz w:val="24"/>
          <w:szCs w:val="24"/>
        </w:rPr>
        <w:t xml:space="preserve"> do dia </w:t>
      </w:r>
      <w:r w:rsidR="00BD3894">
        <w:rPr>
          <w:sz w:val="24"/>
          <w:szCs w:val="24"/>
        </w:rPr>
        <w:t>05</w:t>
      </w:r>
      <w:r w:rsidRPr="00B4037D">
        <w:rPr>
          <w:sz w:val="24"/>
          <w:szCs w:val="24"/>
        </w:rPr>
        <w:t xml:space="preserve"> de </w:t>
      </w:r>
      <w:r w:rsidR="00BD3894">
        <w:rPr>
          <w:sz w:val="24"/>
          <w:szCs w:val="24"/>
        </w:rPr>
        <w:t xml:space="preserve">Abril </w:t>
      </w:r>
      <w:r w:rsidRPr="00B4037D">
        <w:rPr>
          <w:sz w:val="24"/>
          <w:szCs w:val="24"/>
        </w:rPr>
        <w:t>de 202</w:t>
      </w:r>
      <w:r w:rsidR="00AE05B1">
        <w:rPr>
          <w:sz w:val="24"/>
          <w:szCs w:val="24"/>
        </w:rPr>
        <w:t>4</w:t>
      </w:r>
      <w:r w:rsidRPr="00B4037D">
        <w:rPr>
          <w:sz w:val="24"/>
          <w:szCs w:val="24"/>
        </w:rPr>
        <w:t xml:space="preserve"> às </w:t>
      </w:r>
      <w:r w:rsidR="00670D2B">
        <w:rPr>
          <w:sz w:val="24"/>
          <w:szCs w:val="24"/>
        </w:rPr>
        <w:t>08</w:t>
      </w:r>
      <w:r w:rsidR="009D44DE">
        <w:rPr>
          <w:sz w:val="24"/>
          <w:szCs w:val="24"/>
        </w:rPr>
        <w:t>:</w:t>
      </w:r>
      <w:r w:rsidR="009B2E5A">
        <w:rPr>
          <w:sz w:val="24"/>
          <w:szCs w:val="24"/>
        </w:rPr>
        <w:t>3</w:t>
      </w:r>
      <w:r w:rsidRPr="00B4037D">
        <w:rPr>
          <w:sz w:val="24"/>
          <w:szCs w:val="24"/>
        </w:rPr>
        <w:t>0</w:t>
      </w:r>
      <w:r w:rsidR="009D44DE">
        <w:rPr>
          <w:sz w:val="24"/>
          <w:szCs w:val="24"/>
        </w:rPr>
        <w:t>h</w:t>
      </w:r>
      <w:r w:rsidRPr="00B4037D">
        <w:rPr>
          <w:sz w:val="24"/>
          <w:szCs w:val="24"/>
        </w:rPr>
        <w:t xml:space="preserve"> do dia</w:t>
      </w:r>
      <w:r w:rsidR="00A75C59">
        <w:rPr>
          <w:sz w:val="24"/>
          <w:szCs w:val="24"/>
        </w:rPr>
        <w:t xml:space="preserve"> 18</w:t>
      </w:r>
      <w:r w:rsidRPr="00B4037D">
        <w:rPr>
          <w:sz w:val="24"/>
          <w:szCs w:val="24"/>
        </w:rPr>
        <w:t xml:space="preserve"> de </w:t>
      </w:r>
      <w:r w:rsidR="009D44DE">
        <w:rPr>
          <w:sz w:val="24"/>
          <w:szCs w:val="24"/>
        </w:rPr>
        <w:t>a</w:t>
      </w:r>
      <w:r w:rsidR="00BD389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9D44DE">
        <w:rPr>
          <w:sz w:val="24"/>
          <w:szCs w:val="24"/>
        </w:rPr>
        <w:t>:</w:t>
      </w:r>
      <w:r w:rsidR="00670D2B">
        <w:rPr>
          <w:sz w:val="24"/>
          <w:szCs w:val="24"/>
        </w:rPr>
        <w:t>30</w:t>
      </w:r>
      <w:r w:rsidR="009D44DE">
        <w:rPr>
          <w:sz w:val="24"/>
          <w:szCs w:val="24"/>
        </w:rPr>
        <w:t>h</w:t>
      </w:r>
      <w:r w:rsidRPr="00B4037D">
        <w:rPr>
          <w:sz w:val="24"/>
          <w:szCs w:val="24"/>
        </w:rPr>
        <w:t xml:space="preserve"> às </w:t>
      </w:r>
      <w:r w:rsidR="00670D2B">
        <w:rPr>
          <w:sz w:val="24"/>
          <w:szCs w:val="24"/>
        </w:rPr>
        <w:t>09</w:t>
      </w:r>
      <w:r w:rsidR="009D44DE">
        <w:rPr>
          <w:sz w:val="24"/>
          <w:szCs w:val="24"/>
        </w:rPr>
        <w:t>:</w:t>
      </w:r>
      <w:r w:rsidR="00A314DE">
        <w:rPr>
          <w:sz w:val="24"/>
          <w:szCs w:val="24"/>
        </w:rPr>
        <w:t>00</w:t>
      </w:r>
      <w:r w:rsidR="009D44DE">
        <w:rPr>
          <w:sz w:val="24"/>
          <w:szCs w:val="24"/>
        </w:rPr>
        <w:t>h</w:t>
      </w:r>
      <w:r w:rsidRPr="00B4037D">
        <w:rPr>
          <w:sz w:val="24"/>
          <w:szCs w:val="24"/>
        </w:rPr>
        <w:t xml:space="preserve"> do</w:t>
      </w:r>
      <w:r w:rsidR="009D44DE">
        <w:rPr>
          <w:sz w:val="24"/>
          <w:szCs w:val="24"/>
        </w:rPr>
        <w:t xml:space="preserve"> </w:t>
      </w:r>
      <w:r w:rsidRPr="00B4037D">
        <w:rPr>
          <w:sz w:val="24"/>
          <w:szCs w:val="24"/>
        </w:rPr>
        <w:t xml:space="preserve">dia </w:t>
      </w:r>
      <w:r w:rsidR="00A75C59">
        <w:rPr>
          <w:sz w:val="24"/>
          <w:szCs w:val="24"/>
        </w:rPr>
        <w:t>18</w:t>
      </w:r>
      <w:r w:rsidRPr="00B4037D">
        <w:rPr>
          <w:sz w:val="24"/>
          <w:szCs w:val="24"/>
        </w:rPr>
        <w:t xml:space="preserve"> de </w:t>
      </w:r>
      <w:r w:rsidR="009D44DE">
        <w:rPr>
          <w:sz w:val="24"/>
          <w:szCs w:val="24"/>
        </w:rPr>
        <w:t>a</w:t>
      </w:r>
      <w:r w:rsidR="00BD389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FD399F">
        <w:rPr>
          <w:sz w:val="24"/>
          <w:szCs w:val="24"/>
        </w:rPr>
        <w:t>:00h</w:t>
      </w:r>
      <w:r w:rsidRPr="00B4037D">
        <w:rPr>
          <w:sz w:val="24"/>
          <w:szCs w:val="24"/>
        </w:rPr>
        <w:t xml:space="preserve"> do dia </w:t>
      </w:r>
      <w:r w:rsidR="00A75C59">
        <w:rPr>
          <w:sz w:val="24"/>
          <w:szCs w:val="24"/>
        </w:rPr>
        <w:t>18</w:t>
      </w:r>
      <w:bookmarkStart w:id="0" w:name="_GoBack"/>
      <w:bookmarkEnd w:id="0"/>
      <w:r w:rsidR="00FD399F">
        <w:rPr>
          <w:sz w:val="24"/>
          <w:szCs w:val="24"/>
        </w:rPr>
        <w:t xml:space="preserve"> </w:t>
      </w:r>
      <w:r w:rsidRPr="00B4037D">
        <w:rPr>
          <w:sz w:val="24"/>
          <w:szCs w:val="24"/>
        </w:rPr>
        <w:t xml:space="preserve">de </w:t>
      </w:r>
      <w:r w:rsidR="00FD399F">
        <w:rPr>
          <w:sz w:val="24"/>
          <w:szCs w:val="24"/>
        </w:rPr>
        <w:t>a</w:t>
      </w:r>
      <w:r w:rsidR="00BD3894">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04448A" w:rsidRDefault="0004448A" w:rsidP="006E07F5">
      <w:pPr>
        <w:jc w:val="both"/>
        <w:rPr>
          <w:sz w:val="24"/>
          <w:szCs w:val="24"/>
        </w:rPr>
      </w:pPr>
    </w:p>
    <w:p w:rsidR="006E07F5" w:rsidRDefault="009D44DE" w:rsidP="009D44DE">
      <w:pPr>
        <w:rPr>
          <w:b/>
          <w:sz w:val="24"/>
          <w:szCs w:val="24"/>
        </w:rPr>
      </w:pPr>
      <w:r>
        <w:rPr>
          <w:b/>
          <w:sz w:val="24"/>
          <w:szCs w:val="24"/>
        </w:rPr>
        <w:t xml:space="preserve">1. </w:t>
      </w:r>
      <w:r w:rsidR="006E07F5" w:rsidRPr="009D44DE">
        <w:rPr>
          <w:b/>
          <w:sz w:val="24"/>
          <w:szCs w:val="24"/>
        </w:rPr>
        <w:t>DO OBJETO</w:t>
      </w:r>
    </w:p>
    <w:p w:rsidR="009D44DE" w:rsidRPr="009D44DE" w:rsidRDefault="009D44DE" w:rsidP="009D44DE">
      <w:pPr>
        <w:rPr>
          <w:b/>
          <w:sz w:val="24"/>
          <w:szCs w:val="24"/>
        </w:rPr>
      </w:pPr>
    </w:p>
    <w:p w:rsidR="00114AA1" w:rsidRPr="00B2009D" w:rsidRDefault="00CD6461" w:rsidP="009D44DE">
      <w:pPr>
        <w:ind w:right="-48"/>
        <w:jc w:val="both"/>
        <w:rPr>
          <w:sz w:val="24"/>
          <w:szCs w:val="24"/>
        </w:rPr>
      </w:pPr>
      <w:r>
        <w:rPr>
          <w:sz w:val="24"/>
          <w:szCs w:val="24"/>
        </w:rPr>
        <w:t>R</w:t>
      </w:r>
      <w:r w:rsidRPr="00B2009D">
        <w:rPr>
          <w:sz w:val="24"/>
          <w:szCs w:val="24"/>
        </w:rPr>
        <w:t xml:space="preserve">egistro de preço para contratação de empresa para  fornecimento de serviço de </w:t>
      </w:r>
      <w:r>
        <w:rPr>
          <w:sz w:val="24"/>
          <w:szCs w:val="24"/>
        </w:rPr>
        <w:t>E</w:t>
      </w:r>
      <w:r w:rsidRPr="00B2009D">
        <w:rPr>
          <w:spacing w:val="-10"/>
          <w:sz w:val="24"/>
          <w:szCs w:val="24"/>
        </w:rPr>
        <w:t xml:space="preserve">mpresa especializada em manutenção elétrica predial, para atender as instalações elétricas, prediais em geral </w:t>
      </w:r>
      <w:r w:rsidRPr="00B2009D">
        <w:rPr>
          <w:spacing w:val="-10"/>
          <w:sz w:val="24"/>
          <w:szCs w:val="24"/>
        </w:rPr>
        <w:lastRenderedPageBreak/>
        <w:t>deste samae,  como manutenção em painéis de força e controle, instalação e montagem de painéis para motores</w:t>
      </w:r>
      <w:r w:rsidRPr="00B2009D">
        <w:rPr>
          <w:sz w:val="24"/>
          <w:szCs w:val="24"/>
        </w:rPr>
        <w:t>.</w:t>
      </w:r>
      <w:r>
        <w:rPr>
          <w:sz w:val="24"/>
          <w:szCs w:val="24"/>
        </w:rPr>
        <w:t xml:space="preserve"> Conforme</w:t>
      </w:r>
      <w:r w:rsidR="00114AA1" w:rsidRPr="00B2009D">
        <w:rPr>
          <w:sz w:val="24"/>
          <w:szCs w:val="24"/>
        </w:rPr>
        <w:t>(Anexo I do Termo de Referência).</w:t>
      </w:r>
    </w:p>
    <w:p w:rsidR="006225BA" w:rsidRPr="00465632" w:rsidRDefault="006225BA" w:rsidP="009D44DE">
      <w:pPr>
        <w:rPr>
          <w:sz w:val="24"/>
          <w:szCs w:val="24"/>
        </w:rPr>
      </w:pPr>
      <w:r w:rsidRPr="00465632">
        <w:rPr>
          <w:sz w:val="24"/>
          <w:szCs w:val="24"/>
        </w:rPr>
        <w:t>A licitação será em lote, conforme tabela constante do Termo de Referência.</w:t>
      </w:r>
    </w:p>
    <w:p w:rsidR="009607AA" w:rsidRDefault="006225BA" w:rsidP="009D44DE">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A27707">
      <w:pPr>
        <w:ind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DB2A9D">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Pr>
                <w:b/>
                <w:bCs/>
              </w:rPr>
              <w:t>99</w:t>
            </w:r>
            <w:r w:rsidR="00F07CF5">
              <w:rPr>
                <w:b/>
                <w:bCs/>
              </w:rPr>
              <w:t>.00</w:t>
            </w:r>
          </w:p>
        </w:tc>
        <w:tc>
          <w:tcPr>
            <w:tcW w:w="4384" w:type="dxa"/>
          </w:tcPr>
          <w:p w:rsidR="00432D3B" w:rsidRPr="003C5A12" w:rsidRDefault="00DB2A9D" w:rsidP="00DB2A9D">
            <w:pPr>
              <w:adjustRightInd w:val="0"/>
              <w:jc w:val="both"/>
              <w:rPr>
                <w:b/>
                <w:bCs/>
              </w:rPr>
            </w:pPr>
            <w:r>
              <w:rPr>
                <w:b/>
                <w:bCs/>
              </w:rPr>
              <w:t>Outros Serviços de Terceiros pessoa Juridica</w:t>
            </w:r>
            <w:r w:rsidR="001760E6">
              <w:rPr>
                <w:b/>
                <w:bCs/>
              </w:rPr>
              <w:t>.</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B2A9D" w:rsidP="001760E6">
            <w:pPr>
              <w:adjustRightInd w:val="0"/>
              <w:jc w:val="both"/>
              <w:rPr>
                <w:b/>
                <w:bCs/>
              </w:rPr>
            </w:pPr>
            <w:r>
              <w:rPr>
                <w:b/>
                <w:bCs/>
              </w:rPr>
              <w:t>3</w:t>
            </w:r>
            <w:r w:rsidR="00432D3B">
              <w:rPr>
                <w:b/>
                <w:bCs/>
              </w:rPr>
              <w:t>.</w:t>
            </w:r>
            <w:r>
              <w:rPr>
                <w:b/>
                <w:bCs/>
              </w:rPr>
              <w:t>3</w:t>
            </w:r>
            <w:r w:rsidR="00432D3B">
              <w:rPr>
                <w:b/>
                <w:bCs/>
              </w:rPr>
              <w:t>.90.</w:t>
            </w:r>
            <w:r w:rsidR="001760E6">
              <w:rPr>
                <w:b/>
                <w:bCs/>
              </w:rPr>
              <w:t>39</w:t>
            </w:r>
            <w:r w:rsidR="00432D3B">
              <w:rPr>
                <w:b/>
                <w:bCs/>
              </w:rPr>
              <w:t>.</w:t>
            </w:r>
            <w:r w:rsidR="001760E6">
              <w:rPr>
                <w:b/>
                <w:bCs/>
              </w:rPr>
              <w:t>99</w:t>
            </w:r>
            <w:r w:rsidR="00432D3B">
              <w:rPr>
                <w:b/>
                <w:bCs/>
              </w:rPr>
              <w:t>.</w:t>
            </w:r>
            <w:r w:rsidR="001760E6">
              <w:rPr>
                <w:b/>
                <w:bCs/>
              </w:rPr>
              <w:t>99</w:t>
            </w:r>
          </w:p>
        </w:tc>
        <w:tc>
          <w:tcPr>
            <w:tcW w:w="4384" w:type="dxa"/>
          </w:tcPr>
          <w:p w:rsidR="00432D3B" w:rsidRPr="003C5A12" w:rsidRDefault="001760E6" w:rsidP="00A66E23">
            <w:pPr>
              <w:adjustRightInd w:val="0"/>
              <w:jc w:val="both"/>
              <w:rPr>
                <w:b/>
                <w:bCs/>
              </w:rPr>
            </w:pPr>
            <w:r>
              <w:rPr>
                <w:b/>
                <w:bCs/>
              </w:rPr>
              <w:t>Demais Serviços de Terceiros Pessoa Juridica.</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lastRenderedPageBreak/>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uso em qualquer transação efetuada diretamente ou por seu representante, não cabendo a BLL - </w:t>
      </w:r>
      <w:r w:rsidRPr="006E07F5">
        <w:rPr>
          <w:sz w:val="24"/>
          <w:szCs w:val="24"/>
        </w:rPr>
        <w:lastRenderedPageBreak/>
        <w:t>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w:t>
      </w:r>
      <w:r w:rsidR="006E07F5" w:rsidRPr="006E07F5">
        <w:rPr>
          <w:sz w:val="24"/>
          <w:szCs w:val="24"/>
        </w:rPr>
        <w:lastRenderedPageBreak/>
        <w:t>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lastRenderedPageBreak/>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lastRenderedPageBreak/>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 xml:space="preserve">9.1.3.A consulta aos cadastros será realizada em nome da empresa licitante e também de seu </w:t>
      </w:r>
      <w:r w:rsidRPr="006E07F5">
        <w:rPr>
          <w:sz w:val="24"/>
          <w:szCs w:val="24"/>
        </w:rPr>
        <w:lastRenderedPageBreak/>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lastRenderedPageBreak/>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 xml:space="preserve">Todos os licitantes remanescentes deverão ser convocados para acompanhar a sessão </w:t>
      </w:r>
      <w:r w:rsidR="006E07F5" w:rsidRPr="006E07F5">
        <w:rPr>
          <w:sz w:val="24"/>
          <w:szCs w:val="24"/>
        </w:rPr>
        <w:lastRenderedPageBreak/>
        <w:t>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 xml:space="preserve">Na assinatura do contrato ou da ata de registro de preços, será exigida a comprovação </w:t>
      </w:r>
      <w:r w:rsidR="006E07F5" w:rsidRPr="00AD5DCB">
        <w:rPr>
          <w:sz w:val="24"/>
          <w:szCs w:val="24"/>
        </w:rPr>
        <w:lastRenderedPageBreak/>
        <w:t>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531B7B" w:rsidRDefault="00BD3894" w:rsidP="006E07F5">
      <w:pPr>
        <w:jc w:val="both"/>
        <w:rPr>
          <w:sz w:val="24"/>
          <w:szCs w:val="24"/>
        </w:rPr>
      </w:pPr>
      <w:r w:rsidRPr="00BD3894">
        <w:rPr>
          <w:sz w:val="24"/>
          <w:szCs w:val="24"/>
        </w:rPr>
        <w:t>17.1</w:t>
      </w:r>
      <w:r>
        <w:rPr>
          <w:sz w:val="24"/>
          <w:szCs w:val="24"/>
        </w:rPr>
        <w:t xml:space="preserve"> A fiscallização do contrato de prestação de serviços </w:t>
      </w:r>
      <w:r w:rsidR="009D44DE">
        <w:rPr>
          <w:sz w:val="24"/>
          <w:szCs w:val="24"/>
        </w:rPr>
        <w:t xml:space="preserve">na zona urbana </w:t>
      </w:r>
      <w:r>
        <w:rPr>
          <w:sz w:val="24"/>
          <w:szCs w:val="24"/>
        </w:rPr>
        <w:t xml:space="preserve">ficará a cargo </w:t>
      </w:r>
      <w:r w:rsidR="009D44DE">
        <w:rPr>
          <w:sz w:val="24"/>
          <w:szCs w:val="24"/>
        </w:rPr>
        <w:t>dos s</w:t>
      </w:r>
      <w:r w:rsidR="000205A5">
        <w:rPr>
          <w:sz w:val="24"/>
          <w:szCs w:val="24"/>
        </w:rPr>
        <w:t>ervidores,</w:t>
      </w:r>
      <w:r w:rsidR="009D44DE">
        <w:rPr>
          <w:sz w:val="24"/>
          <w:szCs w:val="24"/>
        </w:rPr>
        <w:t xml:space="preserve"> Aderlan da S</w:t>
      </w:r>
      <w:r>
        <w:rPr>
          <w:sz w:val="24"/>
          <w:szCs w:val="24"/>
        </w:rPr>
        <w:t xml:space="preserve">ilva Vaz referente </w:t>
      </w:r>
      <w:r w:rsidR="009D44DE">
        <w:rPr>
          <w:sz w:val="24"/>
          <w:szCs w:val="24"/>
        </w:rPr>
        <w:t>ao setor de</w:t>
      </w:r>
      <w:r w:rsidR="000205A5">
        <w:rPr>
          <w:sz w:val="24"/>
          <w:szCs w:val="24"/>
        </w:rPr>
        <w:t xml:space="preserve"> esgoto e Alci</w:t>
      </w:r>
      <w:r w:rsidR="009D44DE">
        <w:rPr>
          <w:sz w:val="24"/>
          <w:szCs w:val="24"/>
        </w:rPr>
        <w:t xml:space="preserve">des da Silva Junior referente ao setor de água </w:t>
      </w:r>
      <w:r w:rsidR="000205A5">
        <w:rPr>
          <w:sz w:val="24"/>
          <w:szCs w:val="24"/>
        </w:rPr>
        <w:t xml:space="preserve">e na </w:t>
      </w:r>
      <w:r w:rsidR="009D44DE">
        <w:rPr>
          <w:sz w:val="24"/>
          <w:szCs w:val="24"/>
        </w:rPr>
        <w:t xml:space="preserve">zona </w:t>
      </w:r>
      <w:r w:rsidR="00A27707">
        <w:rPr>
          <w:sz w:val="24"/>
          <w:szCs w:val="24"/>
        </w:rPr>
        <w:t>rural</w:t>
      </w:r>
      <w:r w:rsidR="009D44DE">
        <w:rPr>
          <w:sz w:val="24"/>
          <w:szCs w:val="24"/>
        </w:rPr>
        <w:t xml:space="preserve"> os s</w:t>
      </w:r>
      <w:r w:rsidR="000205A5">
        <w:rPr>
          <w:sz w:val="24"/>
          <w:szCs w:val="24"/>
        </w:rPr>
        <w:t>ervidores Alcivan Pae</w:t>
      </w:r>
      <w:r w:rsidR="009D44DE">
        <w:rPr>
          <w:sz w:val="24"/>
          <w:szCs w:val="24"/>
        </w:rPr>
        <w:t>s de Miranda e Altair Jorge Gonç</w:t>
      </w:r>
      <w:r w:rsidR="000205A5">
        <w:rPr>
          <w:sz w:val="24"/>
          <w:szCs w:val="24"/>
        </w:rPr>
        <w:t>alves dos Santos.</w:t>
      </w:r>
    </w:p>
    <w:p w:rsidR="000205A5" w:rsidRPr="00BD3894" w:rsidRDefault="000205A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lastRenderedPageBreak/>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w:t>
      </w:r>
      <w:r w:rsidRPr="006E07F5">
        <w:rPr>
          <w:sz w:val="24"/>
          <w:szCs w:val="24"/>
        </w:rPr>
        <w:lastRenderedPageBreak/>
        <w:t>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lastRenderedPageBreak/>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6E07F5" w:rsidRDefault="006E07F5" w:rsidP="006E07F5">
      <w:pPr>
        <w:jc w:val="both"/>
        <w:rPr>
          <w:sz w:val="24"/>
          <w:szCs w:val="24"/>
        </w:rPr>
      </w:pPr>
    </w:p>
    <w:p w:rsidR="00A27707" w:rsidRPr="006E07F5" w:rsidRDefault="00A27707" w:rsidP="006E07F5">
      <w:pPr>
        <w:jc w:val="both"/>
        <w:rPr>
          <w:sz w:val="24"/>
          <w:szCs w:val="24"/>
        </w:rPr>
      </w:pPr>
    </w:p>
    <w:p w:rsidR="006E07F5" w:rsidRPr="006E07F5" w:rsidRDefault="00531B7B" w:rsidP="00531B7B">
      <w:pPr>
        <w:jc w:val="center"/>
        <w:rPr>
          <w:sz w:val="24"/>
          <w:szCs w:val="24"/>
        </w:rPr>
      </w:pPr>
      <w:r>
        <w:rPr>
          <w:sz w:val="24"/>
          <w:szCs w:val="24"/>
        </w:rPr>
        <w:t>Jaguariaíva,</w:t>
      </w:r>
      <w:r w:rsidR="00A27707">
        <w:rPr>
          <w:sz w:val="24"/>
          <w:szCs w:val="24"/>
        </w:rPr>
        <w:t xml:space="preserve"> </w:t>
      </w:r>
      <w:r w:rsidR="000205A5">
        <w:rPr>
          <w:sz w:val="24"/>
          <w:szCs w:val="24"/>
        </w:rPr>
        <w:t>05</w:t>
      </w:r>
      <w:r w:rsidR="00A27707">
        <w:rPr>
          <w:sz w:val="24"/>
          <w:szCs w:val="24"/>
        </w:rPr>
        <w:t xml:space="preserve"> </w:t>
      </w:r>
      <w:r w:rsidR="006E07F5" w:rsidRPr="006E07F5">
        <w:rPr>
          <w:sz w:val="24"/>
          <w:szCs w:val="24"/>
        </w:rPr>
        <w:t>de</w:t>
      </w:r>
      <w:r w:rsidR="00A27707">
        <w:rPr>
          <w:sz w:val="24"/>
          <w:szCs w:val="24"/>
        </w:rPr>
        <w:t xml:space="preserve"> a</w:t>
      </w:r>
      <w:r w:rsidR="000205A5">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531B7B" w:rsidRDefault="00A27707" w:rsidP="00A27707">
      <w:pPr>
        <w:jc w:val="center"/>
        <w:rPr>
          <w:sz w:val="24"/>
          <w:szCs w:val="24"/>
        </w:rPr>
      </w:pPr>
      <w:r>
        <w:rPr>
          <w:noProof/>
          <w:sz w:val="24"/>
          <w:szCs w:val="24"/>
          <w:lang w:val="pt-BR" w:eastAsia="pt-BR"/>
        </w:rPr>
      </w:r>
      <w:r>
        <w:rPr>
          <w:sz w:val="24"/>
          <w:szCs w:val="24"/>
        </w:rPr>
        <w:pict>
          <v:shape id="Caixa de texto 152"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23B75" w:rsidRPr="00685181" w:rsidRDefault="00E23B75" w:rsidP="00A27707">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432D3B">
      <w:pPr>
        <w:jc w:val="center"/>
        <w:rPr>
          <w:b/>
          <w:sz w:val="24"/>
          <w:szCs w:val="24"/>
        </w:rPr>
      </w:pPr>
      <w:r w:rsidRPr="00531B7B">
        <w:rPr>
          <w:b/>
          <w:sz w:val="24"/>
          <w:szCs w:val="24"/>
        </w:rPr>
        <w:t>TERMO DE REFERÊNCIA</w:t>
      </w:r>
    </w:p>
    <w:p w:rsidR="002310D8" w:rsidRDefault="002310D8" w:rsidP="00432D3B">
      <w:pPr>
        <w:jc w:val="center"/>
        <w:rPr>
          <w:b/>
          <w:sz w:val="24"/>
          <w:szCs w:val="24"/>
        </w:rPr>
      </w:pPr>
    </w:p>
    <w:p w:rsidR="00B2009D" w:rsidRPr="00381A73" w:rsidRDefault="00B2009D" w:rsidP="00B2009D">
      <w:pPr>
        <w:pStyle w:val="PargrafodaLista"/>
        <w:ind w:left="0" w:firstLine="708"/>
        <w:rPr>
          <w:b/>
          <w:sz w:val="24"/>
          <w:szCs w:val="24"/>
        </w:rPr>
      </w:pPr>
      <w:r w:rsidRPr="00381A73">
        <w:rPr>
          <w:spacing w:val="-10"/>
          <w:sz w:val="24"/>
          <w:szCs w:val="24"/>
        </w:rPr>
        <w:t>Serviço de manutenção elétrica predial para atender as instalações elétricas prediais em geral deste SAMAE como: manutenção em painéis de força e controle; instalação e montagem de painéis para motores e comando; manutenção do sistema de iluminação em geral; instalação e montagem em automação em geral; montagem de postes em geral; startups de equipamentos elétricos entre outros não elencados, porém diretamente ligado ao objeto deste certame.</w:t>
      </w:r>
    </w:p>
    <w:p w:rsidR="00B2009D" w:rsidRPr="00381A73" w:rsidRDefault="00B2009D" w:rsidP="00B2009D">
      <w:pPr>
        <w:ind w:firstLine="708"/>
        <w:jc w:val="both"/>
        <w:rPr>
          <w:sz w:val="24"/>
          <w:szCs w:val="24"/>
        </w:rPr>
      </w:pPr>
      <w:r w:rsidRPr="00381A73">
        <w:rPr>
          <w:sz w:val="24"/>
          <w:szCs w:val="24"/>
        </w:rPr>
        <w:t xml:space="preserve">Os serviços de manutenção serão executados nos seguintes locais: </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das motobombas da captação de água do rio Capivari;</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da Estação de Tratamento de Água do Matarazzo;</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na Estação de Captação e Tratamento de Água do Sistema Três Bocas;</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nos reservatórios centrais R I; R II e R III;</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nos painéis de controle das elevatórias de esgoto dos bairros:</w:t>
      </w:r>
    </w:p>
    <w:p w:rsidR="00B2009D" w:rsidRPr="00381A73" w:rsidRDefault="00B2009D" w:rsidP="00B2009D">
      <w:pPr>
        <w:ind w:left="720" w:right="-1"/>
        <w:jc w:val="both"/>
        <w:rPr>
          <w:rFonts w:eastAsia="Batang"/>
          <w:sz w:val="24"/>
          <w:szCs w:val="24"/>
        </w:rPr>
      </w:pPr>
      <w:r w:rsidRPr="00381A73">
        <w:rPr>
          <w:rFonts w:eastAsia="Batang"/>
          <w:sz w:val="24"/>
          <w:szCs w:val="24"/>
        </w:rPr>
        <w:t xml:space="preserve">- Vila Kennedy; </w:t>
      </w:r>
    </w:p>
    <w:p w:rsidR="00B2009D" w:rsidRPr="00381A73" w:rsidRDefault="00B2009D" w:rsidP="00B2009D">
      <w:pPr>
        <w:ind w:left="720" w:right="-1"/>
        <w:jc w:val="both"/>
        <w:rPr>
          <w:rFonts w:eastAsia="Batang"/>
          <w:sz w:val="24"/>
          <w:szCs w:val="24"/>
        </w:rPr>
      </w:pPr>
      <w:r w:rsidRPr="00381A73">
        <w:rPr>
          <w:rFonts w:eastAsia="Batang"/>
          <w:sz w:val="24"/>
          <w:szCs w:val="24"/>
        </w:rPr>
        <w:t>- Santa Cecília;</w:t>
      </w:r>
    </w:p>
    <w:p w:rsidR="00B2009D" w:rsidRPr="00381A73" w:rsidRDefault="00B2009D" w:rsidP="00B2009D">
      <w:pPr>
        <w:ind w:left="720" w:right="-1"/>
        <w:jc w:val="both"/>
        <w:rPr>
          <w:rFonts w:eastAsia="Batang"/>
          <w:sz w:val="24"/>
          <w:szCs w:val="24"/>
        </w:rPr>
      </w:pPr>
      <w:r w:rsidRPr="00381A73">
        <w:rPr>
          <w:rFonts w:eastAsia="Batang"/>
          <w:sz w:val="24"/>
          <w:szCs w:val="24"/>
        </w:rPr>
        <w:t>- Portal do Sertão;</w:t>
      </w:r>
    </w:p>
    <w:p w:rsidR="00B2009D" w:rsidRPr="00381A73" w:rsidRDefault="00B2009D" w:rsidP="00B2009D">
      <w:pPr>
        <w:ind w:left="720" w:right="-1"/>
        <w:jc w:val="both"/>
        <w:rPr>
          <w:rFonts w:eastAsia="Batang"/>
          <w:sz w:val="24"/>
          <w:szCs w:val="24"/>
        </w:rPr>
      </w:pPr>
      <w:r w:rsidRPr="00381A73">
        <w:rPr>
          <w:rFonts w:eastAsia="Batang"/>
          <w:sz w:val="24"/>
          <w:szCs w:val="24"/>
        </w:rPr>
        <w:t xml:space="preserve">- Nossa Senhora de Fátima (Rua Porto Velho) </w:t>
      </w:r>
    </w:p>
    <w:p w:rsidR="00B2009D" w:rsidRPr="00381A73" w:rsidRDefault="00B2009D" w:rsidP="00B2009D">
      <w:pPr>
        <w:ind w:left="720" w:right="-1"/>
        <w:jc w:val="both"/>
        <w:rPr>
          <w:rFonts w:eastAsia="Batang"/>
          <w:sz w:val="24"/>
          <w:szCs w:val="24"/>
        </w:rPr>
      </w:pPr>
      <w:r w:rsidRPr="00381A73">
        <w:rPr>
          <w:rFonts w:eastAsia="Batang"/>
          <w:sz w:val="24"/>
          <w:szCs w:val="24"/>
        </w:rPr>
        <w:t>- Nossa Senhora de Fátima (Rua José Adacheski);</w:t>
      </w:r>
    </w:p>
    <w:p w:rsidR="00B2009D" w:rsidRPr="00381A73" w:rsidRDefault="00B2009D" w:rsidP="00B2009D">
      <w:pPr>
        <w:ind w:left="720" w:right="-1"/>
        <w:jc w:val="both"/>
        <w:rPr>
          <w:rFonts w:eastAsia="Batang"/>
          <w:sz w:val="24"/>
          <w:szCs w:val="24"/>
        </w:rPr>
      </w:pPr>
      <w:r w:rsidRPr="00381A73">
        <w:rPr>
          <w:rFonts w:eastAsia="Batang"/>
          <w:sz w:val="24"/>
          <w:szCs w:val="24"/>
        </w:rPr>
        <w:t>- São Luiz;</w:t>
      </w:r>
    </w:p>
    <w:p w:rsidR="00B2009D" w:rsidRPr="00381A73" w:rsidRDefault="00B2009D" w:rsidP="00B2009D">
      <w:pPr>
        <w:ind w:left="720" w:right="-1"/>
        <w:jc w:val="both"/>
        <w:rPr>
          <w:rFonts w:eastAsia="Batang"/>
          <w:sz w:val="24"/>
          <w:szCs w:val="24"/>
        </w:rPr>
      </w:pPr>
      <w:r w:rsidRPr="00381A73">
        <w:rPr>
          <w:rFonts w:eastAsia="Batang"/>
          <w:sz w:val="24"/>
          <w:szCs w:val="24"/>
        </w:rPr>
        <w:t>- São Roque;</w:t>
      </w:r>
    </w:p>
    <w:p w:rsidR="00B2009D" w:rsidRPr="00381A73" w:rsidRDefault="00B2009D" w:rsidP="00B2009D">
      <w:pPr>
        <w:ind w:left="720" w:right="-1"/>
        <w:jc w:val="both"/>
        <w:rPr>
          <w:rFonts w:eastAsia="Batang"/>
          <w:sz w:val="24"/>
          <w:szCs w:val="24"/>
        </w:rPr>
      </w:pPr>
      <w:r w:rsidRPr="00381A73">
        <w:rPr>
          <w:rFonts w:eastAsia="Batang"/>
          <w:sz w:val="24"/>
          <w:szCs w:val="24"/>
        </w:rPr>
        <w:t>- Usina Velha;</w:t>
      </w:r>
    </w:p>
    <w:p w:rsidR="00B2009D" w:rsidRPr="00381A73" w:rsidRDefault="00B2009D" w:rsidP="00B2009D">
      <w:pPr>
        <w:ind w:left="720" w:right="-1"/>
        <w:jc w:val="both"/>
        <w:rPr>
          <w:rFonts w:eastAsia="Batang"/>
          <w:sz w:val="24"/>
          <w:szCs w:val="24"/>
        </w:rPr>
      </w:pPr>
      <w:r w:rsidRPr="00381A73">
        <w:rPr>
          <w:rFonts w:eastAsia="Batang"/>
          <w:sz w:val="24"/>
          <w:szCs w:val="24"/>
        </w:rPr>
        <w:t>- Chafariz (Rua Fortunato Pedroso);</w:t>
      </w:r>
    </w:p>
    <w:p w:rsidR="00B2009D" w:rsidRPr="00381A73" w:rsidRDefault="00B2009D" w:rsidP="00B2009D">
      <w:pPr>
        <w:ind w:left="720" w:right="-1"/>
        <w:jc w:val="both"/>
        <w:rPr>
          <w:rFonts w:eastAsia="Batang"/>
          <w:sz w:val="24"/>
          <w:szCs w:val="24"/>
        </w:rPr>
      </w:pPr>
      <w:r w:rsidRPr="00381A73">
        <w:rPr>
          <w:rFonts w:eastAsia="Batang"/>
          <w:sz w:val="24"/>
          <w:szCs w:val="24"/>
        </w:rPr>
        <w:t>- Vila Santa Izabel;</w:t>
      </w:r>
    </w:p>
    <w:p w:rsidR="00B2009D" w:rsidRPr="00381A73" w:rsidRDefault="00B2009D" w:rsidP="00B2009D">
      <w:pPr>
        <w:ind w:left="720" w:right="-1"/>
        <w:jc w:val="both"/>
        <w:rPr>
          <w:rFonts w:eastAsia="Batang"/>
          <w:sz w:val="24"/>
          <w:szCs w:val="24"/>
        </w:rPr>
      </w:pPr>
      <w:r w:rsidRPr="00381A73">
        <w:rPr>
          <w:rFonts w:eastAsia="Batang"/>
          <w:sz w:val="24"/>
          <w:szCs w:val="24"/>
        </w:rPr>
        <w:t>- Vila Nova;</w:t>
      </w:r>
    </w:p>
    <w:p w:rsidR="00B2009D" w:rsidRPr="00381A73" w:rsidRDefault="00B2009D" w:rsidP="00B2009D">
      <w:pPr>
        <w:ind w:left="720" w:right="-1"/>
        <w:jc w:val="both"/>
        <w:rPr>
          <w:rFonts w:eastAsia="Batang"/>
          <w:sz w:val="24"/>
          <w:szCs w:val="24"/>
        </w:rPr>
      </w:pPr>
      <w:r w:rsidRPr="00381A73">
        <w:rPr>
          <w:rFonts w:eastAsia="Batang"/>
          <w:sz w:val="24"/>
          <w:szCs w:val="24"/>
        </w:rPr>
        <w:t>- Jardim Samambaia;</w:t>
      </w:r>
    </w:p>
    <w:p w:rsidR="00B2009D" w:rsidRPr="00381A73" w:rsidRDefault="00B2009D" w:rsidP="00B2009D">
      <w:pPr>
        <w:ind w:left="720" w:right="-1"/>
        <w:jc w:val="both"/>
        <w:rPr>
          <w:rFonts w:eastAsia="Batang"/>
          <w:sz w:val="24"/>
          <w:szCs w:val="24"/>
        </w:rPr>
      </w:pPr>
      <w:r w:rsidRPr="00381A73">
        <w:rPr>
          <w:rFonts w:eastAsia="Batang"/>
          <w:sz w:val="24"/>
          <w:szCs w:val="24"/>
        </w:rPr>
        <w:t xml:space="preserve">- Pedrinha; </w:t>
      </w:r>
    </w:p>
    <w:p w:rsidR="00B2009D" w:rsidRPr="00381A73" w:rsidRDefault="00B2009D" w:rsidP="00B2009D">
      <w:pPr>
        <w:ind w:left="720" w:right="-1"/>
        <w:jc w:val="both"/>
        <w:rPr>
          <w:rFonts w:eastAsia="Batang"/>
          <w:sz w:val="24"/>
          <w:szCs w:val="24"/>
        </w:rPr>
      </w:pPr>
      <w:r w:rsidRPr="00381A73">
        <w:rPr>
          <w:rFonts w:eastAsia="Batang"/>
          <w:sz w:val="24"/>
          <w:szCs w:val="24"/>
        </w:rPr>
        <w:t>- Portal do Cerrado.</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 xml:space="preserve">Manutenção elétrica nos painéis de controle das motobombas dos bairros da zona urbana: </w:t>
      </w:r>
    </w:p>
    <w:p w:rsidR="00B2009D" w:rsidRPr="00381A73" w:rsidRDefault="00B2009D" w:rsidP="00B2009D">
      <w:pPr>
        <w:ind w:left="720" w:right="-1"/>
        <w:jc w:val="both"/>
        <w:rPr>
          <w:rFonts w:eastAsia="Batang"/>
          <w:sz w:val="24"/>
          <w:szCs w:val="24"/>
        </w:rPr>
      </w:pPr>
      <w:r w:rsidRPr="00381A73">
        <w:rPr>
          <w:rFonts w:eastAsia="Batang"/>
          <w:sz w:val="24"/>
          <w:szCs w:val="24"/>
        </w:rPr>
        <w:t>- Lagoão;</w:t>
      </w:r>
    </w:p>
    <w:p w:rsidR="00B2009D" w:rsidRPr="00381A73" w:rsidRDefault="00B2009D" w:rsidP="00B2009D">
      <w:pPr>
        <w:ind w:left="720" w:right="-1"/>
        <w:jc w:val="both"/>
        <w:rPr>
          <w:rFonts w:eastAsia="Batang"/>
          <w:sz w:val="24"/>
          <w:szCs w:val="24"/>
        </w:rPr>
      </w:pPr>
      <w:r w:rsidRPr="00381A73">
        <w:rPr>
          <w:rFonts w:eastAsia="Batang"/>
          <w:sz w:val="24"/>
          <w:szCs w:val="24"/>
        </w:rPr>
        <w:t>- Jardim Edith;</w:t>
      </w:r>
    </w:p>
    <w:p w:rsidR="00B2009D" w:rsidRPr="00381A73" w:rsidRDefault="00B2009D" w:rsidP="00B2009D">
      <w:pPr>
        <w:ind w:left="720" w:right="-1"/>
        <w:jc w:val="both"/>
        <w:rPr>
          <w:rFonts w:eastAsia="Batang"/>
          <w:sz w:val="24"/>
          <w:szCs w:val="24"/>
        </w:rPr>
      </w:pPr>
      <w:r w:rsidRPr="00381A73">
        <w:rPr>
          <w:rFonts w:eastAsia="Batang"/>
          <w:sz w:val="24"/>
          <w:szCs w:val="24"/>
        </w:rPr>
        <w:t>- Belvedere;</w:t>
      </w:r>
    </w:p>
    <w:p w:rsidR="00B2009D" w:rsidRPr="00381A73" w:rsidRDefault="00B2009D" w:rsidP="00B2009D">
      <w:pPr>
        <w:ind w:left="720" w:right="-1"/>
        <w:jc w:val="both"/>
        <w:rPr>
          <w:rFonts w:eastAsia="Batang"/>
          <w:sz w:val="24"/>
          <w:szCs w:val="24"/>
        </w:rPr>
      </w:pPr>
      <w:r w:rsidRPr="00381A73">
        <w:rPr>
          <w:rFonts w:eastAsia="Batang"/>
          <w:sz w:val="24"/>
          <w:szCs w:val="24"/>
        </w:rPr>
        <w:t>- Fluviópolis;</w:t>
      </w:r>
    </w:p>
    <w:p w:rsidR="00B2009D" w:rsidRPr="00381A73" w:rsidRDefault="00B2009D" w:rsidP="00B2009D">
      <w:pPr>
        <w:ind w:left="720" w:right="-1"/>
        <w:jc w:val="both"/>
        <w:rPr>
          <w:rFonts w:eastAsia="Batang"/>
          <w:sz w:val="24"/>
          <w:szCs w:val="24"/>
        </w:rPr>
      </w:pPr>
      <w:r w:rsidRPr="00381A73">
        <w:rPr>
          <w:rFonts w:eastAsia="Batang"/>
          <w:sz w:val="24"/>
          <w:szCs w:val="24"/>
        </w:rPr>
        <w:t>- Vila André;</w:t>
      </w:r>
    </w:p>
    <w:p w:rsidR="00B2009D" w:rsidRPr="00381A73" w:rsidRDefault="00B2009D" w:rsidP="00B2009D">
      <w:pPr>
        <w:ind w:left="720" w:right="-1"/>
        <w:jc w:val="both"/>
        <w:rPr>
          <w:rFonts w:eastAsia="Batang"/>
          <w:sz w:val="24"/>
          <w:szCs w:val="24"/>
        </w:rPr>
      </w:pPr>
      <w:r w:rsidRPr="00381A73">
        <w:rPr>
          <w:rFonts w:eastAsia="Batang"/>
          <w:sz w:val="24"/>
          <w:szCs w:val="24"/>
        </w:rPr>
        <w:t>- Portal do Sertão;</w:t>
      </w:r>
    </w:p>
    <w:p w:rsidR="00B2009D" w:rsidRPr="00381A73" w:rsidRDefault="00B2009D" w:rsidP="00B2009D">
      <w:pPr>
        <w:ind w:left="720" w:right="-1"/>
        <w:jc w:val="both"/>
        <w:rPr>
          <w:rFonts w:eastAsia="Batang"/>
          <w:sz w:val="24"/>
          <w:szCs w:val="24"/>
        </w:rPr>
      </w:pPr>
      <w:r w:rsidRPr="00381A73">
        <w:rPr>
          <w:rFonts w:eastAsia="Batang"/>
          <w:sz w:val="24"/>
          <w:szCs w:val="24"/>
        </w:rPr>
        <w:t>- Primavera.</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w:t>
      </w:r>
      <w:r>
        <w:rPr>
          <w:rFonts w:eastAsia="Batang"/>
          <w:sz w:val="24"/>
          <w:szCs w:val="24"/>
        </w:rPr>
        <w:t>amotobomba</w:t>
      </w:r>
      <w:r w:rsidRPr="00381A73">
        <w:rPr>
          <w:rFonts w:eastAsia="Batang"/>
          <w:sz w:val="24"/>
          <w:szCs w:val="24"/>
        </w:rPr>
        <w:t xml:space="preserve"> do Bairro Distrito I, localizado a 2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do poço artesiano do Bairro Distrito II, localizado a 2,5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do poço artesiano do Bairro Pinheirinho, localizado a 5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do poço artesiano do Bairro Gentil, localizado a 20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lastRenderedPageBreak/>
        <w:t>Manutenção elétrica no painel de controle do poço artesiano do Bairro Espigão Alto, localizado a 25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do poço artesiano do Bairro Cachoeira, localizado a 29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da motobomba do Bairro Chapadão localizado a 25 Km da sede do SAMAE;</w:t>
      </w:r>
    </w:p>
    <w:p w:rsidR="00B2009D" w:rsidRPr="00381A73"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da motobomba do Bairro Bonsucesso, localizado a 22 Km da sede do SAMAE;</w:t>
      </w:r>
    </w:p>
    <w:p w:rsidR="00B2009D" w:rsidRDefault="00B2009D" w:rsidP="00B2009D">
      <w:pPr>
        <w:widowControl/>
        <w:autoSpaceDE/>
        <w:autoSpaceDN/>
        <w:ind w:left="360" w:right="-1"/>
        <w:jc w:val="both"/>
        <w:rPr>
          <w:rFonts w:eastAsia="Batang"/>
          <w:sz w:val="24"/>
          <w:szCs w:val="24"/>
        </w:rPr>
      </w:pPr>
      <w:r w:rsidRPr="00381A73">
        <w:rPr>
          <w:rFonts w:eastAsia="Batang"/>
          <w:sz w:val="24"/>
          <w:szCs w:val="24"/>
        </w:rPr>
        <w:t>Manutenção elétrica no painel de controle da motobomba do Bairro Lanças (Vila Rural), localizado a 42 Km da sede do SAMAE.</w:t>
      </w:r>
    </w:p>
    <w:p w:rsidR="00B2009D" w:rsidRDefault="00B2009D" w:rsidP="00B2009D">
      <w:pPr>
        <w:widowControl/>
        <w:autoSpaceDE/>
        <w:autoSpaceDN/>
        <w:ind w:left="360" w:right="-1"/>
        <w:jc w:val="both"/>
        <w:rPr>
          <w:rFonts w:eastAsia="Batang"/>
          <w:sz w:val="24"/>
          <w:szCs w:val="24"/>
        </w:rPr>
      </w:pPr>
    </w:p>
    <w:p w:rsidR="00B2009D" w:rsidRDefault="00B2009D" w:rsidP="00B2009D">
      <w:pPr>
        <w:widowControl/>
        <w:autoSpaceDE/>
        <w:autoSpaceDN/>
        <w:ind w:left="360" w:right="-1"/>
        <w:jc w:val="both"/>
        <w:rPr>
          <w:rFonts w:eastAsia="Batang"/>
          <w:sz w:val="24"/>
          <w:szCs w:val="24"/>
        </w:rPr>
      </w:pPr>
    </w:p>
    <w:tbl>
      <w:tblPr>
        <w:tblStyle w:val="Tabelacomgrade"/>
        <w:tblW w:w="10348" w:type="dxa"/>
        <w:tblInd w:w="-5" w:type="dxa"/>
        <w:tblLook w:val="04A0"/>
      </w:tblPr>
      <w:tblGrid>
        <w:gridCol w:w="919"/>
        <w:gridCol w:w="1136"/>
        <w:gridCol w:w="817"/>
        <w:gridCol w:w="3495"/>
        <w:gridCol w:w="2025"/>
        <w:gridCol w:w="1956"/>
      </w:tblGrid>
      <w:tr w:rsidR="00B2009D" w:rsidRPr="00381A73" w:rsidTr="00B2009D">
        <w:tc>
          <w:tcPr>
            <w:tcW w:w="919" w:type="dxa"/>
            <w:vMerge w:val="restart"/>
          </w:tcPr>
          <w:p w:rsidR="00B2009D" w:rsidRPr="00381A73" w:rsidRDefault="00B2009D" w:rsidP="000205A5">
            <w:pPr>
              <w:jc w:val="center"/>
              <w:rPr>
                <w:b/>
                <w:sz w:val="24"/>
                <w:szCs w:val="24"/>
              </w:rPr>
            </w:pPr>
            <w:r w:rsidRPr="00381A73">
              <w:rPr>
                <w:b/>
                <w:sz w:val="24"/>
                <w:szCs w:val="24"/>
              </w:rPr>
              <w:t>ITEM</w:t>
            </w:r>
          </w:p>
        </w:tc>
        <w:tc>
          <w:tcPr>
            <w:tcW w:w="1136" w:type="dxa"/>
            <w:vMerge w:val="restart"/>
          </w:tcPr>
          <w:p w:rsidR="00B2009D" w:rsidRPr="00381A73" w:rsidRDefault="00B2009D" w:rsidP="000205A5">
            <w:pPr>
              <w:jc w:val="center"/>
              <w:rPr>
                <w:b/>
                <w:sz w:val="24"/>
                <w:szCs w:val="24"/>
              </w:rPr>
            </w:pPr>
            <w:r w:rsidRPr="00381A73">
              <w:rPr>
                <w:b/>
                <w:sz w:val="24"/>
                <w:szCs w:val="24"/>
              </w:rPr>
              <w:t>QUANT.</w:t>
            </w:r>
          </w:p>
        </w:tc>
        <w:tc>
          <w:tcPr>
            <w:tcW w:w="817" w:type="dxa"/>
            <w:vMerge w:val="restart"/>
          </w:tcPr>
          <w:p w:rsidR="00B2009D" w:rsidRPr="00381A73" w:rsidRDefault="00B2009D" w:rsidP="000205A5">
            <w:pPr>
              <w:jc w:val="center"/>
              <w:rPr>
                <w:b/>
                <w:sz w:val="24"/>
                <w:szCs w:val="24"/>
              </w:rPr>
            </w:pPr>
            <w:r w:rsidRPr="00381A73">
              <w:rPr>
                <w:b/>
                <w:sz w:val="24"/>
                <w:szCs w:val="24"/>
              </w:rPr>
              <w:t>UN</w:t>
            </w:r>
          </w:p>
        </w:tc>
        <w:tc>
          <w:tcPr>
            <w:tcW w:w="3495" w:type="dxa"/>
            <w:vMerge w:val="restart"/>
          </w:tcPr>
          <w:p w:rsidR="00B2009D" w:rsidRPr="00381A73" w:rsidRDefault="00B2009D" w:rsidP="000205A5">
            <w:pPr>
              <w:jc w:val="center"/>
              <w:rPr>
                <w:b/>
                <w:sz w:val="24"/>
                <w:szCs w:val="24"/>
              </w:rPr>
            </w:pPr>
            <w:r w:rsidRPr="00381A73">
              <w:rPr>
                <w:b/>
                <w:sz w:val="24"/>
                <w:szCs w:val="24"/>
              </w:rPr>
              <w:t>DESCRIÇÃO TÉCNICA MÍNIMA</w:t>
            </w:r>
          </w:p>
        </w:tc>
        <w:tc>
          <w:tcPr>
            <w:tcW w:w="3981" w:type="dxa"/>
            <w:gridSpan w:val="2"/>
          </w:tcPr>
          <w:p w:rsidR="00B2009D" w:rsidRPr="00381A73" w:rsidRDefault="00B2009D" w:rsidP="000205A5">
            <w:pPr>
              <w:jc w:val="center"/>
              <w:rPr>
                <w:b/>
                <w:sz w:val="24"/>
                <w:szCs w:val="24"/>
              </w:rPr>
            </w:pPr>
            <w:r w:rsidRPr="00381A73">
              <w:rPr>
                <w:b/>
                <w:sz w:val="24"/>
                <w:szCs w:val="24"/>
              </w:rPr>
              <w:t>VALOR MÉDIO</w:t>
            </w:r>
          </w:p>
        </w:tc>
      </w:tr>
      <w:tr w:rsidR="00B2009D" w:rsidRPr="00381A73" w:rsidTr="00B2009D">
        <w:tc>
          <w:tcPr>
            <w:tcW w:w="919" w:type="dxa"/>
            <w:vMerge/>
          </w:tcPr>
          <w:p w:rsidR="00B2009D" w:rsidRPr="00381A73" w:rsidRDefault="00B2009D" w:rsidP="000205A5">
            <w:pPr>
              <w:jc w:val="center"/>
              <w:rPr>
                <w:b/>
                <w:sz w:val="24"/>
                <w:szCs w:val="24"/>
              </w:rPr>
            </w:pPr>
          </w:p>
        </w:tc>
        <w:tc>
          <w:tcPr>
            <w:tcW w:w="1136" w:type="dxa"/>
            <w:vMerge/>
          </w:tcPr>
          <w:p w:rsidR="00B2009D" w:rsidRPr="00381A73" w:rsidRDefault="00B2009D" w:rsidP="000205A5">
            <w:pPr>
              <w:jc w:val="center"/>
              <w:rPr>
                <w:b/>
                <w:sz w:val="24"/>
                <w:szCs w:val="24"/>
              </w:rPr>
            </w:pPr>
          </w:p>
        </w:tc>
        <w:tc>
          <w:tcPr>
            <w:tcW w:w="817" w:type="dxa"/>
            <w:vMerge/>
          </w:tcPr>
          <w:p w:rsidR="00B2009D" w:rsidRPr="00381A73" w:rsidRDefault="00B2009D" w:rsidP="000205A5">
            <w:pPr>
              <w:jc w:val="center"/>
              <w:rPr>
                <w:b/>
                <w:sz w:val="24"/>
                <w:szCs w:val="24"/>
              </w:rPr>
            </w:pPr>
          </w:p>
        </w:tc>
        <w:tc>
          <w:tcPr>
            <w:tcW w:w="3495" w:type="dxa"/>
            <w:vMerge/>
          </w:tcPr>
          <w:p w:rsidR="00B2009D" w:rsidRPr="00381A73" w:rsidRDefault="00B2009D" w:rsidP="000205A5">
            <w:pPr>
              <w:jc w:val="center"/>
              <w:rPr>
                <w:b/>
                <w:sz w:val="24"/>
                <w:szCs w:val="24"/>
              </w:rPr>
            </w:pPr>
          </w:p>
        </w:tc>
        <w:tc>
          <w:tcPr>
            <w:tcW w:w="2025" w:type="dxa"/>
          </w:tcPr>
          <w:p w:rsidR="00B2009D" w:rsidRPr="00381A73" w:rsidRDefault="00B2009D" w:rsidP="000205A5">
            <w:pPr>
              <w:jc w:val="center"/>
              <w:rPr>
                <w:b/>
                <w:sz w:val="24"/>
                <w:szCs w:val="24"/>
              </w:rPr>
            </w:pPr>
            <w:r w:rsidRPr="00381A73">
              <w:rPr>
                <w:b/>
                <w:sz w:val="24"/>
                <w:szCs w:val="24"/>
              </w:rPr>
              <w:t>VALOR UNIT.</w:t>
            </w:r>
          </w:p>
        </w:tc>
        <w:tc>
          <w:tcPr>
            <w:tcW w:w="1956" w:type="dxa"/>
          </w:tcPr>
          <w:p w:rsidR="00B2009D" w:rsidRPr="00381A73" w:rsidRDefault="00B2009D" w:rsidP="000205A5">
            <w:pPr>
              <w:jc w:val="center"/>
              <w:rPr>
                <w:b/>
                <w:sz w:val="24"/>
                <w:szCs w:val="24"/>
              </w:rPr>
            </w:pPr>
            <w:r w:rsidRPr="00381A73">
              <w:rPr>
                <w:b/>
                <w:sz w:val="24"/>
                <w:szCs w:val="24"/>
              </w:rPr>
              <w:t>VALOR TOTAL</w:t>
            </w:r>
          </w:p>
        </w:tc>
      </w:tr>
      <w:tr w:rsidR="00B2009D" w:rsidRPr="00381A73" w:rsidTr="00B2009D">
        <w:tc>
          <w:tcPr>
            <w:tcW w:w="919" w:type="dxa"/>
          </w:tcPr>
          <w:p w:rsidR="00B2009D" w:rsidRPr="00381A73" w:rsidRDefault="00B2009D" w:rsidP="000205A5">
            <w:pPr>
              <w:jc w:val="center"/>
              <w:rPr>
                <w:sz w:val="20"/>
                <w:szCs w:val="20"/>
              </w:rPr>
            </w:pPr>
            <w:r w:rsidRPr="00381A73">
              <w:rPr>
                <w:sz w:val="20"/>
                <w:szCs w:val="20"/>
              </w:rPr>
              <w:t>01</w:t>
            </w:r>
          </w:p>
        </w:tc>
        <w:tc>
          <w:tcPr>
            <w:tcW w:w="1136" w:type="dxa"/>
          </w:tcPr>
          <w:p w:rsidR="00B2009D" w:rsidRPr="00381A73" w:rsidRDefault="00B2009D" w:rsidP="000205A5">
            <w:pPr>
              <w:jc w:val="center"/>
              <w:rPr>
                <w:sz w:val="20"/>
                <w:szCs w:val="20"/>
              </w:rPr>
            </w:pPr>
            <w:r w:rsidRPr="00381A73">
              <w:rPr>
                <w:sz w:val="20"/>
                <w:szCs w:val="20"/>
              </w:rPr>
              <w:t>900</w:t>
            </w:r>
          </w:p>
        </w:tc>
        <w:tc>
          <w:tcPr>
            <w:tcW w:w="817" w:type="dxa"/>
          </w:tcPr>
          <w:p w:rsidR="00B2009D" w:rsidRPr="00381A73" w:rsidRDefault="00B2009D" w:rsidP="000205A5">
            <w:pPr>
              <w:jc w:val="center"/>
              <w:rPr>
                <w:sz w:val="20"/>
                <w:szCs w:val="20"/>
              </w:rPr>
            </w:pPr>
            <w:r w:rsidRPr="00381A73">
              <w:rPr>
                <w:sz w:val="20"/>
                <w:szCs w:val="20"/>
              </w:rPr>
              <w:t>horas</w:t>
            </w:r>
          </w:p>
        </w:tc>
        <w:tc>
          <w:tcPr>
            <w:tcW w:w="3495" w:type="dxa"/>
            <w:vAlign w:val="bottom"/>
          </w:tcPr>
          <w:p w:rsidR="00B2009D" w:rsidRPr="00381A73" w:rsidRDefault="00B2009D" w:rsidP="000205A5">
            <w:pPr>
              <w:jc w:val="both"/>
              <w:rPr>
                <w:sz w:val="20"/>
                <w:szCs w:val="20"/>
              </w:rPr>
            </w:pPr>
            <w:r w:rsidRPr="00381A73">
              <w:rPr>
                <w:spacing w:val="-10"/>
                <w:sz w:val="20"/>
                <w:szCs w:val="20"/>
              </w:rPr>
              <w:t xml:space="preserve">Contratação de empresa especializada em manutenção elétrica predial, para atender as instalações elétricas, prediais em geral deste </w:t>
            </w:r>
            <w:r w:rsidR="00655508" w:rsidRPr="00381A73">
              <w:rPr>
                <w:spacing w:val="-10"/>
                <w:sz w:val="20"/>
                <w:szCs w:val="20"/>
              </w:rPr>
              <w:t>SAMAE</w:t>
            </w:r>
            <w:r w:rsidRPr="00381A73">
              <w:rPr>
                <w:spacing w:val="-10"/>
                <w:sz w:val="20"/>
                <w:szCs w:val="20"/>
              </w:rPr>
              <w:t>,  como manutenção em painéis de força e controle, instalação e montagem de painéis para motores e comando, manutenção do sistema de iluminação em geral, instalação e montagem em automação em geral, montagem de postes em geral startups de equipamentos elétricos.</w:t>
            </w:r>
          </w:p>
        </w:tc>
        <w:tc>
          <w:tcPr>
            <w:tcW w:w="2025" w:type="dxa"/>
          </w:tcPr>
          <w:p w:rsidR="00B2009D" w:rsidRPr="00381A73" w:rsidRDefault="00B2009D" w:rsidP="000205A5">
            <w:pPr>
              <w:jc w:val="center"/>
              <w:rPr>
                <w:sz w:val="20"/>
                <w:szCs w:val="20"/>
              </w:rPr>
            </w:pPr>
            <w:r w:rsidRPr="00381A73">
              <w:rPr>
                <w:sz w:val="20"/>
                <w:szCs w:val="20"/>
              </w:rPr>
              <w:t>R$ 109,91</w:t>
            </w:r>
          </w:p>
        </w:tc>
        <w:tc>
          <w:tcPr>
            <w:tcW w:w="1956" w:type="dxa"/>
          </w:tcPr>
          <w:p w:rsidR="00B2009D" w:rsidRPr="00381A73" w:rsidRDefault="00B2009D" w:rsidP="000205A5">
            <w:pPr>
              <w:jc w:val="center"/>
              <w:rPr>
                <w:sz w:val="20"/>
                <w:szCs w:val="20"/>
              </w:rPr>
            </w:pPr>
            <w:r w:rsidRPr="00381A73">
              <w:rPr>
                <w:sz w:val="20"/>
                <w:szCs w:val="20"/>
              </w:rPr>
              <w:t>R$ 98.919,00</w:t>
            </w:r>
          </w:p>
        </w:tc>
      </w:tr>
      <w:tr w:rsidR="00B2009D" w:rsidRPr="00381A73" w:rsidTr="00B2009D">
        <w:tc>
          <w:tcPr>
            <w:tcW w:w="8392" w:type="dxa"/>
            <w:gridSpan w:val="5"/>
          </w:tcPr>
          <w:p w:rsidR="00B2009D" w:rsidRPr="00381A73" w:rsidRDefault="00B2009D" w:rsidP="000205A5">
            <w:pPr>
              <w:jc w:val="center"/>
              <w:rPr>
                <w:sz w:val="24"/>
                <w:szCs w:val="24"/>
              </w:rPr>
            </w:pPr>
            <w:r w:rsidRPr="00381A73">
              <w:rPr>
                <w:sz w:val="24"/>
                <w:szCs w:val="24"/>
              </w:rPr>
              <w:t>TOTAL</w:t>
            </w:r>
          </w:p>
        </w:tc>
        <w:tc>
          <w:tcPr>
            <w:tcW w:w="1956" w:type="dxa"/>
          </w:tcPr>
          <w:p w:rsidR="00B2009D" w:rsidRPr="00381A73" w:rsidRDefault="00B2009D" w:rsidP="000205A5">
            <w:pPr>
              <w:jc w:val="center"/>
              <w:rPr>
                <w:sz w:val="24"/>
                <w:szCs w:val="24"/>
                <w:lang w:val="pt-BR"/>
              </w:rPr>
            </w:pPr>
            <w:r w:rsidRPr="00381A73">
              <w:rPr>
                <w:sz w:val="24"/>
                <w:szCs w:val="24"/>
              </w:rPr>
              <w:t xml:space="preserve">R$ </w:t>
            </w:r>
            <w:r w:rsidRPr="00381A73">
              <w:rPr>
                <w:sz w:val="20"/>
                <w:szCs w:val="20"/>
              </w:rPr>
              <w:t>98.919,00</w:t>
            </w:r>
          </w:p>
        </w:tc>
      </w:tr>
    </w:tbl>
    <w:p w:rsidR="00B2009D" w:rsidRPr="00381A73" w:rsidRDefault="00B2009D" w:rsidP="00B2009D">
      <w:pPr>
        <w:widowControl/>
        <w:autoSpaceDE/>
        <w:autoSpaceDN/>
        <w:ind w:left="360" w:right="-1"/>
        <w:jc w:val="both"/>
        <w:rPr>
          <w:rFonts w:eastAsia="Batang"/>
          <w:sz w:val="24"/>
          <w:szCs w:val="24"/>
        </w:rPr>
      </w:pPr>
    </w:p>
    <w:p w:rsidR="00B2009D" w:rsidRPr="00381A73" w:rsidRDefault="00B2009D" w:rsidP="00B2009D">
      <w:pPr>
        <w:ind w:firstLine="708"/>
        <w:jc w:val="both"/>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FF5699" w:rsidRDefault="00FF5699" w:rsidP="006225BA">
      <w:pPr>
        <w:ind w:left="360"/>
        <w:rPr>
          <w:sz w:val="24"/>
          <w:szCs w:val="24"/>
        </w:rPr>
      </w:pPr>
    </w:p>
    <w:p w:rsidR="00036498" w:rsidRDefault="00036498" w:rsidP="00036498">
      <w:pPr>
        <w:pStyle w:val="Default"/>
        <w:rPr>
          <w:b/>
        </w:rPr>
      </w:pPr>
    </w:p>
    <w:p w:rsidR="00A27707" w:rsidRDefault="00A27707" w:rsidP="00036498">
      <w:pPr>
        <w:pStyle w:val="Default"/>
        <w:rPr>
          <w:b/>
        </w:rPr>
      </w:pPr>
    </w:p>
    <w:p w:rsidR="00A27707" w:rsidRDefault="00A27707" w:rsidP="00036498">
      <w:pPr>
        <w:pStyle w:val="Default"/>
        <w:rPr>
          <w:b/>
        </w:rPr>
      </w:pPr>
    </w:p>
    <w:p w:rsidR="00A27707" w:rsidRDefault="00A27707" w:rsidP="00036498">
      <w:pPr>
        <w:pStyle w:val="Default"/>
        <w:rPr>
          <w:b/>
        </w:rPr>
      </w:pPr>
    </w:p>
    <w:p w:rsidR="00A27707" w:rsidRPr="00036498" w:rsidRDefault="00A27707"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53" o:spid="_x0000_s1041"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DD7CF2">
        <w:rPr>
          <w:b/>
          <w:sz w:val="24"/>
          <w:szCs w:val="24"/>
        </w:rPr>
        <w:t>7</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O(s) Atestado(s) deverá(ão) ser apresentado(s) em papel timbrado do emitente, conter </w:t>
      </w:r>
      <w:r w:rsidR="006E07F5" w:rsidRPr="006E07F5">
        <w:rPr>
          <w:sz w:val="24"/>
          <w:szCs w:val="24"/>
        </w:rPr>
        <w:lastRenderedPageBreak/>
        <w:t>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F23D2F" w:rsidRDefault="00F23D2F" w:rsidP="006E07F5">
      <w:pPr>
        <w:jc w:val="both"/>
        <w:rPr>
          <w:sz w:val="24"/>
          <w:szCs w:val="24"/>
        </w:rPr>
      </w:pPr>
    </w:p>
    <w:p w:rsidR="006E07F5" w:rsidRPr="006E07F5"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54" o:spid="_x0000_s1040"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DD7CF2">
        <w:rPr>
          <w:b/>
          <w:sz w:val="24"/>
          <w:szCs w:val="24"/>
        </w:rPr>
        <w:t>7</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DD7CF2">
        <w:rPr>
          <w:sz w:val="24"/>
          <w:szCs w:val="24"/>
        </w:rPr>
        <w:t>7</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264B68">
      <w:pPr>
        <w:pStyle w:val="Ttulo1"/>
        <w:ind w:left="0"/>
      </w:pPr>
      <w:r>
        <w:t>IDENTIFICAÇÃODOCONCORRENTE:</w:t>
      </w:r>
    </w:p>
    <w:p w:rsidR="00507393" w:rsidRDefault="00507393" w:rsidP="00507393">
      <w:pPr>
        <w:pStyle w:val="Corpodetexto"/>
        <w:spacing w:before="5"/>
        <w:rPr>
          <w:b/>
        </w:rPr>
      </w:pPr>
    </w:p>
    <w:p w:rsidR="00264B68" w:rsidRDefault="00507393" w:rsidP="00507393">
      <w:pPr>
        <w:pStyle w:val="Corpodetexto"/>
        <w:tabs>
          <w:tab w:val="left" w:pos="5915"/>
        </w:tabs>
        <w:spacing w:line="482" w:lineRule="auto"/>
        <w:ind w:left="958" w:right="1200"/>
      </w:pPr>
      <w:r>
        <w:t>NOMEDA EMPRESA:</w:t>
      </w:r>
    </w:p>
    <w:p w:rsidR="00264B68" w:rsidRDefault="00264B68" w:rsidP="00507393">
      <w:pPr>
        <w:pStyle w:val="Corpodetexto"/>
        <w:tabs>
          <w:tab w:val="left" w:pos="5915"/>
        </w:tabs>
        <w:spacing w:line="482" w:lineRule="auto"/>
        <w:ind w:left="958" w:right="1200"/>
      </w:pPr>
      <w:r>
        <w:t>CNPJ E</w:t>
      </w:r>
      <w:r w:rsidR="00507393">
        <w:t xml:space="preserve"> INSCRIÇÃO ESTADUAL:</w:t>
      </w:r>
    </w:p>
    <w:p w:rsidR="00264B68" w:rsidRDefault="00264B68" w:rsidP="00507393">
      <w:pPr>
        <w:pStyle w:val="Corpodetexto"/>
        <w:tabs>
          <w:tab w:val="left" w:pos="5915"/>
        </w:tabs>
        <w:spacing w:line="482" w:lineRule="auto"/>
        <w:ind w:left="958" w:right="1200"/>
      </w:pPr>
      <w:r>
        <w:t xml:space="preserve">REPRESENTANTE E </w:t>
      </w:r>
      <w:r w:rsidR="00507393">
        <w:t>CARGO:</w:t>
      </w:r>
    </w:p>
    <w:p w:rsidR="00507393" w:rsidRDefault="00264B68" w:rsidP="00507393">
      <w:pPr>
        <w:pStyle w:val="Corpodetexto"/>
        <w:tabs>
          <w:tab w:val="left" w:pos="5915"/>
        </w:tabs>
        <w:spacing w:line="482" w:lineRule="auto"/>
        <w:ind w:left="958" w:right="1200"/>
      </w:pPr>
      <w:r>
        <w:t xml:space="preserve">CARTEIRADEIDENTIDADE E </w:t>
      </w:r>
      <w:r w:rsidR="00507393">
        <w:t>CPF:</w:t>
      </w:r>
    </w:p>
    <w:p w:rsidR="00264B68" w:rsidRDefault="00264B68" w:rsidP="009151AB">
      <w:pPr>
        <w:pStyle w:val="Corpodetexto"/>
        <w:tabs>
          <w:tab w:val="left" w:pos="5915"/>
          <w:tab w:val="left" w:pos="7361"/>
          <w:tab w:val="left" w:pos="7863"/>
          <w:tab w:val="left" w:pos="8489"/>
          <w:tab w:val="left" w:pos="9189"/>
        </w:tabs>
        <w:spacing w:before="2"/>
        <w:ind w:left="958" w:right="1035"/>
      </w:pPr>
      <w:r>
        <w:t xml:space="preserve">ENDEREÇO E </w:t>
      </w:r>
      <w:r w:rsidR="00507393">
        <w:t>TELEFONE:</w:t>
      </w:r>
      <w:r w:rsidR="00507393">
        <w:tab/>
      </w:r>
    </w:p>
    <w:p w:rsidR="00507393" w:rsidRPr="009151AB" w:rsidRDefault="00264B68" w:rsidP="00264B68">
      <w:pPr>
        <w:pStyle w:val="Corpodetexto"/>
        <w:tabs>
          <w:tab w:val="left" w:pos="5915"/>
          <w:tab w:val="left" w:pos="7361"/>
          <w:tab w:val="left" w:pos="7863"/>
          <w:tab w:val="left" w:pos="8489"/>
          <w:tab w:val="left" w:pos="9189"/>
        </w:tabs>
        <w:spacing w:before="2"/>
        <w:ind w:left="958" w:right="1035"/>
        <w:jc w:val="both"/>
        <w:rPr>
          <w:spacing w:val="-64"/>
        </w:rPr>
      </w:pPr>
      <w:r>
        <w:t xml:space="preserve">AGÊNCIA E Nº </w:t>
      </w:r>
      <w:r w:rsidR="00507393">
        <w:t>DA</w:t>
      </w:r>
      <w:r>
        <w:t xml:space="preserve"> </w:t>
      </w:r>
      <w:r w:rsidR="00507393">
        <w:rPr>
          <w:spacing w:val="-1"/>
        </w:rPr>
        <w:t>CONTA</w:t>
      </w:r>
      <w:r>
        <w:rPr>
          <w:spacing w:val="-1"/>
        </w:rPr>
        <w:t xml:space="preserve"> </w:t>
      </w:r>
      <w:r w:rsidR="00507393">
        <w:t>BANCÁRIA</w:t>
      </w:r>
    </w:p>
    <w:p w:rsidR="00507393" w:rsidRDefault="00507393" w:rsidP="00507393">
      <w:pPr>
        <w:pStyle w:val="Corpodetexto"/>
        <w:spacing w:before="2"/>
      </w:pPr>
    </w:p>
    <w:p w:rsidR="00507393" w:rsidRDefault="00507393" w:rsidP="00507393">
      <w:pPr>
        <w:pStyle w:val="Ttulo1"/>
        <w:ind w:left="1666"/>
      </w:pPr>
      <w:r>
        <w:t>PREÇO[READEQUADO</w:t>
      </w:r>
      <w:r w:rsidR="00264B68">
        <w:t xml:space="preserve"> </w:t>
      </w:r>
      <w:r>
        <w:t>AO</w:t>
      </w:r>
      <w:r w:rsidR="00264B68">
        <w:t xml:space="preserve"> </w:t>
      </w:r>
      <w:r>
        <w:t>LANCE</w:t>
      </w:r>
      <w:r w:rsidR="00264B68">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264B68">
        <w:rPr>
          <w:i/>
          <w:sz w:val="24"/>
        </w:rPr>
        <w:t xml:space="preserve"> </w:t>
      </w:r>
      <w:r>
        <w:rPr>
          <w:i/>
          <w:sz w:val="24"/>
        </w:rPr>
        <w:t>ser</w:t>
      </w:r>
      <w:r w:rsidR="00264B68">
        <w:rPr>
          <w:i/>
          <w:sz w:val="24"/>
        </w:rPr>
        <w:t xml:space="preserve"> </w:t>
      </w:r>
      <w:r>
        <w:rPr>
          <w:i/>
          <w:sz w:val="24"/>
        </w:rPr>
        <w:t>cotado,preço</w:t>
      </w:r>
      <w:r w:rsidR="00264B68">
        <w:rPr>
          <w:i/>
          <w:sz w:val="24"/>
        </w:rPr>
        <w:t xml:space="preserve"> </w:t>
      </w:r>
      <w:r>
        <w:rPr>
          <w:i/>
          <w:sz w:val="24"/>
        </w:rPr>
        <w:t>unitário</w:t>
      </w:r>
      <w:r w:rsidR="00264B68">
        <w:rPr>
          <w:i/>
          <w:sz w:val="24"/>
        </w:rPr>
        <w:t xml:space="preserve"> </w:t>
      </w:r>
      <w:r>
        <w:rPr>
          <w:i/>
          <w:sz w:val="24"/>
        </w:rPr>
        <w:t>e</w:t>
      </w:r>
      <w:r w:rsidR="00264B68">
        <w:rPr>
          <w:i/>
          <w:sz w:val="24"/>
        </w:rPr>
        <w:t xml:space="preserve"> </w:t>
      </w:r>
      <w:r>
        <w:rPr>
          <w:i/>
          <w:sz w:val="24"/>
        </w:rPr>
        <w:t>total</w:t>
      </w:r>
      <w:r w:rsidR="00264B68">
        <w:rPr>
          <w:i/>
          <w:sz w:val="24"/>
        </w:rPr>
        <w:t xml:space="preserve"> </w:t>
      </w:r>
      <w:r>
        <w:rPr>
          <w:i/>
          <w:sz w:val="24"/>
        </w:rPr>
        <w:t>por</w:t>
      </w:r>
      <w:r w:rsidR="00264B68">
        <w:rPr>
          <w:i/>
          <w:sz w:val="24"/>
        </w:rPr>
        <w:t xml:space="preserve"> </w:t>
      </w:r>
      <w:r>
        <w:rPr>
          <w:i/>
          <w:sz w:val="24"/>
        </w:rPr>
        <w:t>item,de</w:t>
      </w:r>
      <w:r w:rsidR="00264B68">
        <w:rPr>
          <w:i/>
          <w:sz w:val="24"/>
        </w:rPr>
        <w:t xml:space="preserve"> </w:t>
      </w:r>
      <w:r>
        <w:rPr>
          <w:i/>
          <w:sz w:val="24"/>
        </w:rPr>
        <w:t>acordo</w:t>
      </w:r>
      <w:r w:rsidR="00264B68">
        <w:rPr>
          <w:i/>
          <w:sz w:val="24"/>
        </w:rPr>
        <w:t xml:space="preserve"> </w:t>
      </w:r>
      <w:r>
        <w:rPr>
          <w:i/>
          <w:sz w:val="24"/>
        </w:rPr>
        <w:t>com</w:t>
      </w:r>
      <w:r w:rsidR="00264B68">
        <w:rPr>
          <w:i/>
          <w:sz w:val="24"/>
        </w:rPr>
        <w:t xml:space="preserve"> </w:t>
      </w:r>
      <w:r>
        <w:rPr>
          <w:i/>
          <w:sz w:val="24"/>
        </w:rPr>
        <w:t>o</w:t>
      </w:r>
      <w:r w:rsidR="00264B68">
        <w:rPr>
          <w:i/>
          <w:sz w:val="24"/>
        </w:rPr>
        <w:t xml:space="preserve"> </w:t>
      </w:r>
      <w:r>
        <w:rPr>
          <w:b/>
          <w:i/>
          <w:sz w:val="24"/>
        </w:rPr>
        <w:t>ANEXO</w:t>
      </w:r>
      <w:r w:rsidR="00264B68">
        <w:rPr>
          <w:b/>
          <w:i/>
          <w:sz w:val="24"/>
        </w:rPr>
        <w:t xml:space="preserve"> </w:t>
      </w:r>
      <w:r>
        <w:rPr>
          <w:b/>
          <w:i/>
          <w:sz w:val="24"/>
        </w:rPr>
        <w:t xml:space="preserve">I </w:t>
      </w:r>
      <w:r>
        <w:rPr>
          <w:i/>
          <w:sz w:val="24"/>
        </w:rPr>
        <w:t>do</w:t>
      </w:r>
      <w:r w:rsidR="00264B68">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264B68">
        <w:t xml:space="preserve"> </w:t>
      </w:r>
      <w:r>
        <w:t>para</w:t>
      </w:r>
      <w:r w:rsidR="00264B68">
        <w:t xml:space="preserve"> </w:t>
      </w:r>
      <w:r>
        <w:t>a</w:t>
      </w:r>
      <w:r w:rsidR="00264B68">
        <w:t xml:space="preserve"> </w:t>
      </w:r>
      <w:r>
        <w:t>proposta</w:t>
      </w:r>
      <w:r w:rsidR="00264B68">
        <w:t xml:space="preserve"> </w:t>
      </w:r>
      <w:r>
        <w:t>corrigida</w:t>
      </w:r>
      <w:r w:rsidR="00264B68">
        <w:t xml:space="preserve"> </w:t>
      </w:r>
      <w:r>
        <w:t>deverão</w:t>
      </w:r>
      <w:r w:rsidR="00264B68">
        <w:t xml:space="preserve"> </w:t>
      </w:r>
      <w:r>
        <w:t>obedecer</w:t>
      </w:r>
      <w:r w:rsidR="00264B68">
        <w:t xml:space="preserve"> </w:t>
      </w:r>
      <w:r>
        <w:t>somente</w:t>
      </w:r>
      <w:r w:rsidR="00264B68">
        <w:t xml:space="preserve"> </w:t>
      </w:r>
      <w:r>
        <w:t>olimite</w:t>
      </w:r>
      <w:r w:rsidR="00264B68">
        <w:t xml:space="preserve"> </w:t>
      </w:r>
      <w:r>
        <w:t>de</w:t>
      </w:r>
      <w:r w:rsidR="00264B68">
        <w:t xml:space="preserve"> </w:t>
      </w:r>
      <w:r>
        <w:t>duas</w:t>
      </w:r>
      <w:r w:rsidR="00264B68">
        <w:t xml:space="preserve"> </w:t>
      </w:r>
      <w:r>
        <w:t>casas</w:t>
      </w:r>
      <w:r w:rsidR="00264B68">
        <w:t xml:space="preserve"> </w:t>
      </w:r>
      <w:r>
        <w:t>decimais.</w:t>
      </w:r>
    </w:p>
    <w:p w:rsidR="00507393" w:rsidRDefault="00507393" w:rsidP="00507393">
      <w:pPr>
        <w:pStyle w:val="Corpodetexto"/>
        <w:spacing w:before="5"/>
      </w:pPr>
    </w:p>
    <w:p w:rsidR="00507393" w:rsidRDefault="00507393" w:rsidP="00507393">
      <w:pPr>
        <w:pStyle w:val="Corpodetexto"/>
      </w:pPr>
      <w:r>
        <w:t>PROPOSTA:</w:t>
      </w:r>
      <w:r w:rsidR="00264B68">
        <w:t xml:space="preserve"> </w:t>
      </w:r>
      <w:r>
        <w:t>R$</w:t>
      </w:r>
      <w:r w:rsidR="00264B68">
        <w:t xml:space="preserve"> </w:t>
      </w:r>
      <w:r>
        <w:t>[Por</w:t>
      </w:r>
      <w:r w:rsidR="00264B68">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Default="00507393" w:rsidP="006E07F5">
      <w:pPr>
        <w:jc w:val="both"/>
        <w:rPr>
          <w:sz w:val="24"/>
          <w:szCs w:val="24"/>
        </w:rPr>
      </w:pPr>
    </w:p>
    <w:p w:rsidR="00264B68" w:rsidRPr="006E07F5" w:rsidRDefault="00264B68"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264B68" w:rsidRPr="006E07F5" w:rsidRDefault="00264B68" w:rsidP="006E07F5">
      <w:pPr>
        <w:jc w:val="both"/>
        <w:rPr>
          <w:sz w:val="24"/>
          <w:szCs w:val="24"/>
        </w:rPr>
      </w:pPr>
    </w:p>
    <w:p w:rsidR="006E07F5" w:rsidRDefault="006E07F5" w:rsidP="006E07F5">
      <w:pPr>
        <w:jc w:val="both"/>
        <w:rPr>
          <w:sz w:val="24"/>
          <w:szCs w:val="24"/>
        </w:rPr>
      </w:pPr>
    </w:p>
    <w:p w:rsidR="00264B68" w:rsidRDefault="000608A2" w:rsidP="009151AB">
      <w:pPr>
        <w:jc w:val="center"/>
        <w:rPr>
          <w:noProof/>
          <w:sz w:val="20"/>
          <w:lang w:val="pt-BR" w:eastAsia="pt-BR"/>
        </w:rPr>
      </w:pPr>
      <w:r w:rsidRPr="000608A2">
        <w:rPr>
          <w:noProof/>
          <w:sz w:val="20"/>
          <w:lang w:val="pt-BR" w:eastAsia="pt-BR"/>
        </w:rPr>
      </w:r>
      <w:r w:rsidRPr="000608A2">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0608A2" w:rsidP="005D0B2E">
      <w:pPr>
        <w:pStyle w:val="Corpodetexto"/>
        <w:spacing w:before="3"/>
        <w:rPr>
          <w:sz w:val="20"/>
        </w:rPr>
      </w:pPr>
      <w:r w:rsidRPr="000608A2">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0608A2" w:rsidP="005D0B2E">
      <w:pPr>
        <w:pStyle w:val="Corpodetexto"/>
        <w:spacing w:before="3"/>
        <w:rPr>
          <w:sz w:val="17"/>
        </w:rPr>
      </w:pPr>
      <w:r w:rsidRPr="000608A2">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264B68">
        <w:rPr>
          <w:b/>
          <w:i/>
          <w:color w:val="FF0000"/>
          <w:sz w:val="24"/>
        </w:rPr>
        <w:t xml:space="preserve"> </w:t>
      </w:r>
      <w:r>
        <w:rPr>
          <w:b/>
          <w:i/>
          <w:color w:val="FF0000"/>
          <w:sz w:val="24"/>
        </w:rPr>
        <w:t>autorizadas</w:t>
      </w:r>
      <w:r w:rsidR="00264B68">
        <w:rPr>
          <w:b/>
          <w:i/>
          <w:color w:val="FF0000"/>
          <w:sz w:val="24"/>
        </w:rPr>
        <w:t xml:space="preserve"> </w:t>
      </w:r>
      <w:r>
        <w:rPr>
          <w:b/>
          <w:i/>
          <w:color w:val="FF0000"/>
          <w:sz w:val="24"/>
        </w:rPr>
        <w:t>com</w:t>
      </w:r>
      <w:r w:rsidR="00264B68">
        <w:rPr>
          <w:b/>
          <w:i/>
          <w:color w:val="FF0000"/>
          <w:sz w:val="24"/>
        </w:rPr>
        <w:t xml:space="preserve"> </w:t>
      </w:r>
      <w:r>
        <w:rPr>
          <w:b/>
          <w:i/>
          <w:color w:val="FF0000"/>
          <w:sz w:val="24"/>
        </w:rPr>
        <w:t>firma</w:t>
      </w:r>
      <w:r w:rsidR="00264B68">
        <w:rPr>
          <w:b/>
          <w:i/>
          <w:color w:val="FF0000"/>
          <w:sz w:val="24"/>
        </w:rPr>
        <w:t xml:space="preserve"> </w:t>
      </w:r>
      <w:r>
        <w:rPr>
          <w:b/>
          <w:i/>
          <w:color w:val="FF0000"/>
          <w:sz w:val="24"/>
        </w:rPr>
        <w:t>reconhecida</w:t>
      </w:r>
      <w:r w:rsidR="00264B68">
        <w:rPr>
          <w:b/>
          <w:i/>
          <w:color w:val="FF0000"/>
          <w:sz w:val="24"/>
        </w:rPr>
        <w:t xml:space="preserve"> </w:t>
      </w:r>
      <w:r>
        <w:rPr>
          <w:b/>
          <w:i/>
          <w:color w:val="FF0000"/>
          <w:sz w:val="24"/>
        </w:rPr>
        <w:t>em</w:t>
      </w:r>
      <w:r w:rsidR="00264B68">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264B68">
        <w:rPr>
          <w:b/>
          <w:i/>
          <w:color w:val="FF0000"/>
          <w:sz w:val="24"/>
        </w:rPr>
        <w:t xml:space="preserve"> </w:t>
      </w:r>
      <w:r>
        <w:rPr>
          <w:b/>
          <w:i/>
          <w:color w:val="FF0000"/>
          <w:sz w:val="24"/>
        </w:rPr>
        <w:t>ASSINATURASE</w:t>
      </w:r>
      <w:r w:rsidR="00264B68">
        <w:rPr>
          <w:b/>
          <w:i/>
          <w:color w:val="FF0000"/>
          <w:sz w:val="24"/>
        </w:rPr>
        <w:t xml:space="preserve"> </w:t>
      </w:r>
      <w:r>
        <w:rPr>
          <w:b/>
          <w:i/>
          <w:color w:val="FF0000"/>
          <w:sz w:val="24"/>
        </w:rPr>
        <w:t>ANEXAR</w:t>
      </w:r>
      <w:r w:rsidR="00264B68">
        <w:rPr>
          <w:b/>
          <w:i/>
          <w:color w:val="FF0000"/>
          <w:sz w:val="24"/>
        </w:rPr>
        <w:t xml:space="preserve"> </w:t>
      </w:r>
      <w:r>
        <w:rPr>
          <w:b/>
          <w:i/>
          <w:color w:val="FF0000"/>
          <w:sz w:val="24"/>
        </w:rPr>
        <w:t>COPIA</w:t>
      </w:r>
      <w:r w:rsidR="00264B68">
        <w:rPr>
          <w:b/>
          <w:i/>
          <w:color w:val="FF0000"/>
          <w:sz w:val="24"/>
        </w:rPr>
        <w:t xml:space="preserve"> </w:t>
      </w:r>
      <w:r>
        <w:rPr>
          <w:b/>
          <w:i/>
          <w:color w:val="FF0000"/>
          <w:sz w:val="24"/>
        </w:rPr>
        <w:t>DO</w:t>
      </w:r>
      <w:r w:rsidR="00264B68">
        <w:rPr>
          <w:b/>
          <w:i/>
          <w:color w:val="FF0000"/>
          <w:sz w:val="24"/>
        </w:rPr>
        <w:t xml:space="preserve"> </w:t>
      </w:r>
      <w:r>
        <w:rPr>
          <w:b/>
          <w:i/>
          <w:color w:val="FF0000"/>
          <w:sz w:val="24"/>
        </w:rPr>
        <w:t>CONTRATO</w:t>
      </w:r>
      <w:r w:rsidR="00264B68">
        <w:rPr>
          <w:b/>
          <w:i/>
          <w:color w:val="FF0000"/>
          <w:sz w:val="24"/>
        </w:rPr>
        <w:t xml:space="preserve"> </w:t>
      </w:r>
      <w:r>
        <w:rPr>
          <w:b/>
          <w:i/>
          <w:color w:val="FF0000"/>
          <w:sz w:val="24"/>
        </w:rPr>
        <w:t>SOCIAL</w:t>
      </w:r>
      <w:r w:rsidR="00264B68">
        <w:rPr>
          <w:b/>
          <w:i/>
          <w:color w:val="FF0000"/>
          <w:sz w:val="24"/>
        </w:rPr>
        <w:t xml:space="preserve"> </w:t>
      </w:r>
      <w:r>
        <w:rPr>
          <w:b/>
          <w:i/>
          <w:color w:val="FF0000"/>
          <w:sz w:val="24"/>
        </w:rPr>
        <w:t>E</w:t>
      </w:r>
      <w:r w:rsidR="00264B68">
        <w:rPr>
          <w:b/>
          <w:i/>
          <w:color w:val="FF0000"/>
          <w:sz w:val="24"/>
        </w:rPr>
        <w:t xml:space="preserve"> </w:t>
      </w:r>
      <w:r>
        <w:rPr>
          <w:b/>
          <w:i/>
          <w:color w:val="FF0000"/>
          <w:sz w:val="24"/>
        </w:rPr>
        <w:t>ULTIMAS</w:t>
      </w:r>
      <w:r w:rsidR="00264B68">
        <w:rPr>
          <w:b/>
          <w:i/>
          <w:color w:val="FF0000"/>
          <w:sz w:val="24"/>
        </w:rPr>
        <w:t xml:space="preserve"> </w:t>
      </w:r>
      <w:r>
        <w:rPr>
          <w:b/>
          <w:i/>
          <w:color w:val="FF0000"/>
          <w:sz w:val="24"/>
        </w:rPr>
        <w:t>ALTERAÇÕES</w:t>
      </w:r>
      <w:r w:rsidR="00264B68">
        <w:rPr>
          <w:b/>
          <w:i/>
          <w:color w:val="FF0000"/>
          <w:sz w:val="24"/>
        </w:rPr>
        <w:t xml:space="preserve"> </w:t>
      </w:r>
      <w:r>
        <w:rPr>
          <w:b/>
          <w:i/>
          <w:color w:val="FF0000"/>
          <w:sz w:val="24"/>
        </w:rPr>
        <w:t>E/OU</w:t>
      </w:r>
      <w:r w:rsidR="00264B68">
        <w:rPr>
          <w:b/>
          <w:i/>
          <w:color w:val="FF0000"/>
          <w:sz w:val="24"/>
        </w:rPr>
        <w:t xml:space="preserve"> </w:t>
      </w:r>
      <w:r>
        <w:rPr>
          <w:b/>
          <w:i/>
          <w:color w:val="FF0000"/>
          <w:sz w:val="24"/>
        </w:rPr>
        <w:t>BREVE</w:t>
      </w:r>
      <w:r w:rsidR="00264B68">
        <w:rPr>
          <w:b/>
          <w:i/>
          <w:color w:val="FF0000"/>
          <w:sz w:val="24"/>
        </w:rPr>
        <w:t xml:space="preserve"> </w:t>
      </w:r>
      <w:r>
        <w:rPr>
          <w:b/>
          <w:i/>
          <w:color w:val="FF0000"/>
          <w:sz w:val="24"/>
        </w:rPr>
        <w:t>RELATO</w:t>
      </w:r>
      <w:r w:rsidR="00264B68">
        <w:rPr>
          <w:b/>
          <w:i/>
          <w:color w:val="FF0000"/>
          <w:sz w:val="24"/>
        </w:rPr>
        <w:t xml:space="preserve"> </w:t>
      </w:r>
      <w:r>
        <w:rPr>
          <w:b/>
          <w:i/>
          <w:color w:val="FF0000"/>
          <w:sz w:val="24"/>
        </w:rPr>
        <w:t>E/OU</w:t>
      </w:r>
      <w:r w:rsidR="00264B68">
        <w:rPr>
          <w:b/>
          <w:i/>
          <w:color w:val="FF0000"/>
          <w:sz w:val="24"/>
        </w:rPr>
        <w:t xml:space="preserve"> </w:t>
      </w:r>
      <w:r>
        <w:rPr>
          <w:b/>
          <w:i/>
          <w:color w:val="FF0000"/>
          <w:sz w:val="24"/>
        </w:rPr>
        <w:t>CONTRATO</w:t>
      </w:r>
      <w:r w:rsidR="00264B68">
        <w:rPr>
          <w:b/>
          <w:i/>
          <w:color w:val="FF0000"/>
          <w:sz w:val="24"/>
        </w:rPr>
        <w:t xml:space="preserve"> </w:t>
      </w:r>
      <w:r>
        <w:rPr>
          <w:b/>
          <w:i/>
          <w:color w:val="FF0000"/>
          <w:sz w:val="24"/>
        </w:rPr>
        <w:t>CONSOLIDADO</w:t>
      </w:r>
      <w:r w:rsidR="00264B68">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264B68" w:rsidRDefault="00264B68" w:rsidP="006E07F5">
      <w:pPr>
        <w:jc w:val="both"/>
        <w:rPr>
          <w:sz w:val="24"/>
          <w:szCs w:val="24"/>
        </w:rPr>
      </w:pPr>
    </w:p>
    <w:p w:rsidR="00264B68" w:rsidRDefault="00264B68" w:rsidP="006E07F5">
      <w:pPr>
        <w:jc w:val="both"/>
        <w:rPr>
          <w:sz w:val="24"/>
          <w:szCs w:val="24"/>
        </w:rPr>
      </w:pPr>
    </w:p>
    <w:p w:rsidR="00F23D2F" w:rsidRDefault="00F23D2F" w:rsidP="006E07F5">
      <w:pPr>
        <w:jc w:val="both"/>
        <w:rPr>
          <w:sz w:val="24"/>
          <w:szCs w:val="24"/>
        </w:rPr>
      </w:pPr>
    </w:p>
    <w:p w:rsidR="006E07F5" w:rsidRPr="00FF6F7C" w:rsidRDefault="000608A2" w:rsidP="005D0B2E">
      <w:pPr>
        <w:jc w:val="center"/>
        <w:rPr>
          <w:b/>
        </w:rPr>
      </w:pPr>
      <w:r w:rsidRPr="000608A2">
        <w:rPr>
          <w:noProof/>
          <w:sz w:val="20"/>
          <w:lang w:val="pt-BR" w:eastAsia="pt-BR"/>
        </w:rPr>
      </w:r>
      <w:r w:rsidRPr="000608A2">
        <w:rPr>
          <w:noProof/>
          <w:sz w:val="20"/>
          <w:lang w:val="pt-BR" w:eastAsia="pt-BR"/>
        </w:rPr>
        <w:pict>
          <v:shape id="Caixa de texto 162" o:spid="_x0000_s103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0608A2" w:rsidP="005D0B2E">
      <w:pPr>
        <w:pStyle w:val="Corpodetexto"/>
        <w:spacing w:before="5"/>
        <w:rPr>
          <w:sz w:val="12"/>
        </w:rPr>
      </w:pPr>
      <w:r w:rsidRPr="000608A2">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264B68">
        <w:rPr>
          <w:b/>
          <w:i/>
          <w:color w:val="FF0000"/>
          <w:sz w:val="24"/>
        </w:rPr>
        <w:t xml:space="preserve"> </w:t>
      </w:r>
      <w:r>
        <w:rPr>
          <w:b/>
          <w:i/>
          <w:color w:val="FF0000"/>
          <w:sz w:val="24"/>
        </w:rPr>
        <w:t>autorizadas</w:t>
      </w:r>
      <w:r w:rsidR="00264B68">
        <w:rPr>
          <w:b/>
          <w:i/>
          <w:color w:val="FF0000"/>
          <w:sz w:val="24"/>
        </w:rPr>
        <w:t xml:space="preserve"> </w:t>
      </w:r>
      <w:r>
        <w:rPr>
          <w:b/>
          <w:i/>
          <w:color w:val="FF0000"/>
          <w:sz w:val="24"/>
        </w:rPr>
        <w:t>com</w:t>
      </w:r>
      <w:r w:rsidR="00264B68">
        <w:rPr>
          <w:b/>
          <w:i/>
          <w:color w:val="FF0000"/>
          <w:sz w:val="24"/>
        </w:rPr>
        <w:t xml:space="preserve"> </w:t>
      </w:r>
      <w:r>
        <w:rPr>
          <w:b/>
          <w:i/>
          <w:color w:val="FF0000"/>
          <w:sz w:val="24"/>
        </w:rPr>
        <w:t>firma</w:t>
      </w:r>
      <w:r w:rsidR="00264B68">
        <w:rPr>
          <w:b/>
          <w:i/>
          <w:color w:val="FF0000"/>
          <w:sz w:val="24"/>
        </w:rPr>
        <w:t xml:space="preserve"> </w:t>
      </w:r>
      <w:r>
        <w:rPr>
          <w:b/>
          <w:i/>
          <w:color w:val="FF0000"/>
          <w:sz w:val="24"/>
        </w:rPr>
        <w:t>reconhecida</w:t>
      </w:r>
      <w:r w:rsidR="00264B68">
        <w:rPr>
          <w:b/>
          <w:i/>
          <w:color w:val="FF0000"/>
          <w:sz w:val="24"/>
        </w:rPr>
        <w:t xml:space="preserve"> </w:t>
      </w:r>
      <w:r>
        <w:rPr>
          <w:b/>
          <w:i/>
          <w:color w:val="FF0000"/>
          <w:sz w:val="24"/>
        </w:rPr>
        <w:t>em</w:t>
      </w:r>
      <w:r w:rsidR="00264B68">
        <w:rPr>
          <w:b/>
          <w:i/>
          <w:color w:val="FF0000"/>
          <w:sz w:val="24"/>
        </w:rPr>
        <w:t xml:space="preserve"> </w:t>
      </w:r>
      <w:r>
        <w:rPr>
          <w:b/>
          <w:i/>
          <w:color w:val="FF0000"/>
          <w:sz w:val="24"/>
        </w:rPr>
        <w:t>cartório]</w:t>
      </w:r>
    </w:p>
    <w:p w:rsidR="006E07F5" w:rsidRDefault="006E07F5" w:rsidP="006E07F5">
      <w:pPr>
        <w:jc w:val="both"/>
        <w:rPr>
          <w:sz w:val="24"/>
          <w:szCs w:val="24"/>
        </w:rPr>
      </w:pPr>
    </w:p>
    <w:p w:rsidR="00603B28" w:rsidRDefault="00603B28" w:rsidP="006E07F5">
      <w:pPr>
        <w:jc w:val="both"/>
        <w:rPr>
          <w:sz w:val="24"/>
          <w:szCs w:val="24"/>
        </w:rPr>
      </w:pPr>
    </w:p>
    <w:p w:rsidR="00264B68" w:rsidRPr="006E07F5" w:rsidRDefault="00264B68" w:rsidP="006E07F5">
      <w:pPr>
        <w:jc w:val="both"/>
        <w:rPr>
          <w:sz w:val="24"/>
          <w:szCs w:val="24"/>
        </w:rPr>
      </w:pPr>
    </w:p>
    <w:p w:rsidR="006E07F5" w:rsidRPr="006E07F5" w:rsidRDefault="006E07F5" w:rsidP="006E07F5">
      <w:pPr>
        <w:jc w:val="both"/>
        <w:rPr>
          <w:sz w:val="24"/>
          <w:szCs w:val="24"/>
        </w:rPr>
      </w:pPr>
    </w:p>
    <w:p w:rsidR="006E07F5" w:rsidRPr="006E07F5"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70" o:spid="_x0000_s103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0608A2" w:rsidP="00FC7E9C">
      <w:pPr>
        <w:pStyle w:val="Corpodetexto"/>
        <w:spacing w:before="11"/>
        <w:rPr>
          <w:sz w:val="20"/>
        </w:rPr>
      </w:pPr>
      <w:r w:rsidRPr="000608A2">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0608A2" w:rsidP="00FC7E9C">
      <w:pPr>
        <w:pStyle w:val="Corpodetexto"/>
        <w:spacing w:before="6"/>
        <w:rPr>
          <w:sz w:val="12"/>
        </w:rPr>
      </w:pPr>
      <w:r w:rsidRPr="000608A2">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264B68">
        <w:rPr>
          <w:b/>
          <w:i/>
          <w:color w:val="FF0000"/>
          <w:sz w:val="24"/>
        </w:rPr>
        <w:t xml:space="preserve"> </w:t>
      </w:r>
      <w:r>
        <w:rPr>
          <w:b/>
          <w:i/>
          <w:color w:val="FF0000"/>
          <w:sz w:val="24"/>
        </w:rPr>
        <w:t>autorizadas</w:t>
      </w:r>
      <w:r w:rsidR="00264B68">
        <w:rPr>
          <w:b/>
          <w:i/>
          <w:color w:val="FF0000"/>
          <w:sz w:val="24"/>
        </w:rPr>
        <w:t xml:space="preserve"> </w:t>
      </w:r>
      <w:r>
        <w:rPr>
          <w:b/>
          <w:i/>
          <w:color w:val="FF0000"/>
          <w:sz w:val="24"/>
        </w:rPr>
        <w:t>com</w:t>
      </w:r>
      <w:r w:rsidR="00264B68">
        <w:rPr>
          <w:b/>
          <w:i/>
          <w:color w:val="FF0000"/>
          <w:sz w:val="24"/>
        </w:rPr>
        <w:t xml:space="preserve"> </w:t>
      </w:r>
      <w:r>
        <w:rPr>
          <w:b/>
          <w:i/>
          <w:color w:val="FF0000"/>
          <w:sz w:val="24"/>
        </w:rPr>
        <w:t>firma</w:t>
      </w:r>
      <w:r w:rsidR="00264B68">
        <w:rPr>
          <w:b/>
          <w:i/>
          <w:color w:val="FF0000"/>
          <w:sz w:val="24"/>
        </w:rPr>
        <w:t xml:space="preserve"> </w:t>
      </w:r>
      <w:r>
        <w:rPr>
          <w:b/>
          <w:i/>
          <w:color w:val="FF0000"/>
          <w:sz w:val="24"/>
        </w:rPr>
        <w:t>reconhecida</w:t>
      </w:r>
      <w:r w:rsidR="00264B68">
        <w:rPr>
          <w:b/>
          <w:i/>
          <w:color w:val="FF0000"/>
          <w:sz w:val="24"/>
        </w:rPr>
        <w:t xml:space="preserve"> </w:t>
      </w:r>
      <w:r>
        <w:rPr>
          <w:b/>
          <w:i/>
          <w:color w:val="FF0000"/>
          <w:sz w:val="24"/>
        </w:rPr>
        <w:t>em</w:t>
      </w:r>
      <w:r w:rsidR="00264B68">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75" o:spid="_x0000_s1032"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264B68">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DD7CF2">
        <w:rPr>
          <w:b/>
          <w:sz w:val="24"/>
          <w:szCs w:val="24"/>
        </w:rPr>
        <w:t>7</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76" o:spid="_x0000_s1031"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6E07F5" w:rsidRPr="00790CFC" w:rsidRDefault="00790CFC" w:rsidP="00264B68">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DD7CF2">
        <w:rPr>
          <w:b/>
          <w:sz w:val="24"/>
          <w:szCs w:val="24"/>
        </w:rPr>
        <w:t>7</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264B68" w:rsidRDefault="00264B68" w:rsidP="006E07F5">
      <w:pPr>
        <w:jc w:val="both"/>
        <w:rPr>
          <w:sz w:val="24"/>
          <w:szCs w:val="24"/>
        </w:rPr>
      </w:pPr>
    </w:p>
    <w:p w:rsidR="00E23B75" w:rsidRDefault="00E23B75" w:rsidP="006E07F5">
      <w:pPr>
        <w:jc w:val="both"/>
        <w:rPr>
          <w:sz w:val="24"/>
          <w:szCs w:val="24"/>
        </w:rPr>
      </w:pPr>
    </w:p>
    <w:p w:rsidR="00713F0F" w:rsidRDefault="00713F0F" w:rsidP="006E07F5">
      <w:pPr>
        <w:jc w:val="both"/>
        <w:rPr>
          <w:sz w:val="24"/>
          <w:szCs w:val="24"/>
        </w:rPr>
      </w:pPr>
    </w:p>
    <w:p w:rsidR="00713F0F" w:rsidRPr="006E07F5"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77" o:spid="_x0000_s1030"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264B68">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DD7CF2">
        <w:rPr>
          <w:b/>
          <w:sz w:val="24"/>
          <w:szCs w:val="24"/>
        </w:rPr>
        <w:t>7</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E23B75" w:rsidRDefault="00E23B75" w:rsidP="006E07F5">
      <w:pPr>
        <w:jc w:val="both"/>
        <w:rPr>
          <w:sz w:val="24"/>
          <w:szCs w:val="24"/>
        </w:rPr>
      </w:pPr>
    </w:p>
    <w:p w:rsidR="00E23B75" w:rsidRDefault="00E23B75" w:rsidP="006E07F5">
      <w:pPr>
        <w:jc w:val="both"/>
        <w:rPr>
          <w:sz w:val="24"/>
          <w:szCs w:val="24"/>
        </w:rPr>
      </w:pPr>
    </w:p>
    <w:p w:rsidR="00E23B75" w:rsidRPr="006E07F5" w:rsidRDefault="00E23B7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78" o:spid="_x0000_s1029"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E23B75">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DD7CF2">
        <w:rPr>
          <w:b/>
          <w:sz w:val="24"/>
          <w:szCs w:val="24"/>
        </w:rPr>
        <w:t>7</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0608A2" w:rsidP="00E23B75">
      <w:pPr>
        <w:jc w:val="center"/>
        <w:rPr>
          <w:b/>
          <w:sz w:val="24"/>
          <w:szCs w:val="24"/>
        </w:rPr>
      </w:pPr>
      <w:r w:rsidRPr="000608A2">
        <w:rPr>
          <w:noProof/>
          <w:sz w:val="20"/>
          <w:lang w:val="pt-BR" w:eastAsia="pt-BR"/>
        </w:rPr>
      </w:r>
      <w:r w:rsidRPr="000608A2">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A4075">
        <w:rPr>
          <w:b/>
          <w:sz w:val="24"/>
          <w:szCs w:val="24"/>
        </w:rPr>
        <w:t>0</w:t>
      </w:r>
      <w:r w:rsidR="00DD7CF2">
        <w:rPr>
          <w:b/>
          <w:sz w:val="24"/>
          <w:szCs w:val="24"/>
        </w:rPr>
        <w:t>7</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E23B75" w:rsidRDefault="00E23B75" w:rsidP="006E07F5">
      <w:pPr>
        <w:jc w:val="both"/>
        <w:rPr>
          <w:sz w:val="24"/>
          <w:szCs w:val="24"/>
        </w:rPr>
      </w:pPr>
    </w:p>
    <w:p w:rsidR="00E23B75" w:rsidRDefault="00E23B75" w:rsidP="006E07F5">
      <w:pPr>
        <w:jc w:val="both"/>
        <w:rPr>
          <w:sz w:val="24"/>
          <w:szCs w:val="24"/>
        </w:rPr>
      </w:pPr>
    </w:p>
    <w:p w:rsidR="00E23B75" w:rsidRDefault="00E23B75" w:rsidP="006E07F5">
      <w:pPr>
        <w:jc w:val="both"/>
        <w:rPr>
          <w:sz w:val="24"/>
          <w:szCs w:val="24"/>
        </w:rPr>
      </w:pPr>
    </w:p>
    <w:p w:rsidR="00E23B75" w:rsidRDefault="00E23B75" w:rsidP="006E07F5">
      <w:pPr>
        <w:jc w:val="both"/>
        <w:rPr>
          <w:sz w:val="24"/>
          <w:szCs w:val="24"/>
        </w:rPr>
      </w:pPr>
    </w:p>
    <w:p w:rsidR="00713F0F" w:rsidRDefault="00713F0F" w:rsidP="006E07F5">
      <w:pPr>
        <w:jc w:val="both"/>
        <w:rPr>
          <w:sz w:val="24"/>
          <w:szCs w:val="24"/>
        </w:rPr>
      </w:pPr>
    </w:p>
    <w:p w:rsidR="00713F0F" w:rsidRPr="006E07F5" w:rsidRDefault="000608A2" w:rsidP="006E07F5">
      <w:pPr>
        <w:jc w:val="both"/>
        <w:rPr>
          <w:sz w:val="24"/>
          <w:szCs w:val="24"/>
        </w:rPr>
      </w:pPr>
      <w:r w:rsidRPr="000608A2">
        <w:rPr>
          <w:noProof/>
          <w:sz w:val="20"/>
          <w:lang w:val="pt-BR" w:eastAsia="pt-BR"/>
        </w:rPr>
      </w:r>
      <w:r w:rsidRPr="000608A2">
        <w:rPr>
          <w:noProof/>
          <w:sz w:val="20"/>
          <w:lang w:val="pt-BR" w:eastAsia="pt-BR"/>
        </w:rPr>
        <w:pict>
          <v:shape id="Caixa de texto 180" o:spid="_x0000_s1027"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23B75" w:rsidRDefault="00E23B75"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E23B75">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DD7CF2">
        <w:rPr>
          <w:b/>
          <w:sz w:val="24"/>
          <w:szCs w:val="24"/>
        </w:rPr>
        <w:t>7</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E23B75" w:rsidRDefault="00E23B75" w:rsidP="006E07F5">
      <w:pPr>
        <w:jc w:val="both"/>
        <w:rPr>
          <w:b/>
          <w:sz w:val="24"/>
          <w:szCs w:val="24"/>
        </w:rPr>
      </w:pPr>
    </w:p>
    <w:p w:rsidR="00E23B75" w:rsidRDefault="00E23B75"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DD7CF2">
        <w:rPr>
          <w:rFonts w:cs="Arial"/>
          <w:i w:val="0"/>
          <w:spacing w:val="30"/>
          <w:sz w:val="22"/>
          <w:szCs w:val="22"/>
        </w:rPr>
        <w:t>7</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8105A1">
      <w:pPr>
        <w:pStyle w:val="PargrafodaLista"/>
        <w:ind w:left="0" w:firstLine="708"/>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DD7CF2">
        <w:rPr>
          <w:sz w:val="20"/>
          <w:szCs w:val="20"/>
        </w:rPr>
        <w:t>7</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Pr="00C958E5">
        <w:rPr>
          <w:spacing w:val="-10"/>
          <w:sz w:val="20"/>
          <w:szCs w:val="20"/>
        </w:rPr>
        <w:t xml:space="preserve">fornecimento de </w:t>
      </w:r>
      <w:r w:rsidR="008105A1" w:rsidRPr="00DD7CF2">
        <w:rPr>
          <w:bCs/>
          <w:sz w:val="20"/>
          <w:szCs w:val="20"/>
        </w:rPr>
        <w:t>de serviços</w:t>
      </w:r>
      <w:r w:rsidR="008105A1" w:rsidRPr="00DD7CF2">
        <w:rPr>
          <w:spacing w:val="-10"/>
          <w:sz w:val="20"/>
          <w:szCs w:val="20"/>
        </w:rPr>
        <w:t xml:space="preserve"> de manutenção elétrica predial para atender as instalações elétricas prediais em geral deste SAMAE como: manutenção em painéis de força e controle; instalação e montagem de painéis para motores e comando; manutenção do sistema de iluminação em geral; instalação e montagem em automação em geral; montagem de postes em geral; startups de equipamentos elétricos entre outros não elencados, porém diretamente ligado ao objeto deste certame</w:t>
      </w:r>
      <w:r w:rsidR="008105A1">
        <w:rPr>
          <w:spacing w:val="-10"/>
          <w:sz w:val="20"/>
          <w:szCs w:val="20"/>
        </w:rPr>
        <w:t>,</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D7CF2" w:rsidRPr="00DD7CF2" w:rsidRDefault="00DE42E8" w:rsidP="00DD7CF2">
      <w:pPr>
        <w:pStyle w:val="PargrafodaLista"/>
        <w:ind w:left="0" w:firstLine="708"/>
        <w:rPr>
          <w:b/>
          <w:sz w:val="20"/>
          <w:szCs w:val="20"/>
        </w:rPr>
      </w:pPr>
      <w:r w:rsidRPr="00D00B24">
        <w:rPr>
          <w:sz w:val="20"/>
          <w:szCs w:val="20"/>
        </w:rPr>
        <w:t xml:space="preserve">1.1 </w:t>
      </w:r>
      <w:r w:rsidRPr="00DD7CF2">
        <w:rPr>
          <w:sz w:val="20"/>
          <w:szCs w:val="20"/>
        </w:rPr>
        <w:t xml:space="preserve">- O presente </w:t>
      </w:r>
      <w:r w:rsidRPr="00DD7CF2">
        <w:rPr>
          <w:color w:val="000000"/>
          <w:sz w:val="20"/>
          <w:szCs w:val="20"/>
        </w:rPr>
        <w:t>instrumento tem como por objeto o Registro de Preços</w:t>
      </w:r>
      <w:r w:rsidRPr="00DD7CF2">
        <w:rPr>
          <w:sz w:val="20"/>
          <w:szCs w:val="20"/>
        </w:rPr>
        <w:t>,</w:t>
      </w:r>
      <w:r w:rsidR="00DD7CF2" w:rsidRPr="00DD7CF2">
        <w:rPr>
          <w:bCs/>
          <w:sz w:val="20"/>
          <w:szCs w:val="20"/>
        </w:rPr>
        <w:t>para eventual fornecimento de serviços</w:t>
      </w:r>
      <w:r w:rsidR="00DD7CF2" w:rsidRPr="00DD7CF2">
        <w:rPr>
          <w:spacing w:val="-10"/>
          <w:sz w:val="20"/>
          <w:szCs w:val="20"/>
        </w:rPr>
        <w:t xml:space="preserve"> de manutenção elétrica predial para atender as instalações elétricas prediais em geral deste SAMAE como: manutenção em painéis de força e controle; instalação e montagem de painéis para motores e comando; manutenção do sistema de iluminação em geral; instalação e montagem em automação em geral; montagem de postes em geral; startups de equipamentos elétricos entre outros não elencados, porém diretamente ligado ao objeto deste certame.</w:t>
      </w:r>
    </w:p>
    <w:p w:rsidR="00DE42E8" w:rsidRPr="00B54149"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lastRenderedPageBreak/>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697649">
        <w:rPr>
          <w:color w:val="000000"/>
          <w:sz w:val="20"/>
          <w:szCs w:val="20"/>
        </w:rPr>
        <w:t>7</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0D1860"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 xml:space="preserve">6.6 - O ÓRGÃO GERENCIADOR será responsável pela prática de todos os atos de controle da Administração </w:t>
      </w:r>
      <w:r w:rsidRPr="00126B34">
        <w:rPr>
          <w:sz w:val="20"/>
          <w:szCs w:val="20"/>
        </w:rPr>
        <w:lastRenderedPageBreak/>
        <w:t>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0205A5" w:rsidRDefault="00DE42E8" w:rsidP="00DE42E8">
      <w:pPr>
        <w:adjustRightInd w:val="0"/>
        <w:spacing w:line="276" w:lineRule="auto"/>
        <w:jc w:val="both"/>
        <w:rPr>
          <w:sz w:val="20"/>
          <w:szCs w:val="20"/>
        </w:rPr>
      </w:pPr>
      <w:r w:rsidRPr="00126B34">
        <w:rPr>
          <w:sz w:val="20"/>
          <w:szCs w:val="20"/>
        </w:rPr>
        <w:t xml:space="preserve">9.1 - </w:t>
      </w:r>
      <w:r w:rsidRPr="000205A5">
        <w:rPr>
          <w:sz w:val="20"/>
          <w:szCs w:val="20"/>
        </w:rPr>
        <w:t>O ÓRGÃO CONTRATANTE, através do</w:t>
      </w:r>
      <w:r w:rsidR="000205A5" w:rsidRPr="000205A5">
        <w:rPr>
          <w:sz w:val="20"/>
          <w:szCs w:val="20"/>
        </w:rPr>
        <w:t>s</w:t>
      </w:r>
      <w:r w:rsidR="00B10B5F" w:rsidRPr="000205A5">
        <w:rPr>
          <w:sz w:val="20"/>
          <w:szCs w:val="20"/>
        </w:rPr>
        <w:t xml:space="preserve"> servidor</w:t>
      </w:r>
      <w:r w:rsidR="000205A5" w:rsidRPr="000205A5">
        <w:rPr>
          <w:sz w:val="20"/>
          <w:szCs w:val="20"/>
        </w:rPr>
        <w:t xml:space="preserve">es Aderlan da Silva Vaz </w:t>
      </w:r>
      <w:r w:rsidR="000B091A">
        <w:rPr>
          <w:sz w:val="20"/>
          <w:szCs w:val="20"/>
        </w:rPr>
        <w:t xml:space="preserve">referente ao setor de esgoto </w:t>
      </w:r>
      <w:r w:rsidR="000205A5" w:rsidRPr="000205A5">
        <w:rPr>
          <w:sz w:val="20"/>
          <w:szCs w:val="20"/>
        </w:rPr>
        <w:t>e Alcides da Silva Junior</w:t>
      </w:r>
      <w:r w:rsidR="000B091A">
        <w:rPr>
          <w:sz w:val="20"/>
          <w:szCs w:val="20"/>
        </w:rPr>
        <w:t xml:space="preserve">  referente ao setor de água</w:t>
      </w:r>
      <w:r w:rsidR="000205A5" w:rsidRPr="000205A5">
        <w:rPr>
          <w:sz w:val="20"/>
          <w:szCs w:val="20"/>
        </w:rPr>
        <w:t xml:space="preserve">  na </w:t>
      </w:r>
      <w:r w:rsidR="000B091A">
        <w:rPr>
          <w:sz w:val="20"/>
          <w:szCs w:val="20"/>
        </w:rPr>
        <w:t xml:space="preserve">zona urbana </w:t>
      </w:r>
      <w:r w:rsidR="000205A5" w:rsidRPr="000205A5">
        <w:rPr>
          <w:sz w:val="20"/>
          <w:szCs w:val="20"/>
        </w:rPr>
        <w:t>e Alcivan Pae</w:t>
      </w:r>
      <w:r w:rsidR="000B091A">
        <w:rPr>
          <w:sz w:val="20"/>
          <w:szCs w:val="20"/>
        </w:rPr>
        <w:t>s de Miranda e Altair Jorge Gonçalves dos Santos na zona rural</w:t>
      </w:r>
      <w:r w:rsidR="000205A5" w:rsidRPr="000205A5">
        <w:rPr>
          <w:sz w:val="20"/>
          <w:szCs w:val="20"/>
        </w:rPr>
        <w:t>,</w:t>
      </w:r>
      <w:r w:rsidR="000B091A">
        <w:rPr>
          <w:sz w:val="20"/>
          <w:szCs w:val="20"/>
        </w:rPr>
        <w:t xml:space="preserve"> </w:t>
      </w:r>
      <w:r w:rsidR="0041153A" w:rsidRPr="000205A5">
        <w:rPr>
          <w:sz w:val="20"/>
          <w:szCs w:val="20"/>
        </w:rPr>
        <w:t xml:space="preserve">que </w:t>
      </w:r>
      <w:r w:rsidRPr="000205A5">
        <w:rPr>
          <w:sz w:val="20"/>
          <w:szCs w:val="20"/>
        </w:rPr>
        <w:t>fiscalizar</w:t>
      </w:r>
      <w:r w:rsidR="000B091A">
        <w:rPr>
          <w:sz w:val="20"/>
          <w:szCs w:val="20"/>
        </w:rPr>
        <w:t>ão o fornecimento e verificarão</w:t>
      </w:r>
      <w:r w:rsidRPr="000205A5">
        <w:rPr>
          <w:sz w:val="20"/>
          <w:szCs w:val="20"/>
        </w:rPr>
        <w:t xml:space="preserve">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0205A5">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w:t>
      </w:r>
      <w:r w:rsidRPr="00126B34">
        <w:rPr>
          <w:sz w:val="20"/>
          <w:szCs w:val="20"/>
        </w:rPr>
        <w:lastRenderedPageBreak/>
        <w:t>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w:t>
      </w:r>
      <w:r w:rsidR="00A757AB">
        <w:rPr>
          <w:sz w:val="20"/>
          <w:szCs w:val="20"/>
        </w:rPr>
        <w:t>5</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A757AB">
        <w:rPr>
          <w:sz w:val="20"/>
          <w:szCs w:val="20"/>
        </w:rPr>
        <w:t>xxx</w:t>
      </w:r>
      <w:r>
        <w:rPr>
          <w:sz w:val="20"/>
          <w:szCs w:val="20"/>
        </w:rPr>
        <w:t xml:space="preserve"> de </w:t>
      </w:r>
      <w:r w:rsidR="00A757AB">
        <w:rPr>
          <w:sz w:val="20"/>
          <w:szCs w:val="20"/>
        </w:rPr>
        <w:t>xxx</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w:t>
            </w:r>
            <w:r w:rsidR="00E23B75">
              <w:rPr>
                <w:rFonts w:cs="Arial"/>
                <w:i w:val="0"/>
                <w:sz w:val="16"/>
                <w:szCs w:val="16"/>
              </w:rPr>
              <w:t xml:space="preserve"> </w:t>
            </w:r>
            <w:r w:rsidRPr="00761810">
              <w:rPr>
                <w:rFonts w:cs="Arial"/>
                <w:i w:val="0"/>
                <w:sz w:val="16"/>
                <w:szCs w:val="16"/>
              </w:rPr>
              <w:t>ÁGUA E ESGOTO</w:t>
            </w:r>
          </w:p>
          <w:p w:rsidR="00DE42E8" w:rsidRPr="00761810" w:rsidRDefault="00E23B75" w:rsidP="002310D8">
            <w:pPr>
              <w:pStyle w:val="Ttulo"/>
              <w:spacing w:line="276" w:lineRule="auto"/>
              <w:jc w:val="both"/>
              <w:rPr>
                <w:rFonts w:cs="Arial"/>
                <w:i w:val="0"/>
                <w:sz w:val="16"/>
                <w:szCs w:val="16"/>
              </w:rPr>
            </w:pPr>
            <w:r>
              <w:rPr>
                <w:rFonts w:cs="Arial"/>
                <w:i w:val="0"/>
                <w:sz w:val="16"/>
                <w:szCs w:val="16"/>
              </w:rPr>
              <w:t>Cí</w:t>
            </w:r>
            <w:r w:rsidR="00B10B5F">
              <w:rPr>
                <w:rFonts w:cs="Arial"/>
                <w:i w:val="0"/>
                <w:sz w:val="16"/>
                <w:szCs w:val="16"/>
              </w:rPr>
              <w:t>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Pr="00761810" w:rsidRDefault="00DE42E8" w:rsidP="002310D8">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DE42E8" w:rsidP="002310D8">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DE42E8" w:rsidRDefault="00DE42E8" w:rsidP="00DE42E8">
      <w:pPr>
        <w:pStyle w:val="Ttulo"/>
        <w:spacing w:line="276" w:lineRule="auto"/>
        <w:jc w:val="both"/>
        <w:rPr>
          <w:rFonts w:cs="Arial"/>
          <w:i w:val="0"/>
          <w:sz w:val="16"/>
          <w:szCs w:val="16"/>
        </w:rPr>
      </w:pPr>
      <w:r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E42E8" w:rsidRDefault="00DE42E8" w:rsidP="00DE42E8">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w:t>
      </w:r>
      <w:r w:rsidR="00E23B75">
        <w:rPr>
          <w:b/>
          <w:sz w:val="16"/>
          <w:szCs w:val="16"/>
        </w:rPr>
        <w:t xml:space="preserve">              </w:t>
      </w:r>
      <w:r>
        <w:rPr>
          <w:b/>
          <w:sz w:val="16"/>
          <w:szCs w:val="16"/>
        </w:rPr>
        <w:t xml:space="preserve"> Nome: </w:t>
      </w:r>
    </w:p>
    <w:p w:rsidR="00B10B5F" w:rsidRDefault="00DE42E8" w:rsidP="00B10B5F">
      <w:pPr>
        <w:tabs>
          <w:tab w:val="center" w:pos="5031"/>
        </w:tabs>
        <w:spacing w:line="276" w:lineRule="auto"/>
        <w:jc w:val="both"/>
        <w:rPr>
          <w:sz w:val="16"/>
          <w:szCs w:val="16"/>
        </w:rPr>
      </w:pPr>
      <w:r w:rsidRPr="00B10B5F">
        <w:rPr>
          <w:sz w:val="16"/>
          <w:szCs w:val="16"/>
        </w:rPr>
        <w:t>RG</w:t>
      </w:r>
      <w:r>
        <w:rPr>
          <w:b/>
          <w:sz w:val="16"/>
          <w:szCs w:val="16"/>
        </w:rPr>
        <w:t xml:space="preserve">: </w:t>
      </w:r>
      <w:r w:rsidR="00E23B75">
        <w:rPr>
          <w:b/>
          <w:sz w:val="16"/>
          <w:szCs w:val="16"/>
        </w:rPr>
        <w:t xml:space="preserve">                                                                                        </w:t>
      </w:r>
      <w:r w:rsidR="00B10B5F" w:rsidRPr="00B10B5F">
        <w:rPr>
          <w:sz w:val="16"/>
          <w:szCs w:val="16"/>
        </w:rPr>
        <w:t xml:space="preserve">RG: </w:t>
      </w:r>
    </w:p>
    <w:p w:rsidR="00E23B75" w:rsidRPr="00B10B5F" w:rsidRDefault="00E23B75" w:rsidP="00B10B5F">
      <w:pPr>
        <w:tabs>
          <w:tab w:val="center" w:pos="5031"/>
        </w:tabs>
        <w:spacing w:line="276" w:lineRule="auto"/>
        <w:jc w:val="both"/>
        <w:rPr>
          <w:b/>
          <w:sz w:val="16"/>
          <w:szCs w:val="16"/>
        </w:rPr>
      </w:pPr>
      <w:r>
        <w:rPr>
          <w:sz w:val="16"/>
          <w:szCs w:val="16"/>
        </w:rPr>
        <w:t>CPF:                                                                                       CPF</w:t>
      </w:r>
    </w:p>
    <w:p w:rsidR="00B10B5F" w:rsidRDefault="00B10B5F" w:rsidP="00DE42E8">
      <w:pPr>
        <w:spacing w:line="276" w:lineRule="auto"/>
        <w:jc w:val="both"/>
        <w:rPr>
          <w:b/>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A4075" w:rsidRPr="000D1D3F" w:rsidRDefault="00DE42E8" w:rsidP="00697649">
      <w:pPr>
        <w:pStyle w:val="Ttulo"/>
        <w:spacing w:line="276" w:lineRule="auto"/>
        <w:jc w:val="both"/>
        <w:rPr>
          <w:sz w:val="20"/>
          <w:szCs w:val="20"/>
        </w:rPr>
      </w:pPr>
      <w:r w:rsidRPr="00761810">
        <w:rPr>
          <w:rFonts w:cs="Arial"/>
          <w:i w:val="0"/>
          <w:sz w:val="16"/>
          <w:szCs w:val="16"/>
        </w:rPr>
        <w:t>Visto Jurídico</w:t>
      </w: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75" w:rsidRDefault="00E23B75" w:rsidP="006E07F5">
      <w:r>
        <w:separator/>
      </w:r>
    </w:p>
  </w:endnote>
  <w:endnote w:type="continuationSeparator" w:id="1">
    <w:p w:rsidR="00E23B75" w:rsidRDefault="00E23B75"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E23B75" w:rsidRDefault="00E23B75" w:rsidP="00976905">
            <w:pPr>
              <w:pStyle w:val="Rodap"/>
            </w:pPr>
            <w:r w:rsidRPr="00976905">
              <w:rPr>
                <w:b/>
              </w:rPr>
              <w:t>Pregão Eletr</w:t>
            </w:r>
            <w:r>
              <w:rPr>
                <w:b/>
              </w:rPr>
              <w:t>ônico N</w:t>
            </w:r>
            <w:r w:rsidRPr="00976905">
              <w:rPr>
                <w:b/>
              </w:rPr>
              <w:t xml:space="preserve">º </w:t>
            </w:r>
            <w:r>
              <w:rPr>
                <w:b/>
              </w:rPr>
              <w:t>007</w:t>
            </w:r>
            <w:r w:rsidRPr="00976905">
              <w:rPr>
                <w:b/>
              </w:rPr>
              <w:t>/202</w:t>
            </w:r>
            <w:r>
              <w:rPr>
                <w:b/>
              </w:rPr>
              <w:t xml:space="preserve">4                                                                                          </w:t>
            </w:r>
            <w:r>
              <w:rPr>
                <w:lang w:val="pt-BR"/>
              </w:rPr>
              <w:t xml:space="preserve">Pág. </w:t>
            </w:r>
            <w:r>
              <w:rPr>
                <w:b/>
                <w:bCs/>
                <w:sz w:val="24"/>
                <w:szCs w:val="24"/>
              </w:rPr>
              <w:fldChar w:fldCharType="begin"/>
            </w:r>
            <w:r>
              <w:rPr>
                <w:b/>
                <w:bCs/>
              </w:rPr>
              <w:instrText>PAGE</w:instrText>
            </w:r>
            <w:r>
              <w:rPr>
                <w:b/>
                <w:bCs/>
                <w:sz w:val="24"/>
                <w:szCs w:val="24"/>
              </w:rPr>
              <w:fldChar w:fldCharType="separate"/>
            </w:r>
            <w:r w:rsidR="007065CB">
              <w:rPr>
                <w:b/>
                <w:bCs/>
                <w:noProof/>
              </w:rPr>
              <w:t>37</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7065CB">
              <w:rPr>
                <w:b/>
                <w:bCs/>
                <w:noProof/>
              </w:rPr>
              <w:t>37</w:t>
            </w:r>
            <w:r>
              <w:rPr>
                <w:b/>
                <w:bCs/>
                <w:sz w:val="24"/>
                <w:szCs w:val="24"/>
              </w:rPr>
              <w:fldChar w:fldCharType="end"/>
            </w:r>
          </w:p>
        </w:sdtContent>
      </w:sdt>
    </w:sdtContent>
  </w:sdt>
  <w:p w:rsidR="00E23B75" w:rsidRPr="00976905" w:rsidRDefault="00E23B75"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75" w:rsidRDefault="00E23B75" w:rsidP="006E07F5">
      <w:r>
        <w:separator/>
      </w:r>
    </w:p>
  </w:footnote>
  <w:footnote w:type="continuationSeparator" w:id="1">
    <w:p w:rsidR="00E23B75" w:rsidRDefault="00E23B75"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75" w:rsidRPr="00D8677D" w:rsidRDefault="00E23B75"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23B75" w:rsidRPr="00D8677D" w:rsidRDefault="00E23B75" w:rsidP="006E07F5">
    <w:pPr>
      <w:pStyle w:val="Cabealho"/>
      <w:jc w:val="right"/>
      <w:rPr>
        <w:color w:val="000000"/>
        <w:sz w:val="20"/>
        <w:lang w:val="pt-BR"/>
      </w:rPr>
    </w:pPr>
    <w:r w:rsidRPr="00D8677D">
      <w:rPr>
        <w:color w:val="000000"/>
        <w:sz w:val="20"/>
        <w:lang w:val="pt-BR"/>
      </w:rPr>
      <w:t>Rua Porto Velho, 140 – Jardim São Roque – Jaguariaíva - PR</w:t>
    </w:r>
  </w:p>
  <w:p w:rsidR="00E23B75" w:rsidRPr="009262F1" w:rsidRDefault="00E23B75" w:rsidP="006E07F5">
    <w:pPr>
      <w:pStyle w:val="Cabealho"/>
      <w:jc w:val="right"/>
      <w:rPr>
        <w:color w:val="000000"/>
        <w:sz w:val="20"/>
        <w:lang w:val="pt-BR"/>
      </w:rPr>
    </w:pPr>
    <w:r w:rsidRPr="009262F1">
      <w:rPr>
        <w:color w:val="000000"/>
        <w:sz w:val="20"/>
        <w:lang w:val="pt-BR"/>
      </w:rPr>
      <w:t>Fone/Fax: (43) 3535-1579/3535-9219</w:t>
    </w:r>
  </w:p>
  <w:p w:rsidR="00E23B75" w:rsidRDefault="00E23B75" w:rsidP="006E07F5">
    <w:pPr>
      <w:pStyle w:val="Cabealho"/>
      <w:jc w:val="right"/>
      <w:rPr>
        <w:color w:val="000000"/>
        <w:sz w:val="20"/>
        <w:lang w:val="pt-BR"/>
      </w:rPr>
    </w:pPr>
    <w:r w:rsidRPr="009262F1">
      <w:rPr>
        <w:color w:val="000000"/>
        <w:sz w:val="20"/>
        <w:lang w:val="pt-BR"/>
      </w:rPr>
      <w:t>CNPJ: 75.658.435/0001-27</w:t>
    </w:r>
  </w:p>
  <w:p w:rsidR="00E23B75" w:rsidRDefault="00E23B75" w:rsidP="006E07F5">
    <w:pPr>
      <w:pStyle w:val="Cabealho"/>
      <w:jc w:val="right"/>
      <w:rPr>
        <w:color w:val="000000"/>
        <w:sz w:val="20"/>
        <w:lang w:val="pt-BR"/>
      </w:rPr>
    </w:pPr>
    <w:r>
      <w:rPr>
        <w:color w:val="000000"/>
        <w:sz w:val="20"/>
        <w:lang w:val="pt-BR"/>
      </w:rPr>
      <w:t xml:space="preserve">                 compraselicitacoes@samaejgv.com.br</w:t>
    </w:r>
  </w:p>
  <w:p w:rsidR="00E23B75" w:rsidRPr="00685181" w:rsidRDefault="00E23B75" w:rsidP="006E07F5">
    <w:pPr>
      <w:pStyle w:val="Cabealho"/>
      <w:jc w:val="right"/>
      <w:rPr>
        <w:lang w:val="pt-BR"/>
      </w:rPr>
    </w:pPr>
  </w:p>
  <w:p w:rsidR="00E23B75" w:rsidRDefault="00E23B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586A9E"/>
    <w:multiLevelType w:val="hybridMultilevel"/>
    <w:tmpl w:val="FF589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8">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4">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6">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7">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5">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6">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2"/>
  </w:num>
  <w:num w:numId="4">
    <w:abstractNumId w:val="31"/>
  </w:num>
  <w:num w:numId="5">
    <w:abstractNumId w:val="13"/>
  </w:num>
  <w:num w:numId="6">
    <w:abstractNumId w:val="9"/>
  </w:num>
  <w:num w:numId="7">
    <w:abstractNumId w:val="7"/>
  </w:num>
  <w:num w:numId="8">
    <w:abstractNumId w:val="1"/>
  </w:num>
  <w:num w:numId="9">
    <w:abstractNumId w:val="17"/>
  </w:num>
  <w:num w:numId="10">
    <w:abstractNumId w:val="35"/>
  </w:num>
  <w:num w:numId="11">
    <w:abstractNumId w:val="29"/>
  </w:num>
  <w:num w:numId="12">
    <w:abstractNumId w:val="33"/>
  </w:num>
  <w:num w:numId="13">
    <w:abstractNumId w:val="11"/>
  </w:num>
  <w:num w:numId="14">
    <w:abstractNumId w:val="37"/>
  </w:num>
  <w:num w:numId="15">
    <w:abstractNumId w:val="26"/>
  </w:num>
  <w:num w:numId="16">
    <w:abstractNumId w:val="41"/>
  </w:num>
  <w:num w:numId="17">
    <w:abstractNumId w:val="24"/>
  </w:num>
  <w:num w:numId="18">
    <w:abstractNumId w:val="18"/>
  </w:num>
  <w:num w:numId="19">
    <w:abstractNumId w:val="14"/>
  </w:num>
  <w:num w:numId="20">
    <w:abstractNumId w:val="30"/>
  </w:num>
  <w:num w:numId="21">
    <w:abstractNumId w:val="27"/>
  </w:num>
  <w:num w:numId="22">
    <w:abstractNumId w:val="22"/>
  </w:num>
  <w:num w:numId="23">
    <w:abstractNumId w:val="28"/>
  </w:num>
  <w:num w:numId="24">
    <w:abstractNumId w:val="16"/>
  </w:num>
  <w:num w:numId="25">
    <w:abstractNumId w:val="32"/>
  </w:num>
  <w:num w:numId="26">
    <w:abstractNumId w:val="38"/>
  </w:num>
  <w:num w:numId="27">
    <w:abstractNumId w:val="25"/>
  </w:num>
  <w:num w:numId="28">
    <w:abstractNumId w:val="3"/>
  </w:num>
  <w:num w:numId="29">
    <w:abstractNumId w:val="8"/>
  </w:num>
  <w:num w:numId="30">
    <w:abstractNumId w:val="15"/>
  </w:num>
  <w:num w:numId="31">
    <w:abstractNumId w:val="23"/>
  </w:num>
  <w:num w:numId="32">
    <w:abstractNumId w:val="39"/>
  </w:num>
  <w:num w:numId="33">
    <w:abstractNumId w:val="10"/>
  </w:num>
  <w:num w:numId="34">
    <w:abstractNumId w:val="4"/>
  </w:num>
  <w:num w:numId="35">
    <w:abstractNumId w:val="20"/>
  </w:num>
  <w:num w:numId="36">
    <w:abstractNumId w:val="12"/>
  </w:num>
  <w:num w:numId="37">
    <w:abstractNumId w:val="21"/>
  </w:num>
  <w:num w:numId="38">
    <w:abstractNumId w:val="36"/>
  </w:num>
  <w:num w:numId="39">
    <w:abstractNumId w:val="19"/>
  </w:num>
  <w:num w:numId="40">
    <w:abstractNumId w:val="42"/>
  </w:num>
  <w:num w:numId="41">
    <w:abstractNumId w:val="40"/>
  </w:num>
  <w:num w:numId="42">
    <w:abstractNumId w:val="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205A5"/>
    <w:rsid w:val="00020F95"/>
    <w:rsid w:val="000316B0"/>
    <w:rsid w:val="00036498"/>
    <w:rsid w:val="000378F7"/>
    <w:rsid w:val="00041D58"/>
    <w:rsid w:val="0004448A"/>
    <w:rsid w:val="00044754"/>
    <w:rsid w:val="000527B8"/>
    <w:rsid w:val="000551BC"/>
    <w:rsid w:val="000608A2"/>
    <w:rsid w:val="00065380"/>
    <w:rsid w:val="00073E42"/>
    <w:rsid w:val="00075E4D"/>
    <w:rsid w:val="000800F2"/>
    <w:rsid w:val="000836B5"/>
    <w:rsid w:val="00086C66"/>
    <w:rsid w:val="000903A9"/>
    <w:rsid w:val="00094A13"/>
    <w:rsid w:val="00096FA0"/>
    <w:rsid w:val="000B091A"/>
    <w:rsid w:val="000B4280"/>
    <w:rsid w:val="000C6182"/>
    <w:rsid w:val="000C6CE4"/>
    <w:rsid w:val="000C7BA6"/>
    <w:rsid w:val="000D1860"/>
    <w:rsid w:val="000F1881"/>
    <w:rsid w:val="000F7D52"/>
    <w:rsid w:val="0011045E"/>
    <w:rsid w:val="00110912"/>
    <w:rsid w:val="00114AA1"/>
    <w:rsid w:val="001231C0"/>
    <w:rsid w:val="001253BA"/>
    <w:rsid w:val="0014592C"/>
    <w:rsid w:val="00145A1B"/>
    <w:rsid w:val="00146CDE"/>
    <w:rsid w:val="001534E6"/>
    <w:rsid w:val="00160F92"/>
    <w:rsid w:val="00162154"/>
    <w:rsid w:val="00164AAC"/>
    <w:rsid w:val="001760E6"/>
    <w:rsid w:val="0018377C"/>
    <w:rsid w:val="00191FF0"/>
    <w:rsid w:val="0019661B"/>
    <w:rsid w:val="001A612C"/>
    <w:rsid w:val="001B18C8"/>
    <w:rsid w:val="001D45B7"/>
    <w:rsid w:val="001E4CE1"/>
    <w:rsid w:val="001F7253"/>
    <w:rsid w:val="00206A25"/>
    <w:rsid w:val="00226CAC"/>
    <w:rsid w:val="002310D8"/>
    <w:rsid w:val="00264B68"/>
    <w:rsid w:val="0026613A"/>
    <w:rsid w:val="00273150"/>
    <w:rsid w:val="002741FF"/>
    <w:rsid w:val="00276A13"/>
    <w:rsid w:val="002864E5"/>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267E6"/>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C0AEA"/>
    <w:rsid w:val="003C7923"/>
    <w:rsid w:val="003D32F7"/>
    <w:rsid w:val="003F73D8"/>
    <w:rsid w:val="004014A5"/>
    <w:rsid w:val="00405C0B"/>
    <w:rsid w:val="00410576"/>
    <w:rsid w:val="0041153A"/>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97479"/>
    <w:rsid w:val="004B0CFA"/>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5508"/>
    <w:rsid w:val="00657501"/>
    <w:rsid w:val="00663E0D"/>
    <w:rsid w:val="00670D2B"/>
    <w:rsid w:val="00686CFF"/>
    <w:rsid w:val="00697649"/>
    <w:rsid w:val="006A4075"/>
    <w:rsid w:val="006A5460"/>
    <w:rsid w:val="006B5C39"/>
    <w:rsid w:val="006C15EB"/>
    <w:rsid w:val="006C353A"/>
    <w:rsid w:val="006C3831"/>
    <w:rsid w:val="006C4172"/>
    <w:rsid w:val="006D145B"/>
    <w:rsid w:val="006D63D4"/>
    <w:rsid w:val="006E07F5"/>
    <w:rsid w:val="006E17C1"/>
    <w:rsid w:val="006F574A"/>
    <w:rsid w:val="006F7142"/>
    <w:rsid w:val="00700B36"/>
    <w:rsid w:val="00703433"/>
    <w:rsid w:val="007065CB"/>
    <w:rsid w:val="00711958"/>
    <w:rsid w:val="0071288B"/>
    <w:rsid w:val="00713F0F"/>
    <w:rsid w:val="0071728F"/>
    <w:rsid w:val="007177A7"/>
    <w:rsid w:val="00725461"/>
    <w:rsid w:val="00725509"/>
    <w:rsid w:val="00731243"/>
    <w:rsid w:val="0073522E"/>
    <w:rsid w:val="00743D85"/>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05A1"/>
    <w:rsid w:val="008126D2"/>
    <w:rsid w:val="00822A20"/>
    <w:rsid w:val="0083291F"/>
    <w:rsid w:val="008352C5"/>
    <w:rsid w:val="00835EAA"/>
    <w:rsid w:val="008402ED"/>
    <w:rsid w:val="00840AD4"/>
    <w:rsid w:val="00846C26"/>
    <w:rsid w:val="0085650F"/>
    <w:rsid w:val="0087016F"/>
    <w:rsid w:val="00871327"/>
    <w:rsid w:val="0088272C"/>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6905"/>
    <w:rsid w:val="009771C0"/>
    <w:rsid w:val="00981E44"/>
    <w:rsid w:val="009861B7"/>
    <w:rsid w:val="00987B19"/>
    <w:rsid w:val="009A5232"/>
    <w:rsid w:val="009B0C2A"/>
    <w:rsid w:val="009B1738"/>
    <w:rsid w:val="009B2E5A"/>
    <w:rsid w:val="009B4D80"/>
    <w:rsid w:val="009B50F0"/>
    <w:rsid w:val="009C492D"/>
    <w:rsid w:val="009C6A18"/>
    <w:rsid w:val="009D44DE"/>
    <w:rsid w:val="00A031C4"/>
    <w:rsid w:val="00A10C5A"/>
    <w:rsid w:val="00A1145E"/>
    <w:rsid w:val="00A255C5"/>
    <w:rsid w:val="00A27707"/>
    <w:rsid w:val="00A27C99"/>
    <w:rsid w:val="00A314DE"/>
    <w:rsid w:val="00A3384B"/>
    <w:rsid w:val="00A4250C"/>
    <w:rsid w:val="00A4609C"/>
    <w:rsid w:val="00A537BA"/>
    <w:rsid w:val="00A66E23"/>
    <w:rsid w:val="00A727FB"/>
    <w:rsid w:val="00A73EE2"/>
    <w:rsid w:val="00A757AB"/>
    <w:rsid w:val="00A75C59"/>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2009D"/>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613B"/>
    <w:rsid w:val="00BC6A47"/>
    <w:rsid w:val="00BD3894"/>
    <w:rsid w:val="00BD4356"/>
    <w:rsid w:val="00BF2707"/>
    <w:rsid w:val="00C01768"/>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0040"/>
    <w:rsid w:val="00CA5663"/>
    <w:rsid w:val="00CA65AC"/>
    <w:rsid w:val="00CB6852"/>
    <w:rsid w:val="00CB6A3A"/>
    <w:rsid w:val="00CC1055"/>
    <w:rsid w:val="00CD6461"/>
    <w:rsid w:val="00CE3285"/>
    <w:rsid w:val="00CE3623"/>
    <w:rsid w:val="00CE39BD"/>
    <w:rsid w:val="00CF3178"/>
    <w:rsid w:val="00D012C4"/>
    <w:rsid w:val="00D03D07"/>
    <w:rsid w:val="00D05A61"/>
    <w:rsid w:val="00D0640E"/>
    <w:rsid w:val="00D351E7"/>
    <w:rsid w:val="00D35476"/>
    <w:rsid w:val="00D355E5"/>
    <w:rsid w:val="00D420C6"/>
    <w:rsid w:val="00D57BD5"/>
    <w:rsid w:val="00D60046"/>
    <w:rsid w:val="00D73066"/>
    <w:rsid w:val="00D773B1"/>
    <w:rsid w:val="00D841CB"/>
    <w:rsid w:val="00DA0E16"/>
    <w:rsid w:val="00DA2EA3"/>
    <w:rsid w:val="00DB0B72"/>
    <w:rsid w:val="00DB2A9D"/>
    <w:rsid w:val="00DB420E"/>
    <w:rsid w:val="00DC3B43"/>
    <w:rsid w:val="00DC3E56"/>
    <w:rsid w:val="00DD13CA"/>
    <w:rsid w:val="00DD7CF2"/>
    <w:rsid w:val="00DE42E8"/>
    <w:rsid w:val="00DE6E17"/>
    <w:rsid w:val="00DE78B2"/>
    <w:rsid w:val="00DF2462"/>
    <w:rsid w:val="00DF24C8"/>
    <w:rsid w:val="00DF2AAD"/>
    <w:rsid w:val="00E01859"/>
    <w:rsid w:val="00E07924"/>
    <w:rsid w:val="00E14F71"/>
    <w:rsid w:val="00E23B75"/>
    <w:rsid w:val="00E40AE6"/>
    <w:rsid w:val="00E43753"/>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B2783"/>
    <w:rsid w:val="00FB3576"/>
    <w:rsid w:val="00FB3727"/>
    <w:rsid w:val="00FC1E57"/>
    <w:rsid w:val="00FC7E9C"/>
    <w:rsid w:val="00FD2D03"/>
    <w:rsid w:val="00FD399F"/>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9C31-0F05-4D68-8645-E946B23C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37</Pages>
  <Words>13735</Words>
  <Characters>74174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23</cp:revision>
  <cp:lastPrinted>2024-04-04T18:40:00Z</cp:lastPrinted>
  <dcterms:created xsi:type="dcterms:W3CDTF">2024-03-04T18:55:00Z</dcterms:created>
  <dcterms:modified xsi:type="dcterms:W3CDTF">2024-04-04T18:41:00Z</dcterms:modified>
</cp:coreProperties>
</file>