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231C">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231C">
      <w:pPr>
        <w:spacing w:line="276" w:lineRule="auto"/>
        <w:jc w:val="center"/>
        <w:rPr>
          <w:b/>
          <w:sz w:val="24"/>
          <w:szCs w:val="24"/>
        </w:rPr>
      </w:pPr>
    </w:p>
    <w:p w:rsidR="00A3384B" w:rsidRDefault="007E1119" w:rsidP="00E8231C">
      <w:pPr>
        <w:spacing w:line="276" w:lineRule="auto"/>
        <w:jc w:val="center"/>
        <w:rPr>
          <w:b/>
          <w:sz w:val="24"/>
          <w:szCs w:val="24"/>
        </w:rPr>
      </w:pPr>
      <w:r>
        <w:rPr>
          <w:noProof/>
          <w:lang w:val="pt-BR" w:eastAsia="pt-BR"/>
        </w:rPr>
      </w:r>
      <w:r w:rsidR="00CD7A9B" w:rsidRPr="00DB17AA">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27"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inset="0,0,0,0">
              <w:txbxContent>
                <w:p w:rsidR="003C72C2" w:rsidRPr="00B4037D" w:rsidRDefault="003C72C2" w:rsidP="00B4037D">
                  <w:pPr>
                    <w:spacing w:before="17"/>
                    <w:ind w:left="2654" w:right="2653"/>
                    <w:jc w:val="center"/>
                    <w:rPr>
                      <w:b/>
                      <w:color w:val="1F497D" w:themeColor="text2"/>
                      <w:sz w:val="24"/>
                      <w:lang w:val="pt-BR"/>
                    </w:rPr>
                  </w:pPr>
                  <w:r>
                    <w:rPr>
                      <w:b/>
                      <w:color w:val="1F497D" w:themeColor="text2"/>
                      <w:sz w:val="24"/>
                      <w:lang w:val="pt-BR"/>
                    </w:rPr>
                    <w:t>PREGÃO ELETRÔNICO 017/2024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BF214E">
        <w:rPr>
          <w:b/>
          <w:sz w:val="24"/>
          <w:szCs w:val="24"/>
        </w:rPr>
        <w:t xml:space="preserve"> </w:t>
      </w:r>
      <w:r w:rsidR="00A314DE">
        <w:rPr>
          <w:b/>
          <w:sz w:val="24"/>
          <w:szCs w:val="24"/>
        </w:rPr>
        <w:t>0</w:t>
      </w:r>
      <w:r w:rsidR="0010098A">
        <w:rPr>
          <w:b/>
          <w:sz w:val="24"/>
          <w:szCs w:val="24"/>
        </w:rPr>
        <w:t>31</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F214E">
        <w:rPr>
          <w:sz w:val="24"/>
          <w:szCs w:val="24"/>
        </w:rPr>
        <w:t xml:space="preserve"> </w:t>
      </w:r>
      <w:r w:rsidR="0010098A">
        <w:rPr>
          <w:sz w:val="24"/>
          <w:szCs w:val="24"/>
        </w:rPr>
        <w:t>29</w:t>
      </w:r>
      <w:r w:rsidR="00BF214E">
        <w:rPr>
          <w:sz w:val="24"/>
          <w:szCs w:val="24"/>
        </w:rPr>
        <w:t xml:space="preserve"> </w:t>
      </w:r>
      <w:r w:rsidRPr="00B4037D">
        <w:rPr>
          <w:sz w:val="24"/>
          <w:szCs w:val="24"/>
        </w:rPr>
        <w:t xml:space="preserve">de </w:t>
      </w:r>
      <w:r w:rsidR="00BF214E">
        <w:rPr>
          <w:sz w:val="24"/>
          <w:szCs w:val="24"/>
        </w:rPr>
        <w:t>m</w:t>
      </w:r>
      <w:r w:rsidR="00A7659D">
        <w:rPr>
          <w:sz w:val="24"/>
          <w:szCs w:val="24"/>
        </w:rPr>
        <w:t>aio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10098A">
        <w:rPr>
          <w:sz w:val="24"/>
          <w:szCs w:val="24"/>
        </w:rPr>
        <w:t>13</w:t>
      </w:r>
      <w:r w:rsidRPr="00B4037D">
        <w:rPr>
          <w:sz w:val="24"/>
          <w:szCs w:val="24"/>
        </w:rPr>
        <w:t xml:space="preserve"> de </w:t>
      </w:r>
      <w:r w:rsidR="00BF214E">
        <w:rPr>
          <w:sz w:val="24"/>
          <w:szCs w:val="24"/>
        </w:rPr>
        <w:t>j</w:t>
      </w:r>
      <w:r w:rsidR="0010098A">
        <w:rPr>
          <w:sz w:val="24"/>
          <w:szCs w:val="24"/>
        </w:rPr>
        <w:t>unho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670D2B">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394924">
        <w:rPr>
          <w:sz w:val="24"/>
          <w:szCs w:val="24"/>
        </w:rPr>
        <w:t xml:space="preserve"> </w:t>
      </w:r>
      <w:r w:rsidRPr="00B4037D">
        <w:rPr>
          <w:sz w:val="24"/>
          <w:szCs w:val="24"/>
        </w:rPr>
        <w:t xml:space="preserve">dia </w:t>
      </w:r>
      <w:r w:rsidR="0010098A">
        <w:rPr>
          <w:sz w:val="24"/>
          <w:szCs w:val="24"/>
        </w:rPr>
        <w:t>13</w:t>
      </w:r>
      <w:r w:rsidRPr="00B4037D">
        <w:rPr>
          <w:sz w:val="24"/>
          <w:szCs w:val="24"/>
        </w:rPr>
        <w:t xml:space="preserve"> de </w:t>
      </w:r>
      <w:r w:rsidR="00394924">
        <w:rPr>
          <w:sz w:val="24"/>
          <w:szCs w:val="24"/>
        </w:rPr>
        <w:t>j</w:t>
      </w:r>
      <w:r w:rsidR="0010098A">
        <w:rPr>
          <w:sz w:val="24"/>
          <w:szCs w:val="24"/>
        </w:rPr>
        <w:t xml:space="preserve">unho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10098A">
        <w:rPr>
          <w:sz w:val="24"/>
          <w:szCs w:val="24"/>
        </w:rPr>
        <w:t>13</w:t>
      </w:r>
      <w:r w:rsidR="00C518D2">
        <w:rPr>
          <w:sz w:val="24"/>
          <w:szCs w:val="24"/>
        </w:rPr>
        <w:t xml:space="preserve"> de </w:t>
      </w:r>
      <w:r w:rsidR="00394924">
        <w:rPr>
          <w:sz w:val="24"/>
          <w:szCs w:val="24"/>
        </w:rPr>
        <w:t>j</w:t>
      </w:r>
      <w:r w:rsidR="0010098A">
        <w:rPr>
          <w:sz w:val="24"/>
          <w:szCs w:val="24"/>
        </w:rPr>
        <w:t>unho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r w:rsidR="00E8231C">
        <w:rPr>
          <w:sz w:val="24"/>
          <w:szCs w:val="24"/>
        </w:rPr>
        <w:t xml:space="preserve"> </w:t>
      </w: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r w:rsidR="00E8231C">
        <w:rPr>
          <w:sz w:val="24"/>
          <w:szCs w:val="24"/>
        </w:rPr>
        <w:t xml:space="preserve"> </w:t>
      </w:r>
      <w:r>
        <w:rPr>
          <w:sz w:val="24"/>
          <w:szCs w:val="24"/>
        </w:rPr>
        <w:t>Em Licitação na modalidade Pregão, o Agente de Contratação responsável pela condução do certame será designado PREGOEIRO.</w:t>
      </w:r>
      <w:r w:rsidR="00E8231C">
        <w:rPr>
          <w:sz w:val="24"/>
          <w:szCs w:val="24"/>
        </w:rPr>
        <w:t xml:space="preserve"> </w:t>
      </w: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lastRenderedPageBreak/>
        <w:t xml:space="preserve">1. </w:t>
      </w:r>
      <w:r w:rsidR="006E07F5" w:rsidRPr="00BF214E">
        <w:rPr>
          <w:b/>
          <w:sz w:val="24"/>
          <w:szCs w:val="24"/>
        </w:rPr>
        <w:t>DO OBJETO</w:t>
      </w:r>
    </w:p>
    <w:p w:rsidR="002C2E05" w:rsidRPr="00465632" w:rsidRDefault="002C2E05" w:rsidP="00E8231C">
      <w:pPr>
        <w:spacing w:line="276" w:lineRule="auto"/>
        <w:ind w:right="-48"/>
        <w:jc w:val="both"/>
        <w:rPr>
          <w:sz w:val="24"/>
          <w:szCs w:val="24"/>
        </w:rPr>
      </w:pPr>
      <w:r w:rsidRPr="00465632">
        <w:rPr>
          <w:sz w:val="24"/>
          <w:szCs w:val="24"/>
        </w:rPr>
        <w:t>Registro de Preço para</w:t>
      </w:r>
      <w:r w:rsidR="00B82AC0">
        <w:rPr>
          <w:sz w:val="24"/>
          <w:szCs w:val="24"/>
        </w:rPr>
        <w:t xml:space="preserve"> futura</w:t>
      </w:r>
      <w:r w:rsidRPr="00465632">
        <w:rPr>
          <w:sz w:val="24"/>
          <w:szCs w:val="24"/>
        </w:rPr>
        <w:t xml:space="preserve"> eventual aquisição de Combustível (Gasolina Comum, </w:t>
      </w:r>
      <w:r w:rsidR="008C49E3">
        <w:rPr>
          <w:sz w:val="24"/>
          <w:szCs w:val="24"/>
        </w:rPr>
        <w:t>Óleo D</w:t>
      </w:r>
      <w:r w:rsidRPr="00465632">
        <w:rPr>
          <w:sz w:val="24"/>
          <w:szCs w:val="24"/>
        </w:rPr>
        <w:t xml:space="preserve">iesel </w:t>
      </w:r>
      <w:r>
        <w:rPr>
          <w:sz w:val="24"/>
          <w:szCs w:val="24"/>
        </w:rPr>
        <w:t>S500</w:t>
      </w:r>
      <w:r w:rsidRPr="00465632">
        <w:rPr>
          <w:sz w:val="24"/>
          <w:szCs w:val="24"/>
        </w:rPr>
        <w:t xml:space="preserve">, </w:t>
      </w:r>
      <w:r w:rsidR="008C49E3">
        <w:rPr>
          <w:sz w:val="24"/>
          <w:szCs w:val="24"/>
        </w:rPr>
        <w:t xml:space="preserve">Óleo </w:t>
      </w:r>
      <w:r w:rsidRPr="00465632">
        <w:rPr>
          <w:sz w:val="24"/>
          <w:szCs w:val="24"/>
        </w:rPr>
        <w:t>Diesel S-10 e Arla</w:t>
      </w:r>
      <w:r>
        <w:rPr>
          <w:sz w:val="24"/>
          <w:szCs w:val="24"/>
        </w:rPr>
        <w:t xml:space="preserve"> 32</w:t>
      </w:r>
      <w:r w:rsidRPr="00465632">
        <w:rPr>
          <w:sz w:val="24"/>
          <w:szCs w:val="24"/>
        </w:rPr>
        <w:t>) para os veículos</w:t>
      </w:r>
      <w:r w:rsidR="00E8231C">
        <w:rPr>
          <w:sz w:val="24"/>
          <w:szCs w:val="24"/>
        </w:rPr>
        <w:t xml:space="preserve"> e maquiná</w:t>
      </w:r>
      <w:r>
        <w:rPr>
          <w:sz w:val="24"/>
          <w:szCs w:val="24"/>
        </w:rPr>
        <w:t xml:space="preserve">rios </w:t>
      </w:r>
      <w:r w:rsidRPr="00465632">
        <w:rPr>
          <w:sz w:val="24"/>
          <w:szCs w:val="24"/>
        </w:rPr>
        <w:t xml:space="preserve"> que compõem a Frota do SAMAE (Anexo I do Termo de Referência).</w:t>
      </w:r>
    </w:p>
    <w:p w:rsidR="0088726B" w:rsidRDefault="0088726B" w:rsidP="00E8231C">
      <w:pPr>
        <w:spacing w:line="276" w:lineRule="auto"/>
        <w:jc w:val="center"/>
        <w:rPr>
          <w:sz w:val="24"/>
          <w:szCs w:val="24"/>
        </w:rPr>
      </w:pP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507A74" w:rsidRPr="00324C20" w:rsidTr="00507A74">
        <w:trPr>
          <w:trHeight w:val="255"/>
        </w:trPr>
        <w:tc>
          <w:tcPr>
            <w:tcW w:w="2836" w:type="dxa"/>
          </w:tcPr>
          <w:p w:rsidR="00507A74" w:rsidRPr="00324C20" w:rsidRDefault="00507A74" w:rsidP="00E8231C">
            <w:pPr>
              <w:adjustRightInd w:val="0"/>
              <w:jc w:val="both"/>
              <w:rPr>
                <w:b/>
                <w:bCs/>
                <w:sz w:val="18"/>
                <w:szCs w:val="18"/>
              </w:rPr>
            </w:pPr>
            <w:r w:rsidRPr="00324C20">
              <w:rPr>
                <w:b/>
                <w:bCs/>
                <w:sz w:val="18"/>
                <w:szCs w:val="18"/>
              </w:rPr>
              <w:t>ORGÃO</w:t>
            </w:r>
          </w:p>
        </w:tc>
        <w:tc>
          <w:tcPr>
            <w:tcW w:w="2335" w:type="dxa"/>
          </w:tcPr>
          <w:p w:rsidR="00507A74" w:rsidRPr="00324C20" w:rsidRDefault="00507A74" w:rsidP="00E8231C">
            <w:pPr>
              <w:adjustRightInd w:val="0"/>
              <w:jc w:val="both"/>
              <w:rPr>
                <w:b/>
                <w:bCs/>
              </w:rPr>
            </w:pPr>
            <w:r w:rsidRPr="00324C20">
              <w:rPr>
                <w:b/>
                <w:bCs/>
              </w:rPr>
              <w:t>30</w:t>
            </w:r>
          </w:p>
        </w:tc>
        <w:tc>
          <w:tcPr>
            <w:tcW w:w="4894" w:type="dxa"/>
          </w:tcPr>
          <w:p w:rsidR="00507A74" w:rsidRPr="00A764FF" w:rsidRDefault="00507A74" w:rsidP="00E8231C">
            <w:pPr>
              <w:adjustRightInd w:val="0"/>
              <w:jc w:val="both"/>
              <w:rPr>
                <w:b/>
                <w:bCs/>
              </w:rPr>
            </w:pPr>
            <w:r w:rsidRPr="00A764FF">
              <w:rPr>
                <w:b/>
                <w:bCs/>
              </w:rPr>
              <w:t>Serviço Autônomo Municipal de Água e Esgoto.</w:t>
            </w:r>
          </w:p>
        </w:tc>
      </w:tr>
      <w:tr w:rsidR="00507A74" w:rsidRPr="00324C20" w:rsidTr="00507A74">
        <w:trPr>
          <w:trHeight w:val="285"/>
        </w:trPr>
        <w:tc>
          <w:tcPr>
            <w:tcW w:w="2836" w:type="dxa"/>
          </w:tcPr>
          <w:p w:rsidR="00507A74" w:rsidRPr="00324C20" w:rsidRDefault="00507A74" w:rsidP="00E8231C">
            <w:pPr>
              <w:adjustRightInd w:val="0"/>
              <w:jc w:val="both"/>
              <w:rPr>
                <w:b/>
                <w:bCs/>
                <w:sz w:val="18"/>
                <w:szCs w:val="18"/>
              </w:rPr>
            </w:pPr>
            <w:r w:rsidRPr="00324C20">
              <w:rPr>
                <w:b/>
                <w:bCs/>
                <w:sz w:val="18"/>
                <w:szCs w:val="18"/>
              </w:rPr>
              <w:t>UNIDADE</w:t>
            </w:r>
          </w:p>
        </w:tc>
        <w:tc>
          <w:tcPr>
            <w:tcW w:w="2335" w:type="dxa"/>
          </w:tcPr>
          <w:p w:rsidR="00507A74" w:rsidRPr="00324C20" w:rsidRDefault="00507A74" w:rsidP="00E8231C">
            <w:pPr>
              <w:adjustRightInd w:val="0"/>
              <w:jc w:val="both"/>
              <w:rPr>
                <w:b/>
                <w:bCs/>
              </w:rPr>
            </w:pPr>
            <w:r>
              <w:rPr>
                <w:b/>
                <w:bCs/>
              </w:rPr>
              <w:t>01</w:t>
            </w:r>
          </w:p>
        </w:tc>
        <w:tc>
          <w:tcPr>
            <w:tcW w:w="4894" w:type="dxa"/>
          </w:tcPr>
          <w:p w:rsidR="00507A74" w:rsidRPr="00324C20" w:rsidRDefault="00507A74" w:rsidP="00E8231C">
            <w:pPr>
              <w:adjustRightInd w:val="0"/>
              <w:jc w:val="both"/>
              <w:rPr>
                <w:b/>
                <w:bCs/>
              </w:rPr>
            </w:pPr>
            <w:r w:rsidRPr="00324C20">
              <w:rPr>
                <w:b/>
                <w:bCs/>
              </w:rPr>
              <w:t>Divisão d</w:t>
            </w:r>
            <w:r>
              <w:rPr>
                <w:b/>
                <w:bCs/>
              </w:rPr>
              <w:t>o Sistema Administrativo</w:t>
            </w:r>
          </w:p>
        </w:tc>
      </w:tr>
      <w:tr w:rsidR="00507A74" w:rsidRPr="00324C20" w:rsidTr="00507A74">
        <w:trPr>
          <w:trHeight w:val="345"/>
        </w:trPr>
        <w:tc>
          <w:tcPr>
            <w:tcW w:w="2836" w:type="dxa"/>
          </w:tcPr>
          <w:p w:rsidR="00507A74" w:rsidRPr="00324C20" w:rsidRDefault="00507A74" w:rsidP="00E8231C">
            <w:pPr>
              <w:adjustRightInd w:val="0"/>
              <w:jc w:val="both"/>
              <w:rPr>
                <w:b/>
                <w:bCs/>
                <w:sz w:val="18"/>
                <w:szCs w:val="18"/>
              </w:rPr>
            </w:pPr>
            <w:r w:rsidRPr="00324C20">
              <w:rPr>
                <w:b/>
                <w:bCs/>
                <w:sz w:val="18"/>
                <w:szCs w:val="18"/>
              </w:rPr>
              <w:t>DOTAÇÕES UTILIZADAS</w:t>
            </w:r>
          </w:p>
        </w:tc>
        <w:tc>
          <w:tcPr>
            <w:tcW w:w="2335" w:type="dxa"/>
          </w:tcPr>
          <w:p w:rsidR="00507A74" w:rsidRPr="008C5310" w:rsidRDefault="00507A74" w:rsidP="00E8231C">
            <w:pPr>
              <w:adjustRightInd w:val="0"/>
              <w:jc w:val="both"/>
              <w:rPr>
                <w:b/>
                <w:bCs/>
              </w:rPr>
            </w:pPr>
            <w:r w:rsidRPr="008C5310">
              <w:rPr>
                <w:b/>
                <w:bCs/>
              </w:rPr>
              <w:t>3.3.90.30.01.00</w:t>
            </w:r>
          </w:p>
        </w:tc>
        <w:tc>
          <w:tcPr>
            <w:tcW w:w="4894" w:type="dxa"/>
          </w:tcPr>
          <w:p w:rsidR="00507A74" w:rsidRPr="008C5310" w:rsidRDefault="00507A74" w:rsidP="00E8231C">
            <w:pPr>
              <w:adjustRightInd w:val="0"/>
              <w:jc w:val="both"/>
              <w:rPr>
                <w:b/>
                <w:bCs/>
              </w:rPr>
            </w:pPr>
            <w:r w:rsidRPr="008C5310">
              <w:rPr>
                <w:b/>
                <w:bCs/>
              </w:rPr>
              <w:t>Combustíveis</w:t>
            </w:r>
          </w:p>
        </w:tc>
      </w:tr>
      <w:tr w:rsidR="00507A74" w:rsidRPr="00324C20" w:rsidTr="00507A74">
        <w:trPr>
          <w:trHeight w:val="300"/>
        </w:trPr>
        <w:tc>
          <w:tcPr>
            <w:tcW w:w="2836" w:type="dxa"/>
          </w:tcPr>
          <w:p w:rsidR="00507A74" w:rsidRPr="00324C20" w:rsidRDefault="00507A74" w:rsidP="00E8231C">
            <w:pPr>
              <w:adjustRightInd w:val="0"/>
              <w:jc w:val="both"/>
              <w:rPr>
                <w:b/>
                <w:bCs/>
                <w:sz w:val="18"/>
                <w:szCs w:val="18"/>
              </w:rPr>
            </w:pPr>
            <w:r w:rsidRPr="00324C20">
              <w:rPr>
                <w:b/>
                <w:bCs/>
                <w:sz w:val="18"/>
                <w:szCs w:val="18"/>
              </w:rPr>
              <w:t>COMPL. ELEMENTO</w:t>
            </w:r>
          </w:p>
        </w:tc>
        <w:tc>
          <w:tcPr>
            <w:tcW w:w="2335" w:type="dxa"/>
          </w:tcPr>
          <w:p w:rsidR="00507A74" w:rsidRPr="008C5310" w:rsidRDefault="00507A74" w:rsidP="00E8231C">
            <w:pPr>
              <w:adjustRightInd w:val="0"/>
              <w:jc w:val="both"/>
              <w:rPr>
                <w:b/>
                <w:bCs/>
              </w:rPr>
            </w:pPr>
            <w:r w:rsidRPr="008C5310">
              <w:rPr>
                <w:b/>
                <w:bCs/>
              </w:rPr>
              <w:t>3.3.90.30.01.02</w:t>
            </w:r>
          </w:p>
          <w:p w:rsidR="00507A74" w:rsidRDefault="00507A74" w:rsidP="00E8231C">
            <w:pPr>
              <w:adjustRightInd w:val="0"/>
              <w:jc w:val="both"/>
              <w:rPr>
                <w:b/>
                <w:bCs/>
              </w:rPr>
            </w:pPr>
            <w:r w:rsidRPr="008C5310">
              <w:rPr>
                <w:b/>
                <w:bCs/>
              </w:rPr>
              <w:t>3.3.90.30.01.03</w:t>
            </w:r>
          </w:p>
          <w:p w:rsidR="00507A74" w:rsidRPr="008C5310" w:rsidRDefault="00507A74" w:rsidP="00E8231C">
            <w:pPr>
              <w:adjustRightInd w:val="0"/>
              <w:jc w:val="both"/>
              <w:rPr>
                <w:b/>
                <w:bCs/>
              </w:rPr>
            </w:pPr>
            <w:r>
              <w:rPr>
                <w:b/>
                <w:bCs/>
              </w:rPr>
              <w:t>3.3.90.30.01.06</w:t>
            </w:r>
          </w:p>
        </w:tc>
        <w:tc>
          <w:tcPr>
            <w:tcW w:w="4894" w:type="dxa"/>
          </w:tcPr>
          <w:p w:rsidR="00507A74" w:rsidRPr="008C5310" w:rsidRDefault="00507A74" w:rsidP="00E8231C">
            <w:pPr>
              <w:adjustRightInd w:val="0"/>
              <w:jc w:val="both"/>
              <w:rPr>
                <w:b/>
                <w:bCs/>
              </w:rPr>
            </w:pPr>
            <w:r w:rsidRPr="008C5310">
              <w:rPr>
                <w:b/>
                <w:bCs/>
              </w:rPr>
              <w:t>Gasolina</w:t>
            </w:r>
          </w:p>
          <w:p w:rsidR="00507A74" w:rsidRDefault="00507A74" w:rsidP="00E8231C">
            <w:pPr>
              <w:adjustRightInd w:val="0"/>
              <w:jc w:val="both"/>
              <w:rPr>
                <w:b/>
                <w:bCs/>
              </w:rPr>
            </w:pPr>
            <w:r w:rsidRPr="008C5310">
              <w:rPr>
                <w:b/>
                <w:bCs/>
              </w:rPr>
              <w:t>Diesel</w:t>
            </w:r>
            <w:r>
              <w:rPr>
                <w:b/>
                <w:bCs/>
              </w:rPr>
              <w:t>-S-500 e S-10</w:t>
            </w:r>
          </w:p>
          <w:p w:rsidR="00507A74" w:rsidRPr="008C5310" w:rsidRDefault="00507A74" w:rsidP="00E8231C">
            <w:pPr>
              <w:adjustRightInd w:val="0"/>
              <w:jc w:val="both"/>
              <w:rPr>
                <w:b/>
                <w:bCs/>
              </w:rPr>
            </w:pPr>
            <w:r>
              <w:rPr>
                <w:b/>
                <w:bCs/>
              </w:rPr>
              <w:t xml:space="preserve">Lubrificantes e Aditivos Automotivos </w:t>
            </w:r>
          </w:p>
        </w:tc>
      </w:tr>
    </w:tbl>
    <w:p w:rsidR="00432D3B" w:rsidRDefault="00432D3B" w:rsidP="00E8231C">
      <w:pPr>
        <w:spacing w:line="276" w:lineRule="auto"/>
        <w:jc w:val="both"/>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E8231C">
      <w:pPr>
        <w:spacing w:line="276" w:lineRule="auto"/>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E8231C">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E8231C">
      <w:pPr>
        <w:spacing w:line="276" w:lineRule="auto"/>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E8231C">
      <w:pPr>
        <w:spacing w:line="276" w:lineRule="auto"/>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E8231C">
      <w:pPr>
        <w:spacing w:line="276" w:lineRule="auto"/>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E8231C">
      <w:pPr>
        <w:spacing w:line="276" w:lineRule="auto"/>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E8231C">
      <w:pPr>
        <w:spacing w:line="276" w:lineRule="auto"/>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w:t>
      </w:r>
      <w:r w:rsidRPr="006E07F5">
        <w:rPr>
          <w:sz w:val="24"/>
          <w:szCs w:val="24"/>
        </w:rPr>
        <w:lastRenderedPageBreak/>
        <w:t xml:space="preserve">conforme modelo fornecido pela Bolsa de Licitações do Brasil (ANEXO </w:t>
      </w:r>
      <w:r w:rsidR="00725509">
        <w:rPr>
          <w:sz w:val="24"/>
          <w:szCs w:val="24"/>
        </w:rPr>
        <w:t>V</w:t>
      </w:r>
      <w:r w:rsidRPr="006E07F5">
        <w:rPr>
          <w:sz w:val="24"/>
          <w:szCs w:val="24"/>
        </w:rPr>
        <w:t xml:space="preserve">). </w:t>
      </w:r>
    </w:p>
    <w:p w:rsidR="00EB7C0F" w:rsidRDefault="00596477" w:rsidP="00E8231C">
      <w:pPr>
        <w:spacing w:line="276" w:lineRule="auto"/>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V</w:t>
      </w:r>
      <w:r w:rsidR="006E07F5" w:rsidRPr="006E07F5">
        <w:rPr>
          <w:sz w:val="24"/>
          <w:szCs w:val="24"/>
        </w:rPr>
        <w:t xml:space="preserve">) </w:t>
      </w:r>
    </w:p>
    <w:p w:rsidR="002D59E0" w:rsidRDefault="00596477" w:rsidP="00E8231C">
      <w:pPr>
        <w:spacing w:line="276" w:lineRule="auto"/>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E8231C">
      <w:pPr>
        <w:spacing w:line="276" w:lineRule="auto"/>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ANEXO</w:t>
      </w:r>
      <w:r w:rsidR="00A62378">
        <w:rPr>
          <w:sz w:val="24"/>
          <w:szCs w:val="24"/>
        </w:rPr>
        <w:t xml:space="preserve"> </w:t>
      </w:r>
      <w:r w:rsidR="00B1633E">
        <w:rPr>
          <w:sz w:val="24"/>
          <w:szCs w:val="24"/>
        </w:rPr>
        <w:t>V)</w:t>
      </w:r>
      <w:r w:rsidRPr="006E07F5">
        <w:rPr>
          <w:sz w:val="24"/>
          <w:szCs w:val="24"/>
        </w:rPr>
        <w:t>.</w:t>
      </w:r>
    </w:p>
    <w:p w:rsidR="006E07F5" w:rsidRDefault="006E07F5" w:rsidP="00E8231C">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A62378">
        <w:rPr>
          <w:sz w:val="24"/>
          <w:szCs w:val="24"/>
        </w:rPr>
        <w:t xml:space="preserve">NEXO </w:t>
      </w:r>
      <w:r w:rsidR="00725509">
        <w:rPr>
          <w:sz w:val="24"/>
          <w:szCs w:val="24"/>
        </w:rPr>
        <w:t>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E8231C">
      <w:pPr>
        <w:jc w:val="both"/>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E8231C">
      <w:pPr>
        <w:spacing w:line="276" w:lineRule="auto"/>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E8231C">
      <w:pPr>
        <w:spacing w:line="276" w:lineRule="auto"/>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E8231C">
      <w:pPr>
        <w:spacing w:line="276" w:lineRule="auto"/>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E8231C">
      <w:pPr>
        <w:spacing w:line="276" w:lineRule="auto"/>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E8231C">
      <w:pPr>
        <w:spacing w:line="276" w:lineRule="auto"/>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E8231C">
      <w:pPr>
        <w:spacing w:line="276" w:lineRule="auto"/>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E8231C">
      <w:pPr>
        <w:spacing w:line="276" w:lineRule="auto"/>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E8231C">
      <w:pPr>
        <w:spacing w:line="276" w:lineRule="auto"/>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E8231C">
      <w:pPr>
        <w:spacing w:line="276" w:lineRule="auto"/>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E8231C">
      <w:pPr>
        <w:spacing w:line="276" w:lineRule="auto"/>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E8231C">
      <w:pPr>
        <w:spacing w:line="276" w:lineRule="auto"/>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E8231C">
      <w:pPr>
        <w:spacing w:line="276" w:lineRule="auto"/>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E8231C">
      <w:pPr>
        <w:spacing w:line="276" w:lineRule="auto"/>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Default="006E07F5" w:rsidP="00E8231C">
      <w:pPr>
        <w:jc w:val="both"/>
        <w:rPr>
          <w:sz w:val="24"/>
          <w:szCs w:val="24"/>
        </w:rPr>
      </w:pPr>
    </w:p>
    <w:p w:rsidR="006E07F5" w:rsidRPr="00596477" w:rsidRDefault="006E07F5" w:rsidP="00E8231C">
      <w:pPr>
        <w:spacing w:line="276" w:lineRule="auto"/>
        <w:jc w:val="both"/>
        <w:rPr>
          <w:b/>
          <w:sz w:val="24"/>
          <w:szCs w:val="24"/>
        </w:rPr>
      </w:pPr>
      <w:r w:rsidRPr="00596477">
        <w:rPr>
          <w:b/>
          <w:sz w:val="24"/>
          <w:szCs w:val="24"/>
        </w:rPr>
        <w:t>CREDENCIAMENTO NO SISTEMA LICITAÇÕES DA BOLSA DE LICITAÇÕES E LEILÕES:</w:t>
      </w:r>
    </w:p>
    <w:p w:rsidR="006E07F5" w:rsidRPr="006E07F5" w:rsidRDefault="00094A13" w:rsidP="00E8231C">
      <w:pPr>
        <w:spacing w:line="276" w:lineRule="auto"/>
        <w:jc w:val="both"/>
        <w:rPr>
          <w:sz w:val="24"/>
          <w:szCs w:val="24"/>
        </w:rPr>
      </w:pPr>
      <w:r>
        <w:rPr>
          <w:sz w:val="24"/>
          <w:szCs w:val="24"/>
        </w:rPr>
        <w:t xml:space="preserve">4.2 </w:t>
      </w:r>
      <w:r w:rsidR="006E07F5" w:rsidRPr="006E07F5">
        <w:rPr>
          <w:sz w:val="24"/>
          <w:szCs w:val="24"/>
        </w:rPr>
        <w:t xml:space="preserve">As pessoas jurídicas ou firmas individuais interessadas deverão nomear através do </w:t>
      </w:r>
      <w:r w:rsidR="006E07F5" w:rsidRPr="006E07F5">
        <w:rPr>
          <w:sz w:val="24"/>
          <w:szCs w:val="24"/>
        </w:rPr>
        <w:lastRenderedPageBreak/>
        <w:t>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E8231C">
      <w:pPr>
        <w:spacing w:line="276" w:lineRule="auto"/>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E8231C">
      <w:pPr>
        <w:spacing w:line="276" w:lineRule="auto"/>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E8231C">
      <w:pPr>
        <w:spacing w:line="276" w:lineRule="auto"/>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E8231C">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E8231C">
      <w:pPr>
        <w:spacing w:line="276" w:lineRule="auto"/>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E8231C">
      <w:pPr>
        <w:spacing w:line="276" w:lineRule="auto"/>
        <w:jc w:val="both"/>
        <w:rPr>
          <w:sz w:val="24"/>
          <w:szCs w:val="24"/>
        </w:rPr>
      </w:pPr>
    </w:p>
    <w:p w:rsidR="006E07F5" w:rsidRPr="008D6845" w:rsidRDefault="006E07F5" w:rsidP="00E8231C">
      <w:pPr>
        <w:spacing w:line="276" w:lineRule="auto"/>
        <w:jc w:val="both"/>
        <w:rPr>
          <w:b/>
          <w:sz w:val="24"/>
          <w:szCs w:val="24"/>
        </w:rPr>
      </w:pPr>
      <w:r w:rsidRPr="008D6845">
        <w:rPr>
          <w:b/>
          <w:sz w:val="24"/>
          <w:szCs w:val="24"/>
        </w:rPr>
        <w:t>PARTICIPAÇÃO:</w:t>
      </w:r>
    </w:p>
    <w:p w:rsidR="006E07F5" w:rsidRPr="006E07F5" w:rsidRDefault="00094A13" w:rsidP="00E8231C">
      <w:pPr>
        <w:spacing w:line="276" w:lineRule="auto"/>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E8231C">
      <w:pPr>
        <w:spacing w:line="276" w:lineRule="auto"/>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E8231C">
      <w:pPr>
        <w:spacing w:line="276" w:lineRule="auto"/>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E8231C">
      <w:pPr>
        <w:spacing w:line="276" w:lineRule="auto"/>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E8231C">
      <w:pPr>
        <w:spacing w:line="276" w:lineRule="auto"/>
        <w:jc w:val="both"/>
        <w:rPr>
          <w:sz w:val="24"/>
          <w:szCs w:val="24"/>
        </w:rPr>
      </w:pPr>
      <w:r>
        <w:rPr>
          <w:sz w:val="24"/>
          <w:szCs w:val="24"/>
        </w:rPr>
        <w:t xml:space="preserve">4.12 </w:t>
      </w:r>
      <w:r w:rsidR="006E07F5" w:rsidRPr="006E07F5">
        <w:rPr>
          <w:sz w:val="24"/>
          <w:szCs w:val="24"/>
        </w:rPr>
        <w:t xml:space="preserve">Esta licitação não dispensou o tratamento diferenciado para as Microempresas e Empresas de Pequeno Porte, no que tange à reserva de cota de até 25% do objeto da </w:t>
      </w:r>
      <w:r w:rsidR="006E07F5" w:rsidRPr="006E07F5">
        <w:rPr>
          <w:sz w:val="24"/>
          <w:szCs w:val="24"/>
        </w:rPr>
        <w:lastRenderedPageBreak/>
        <w:t>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E8231C">
      <w:pPr>
        <w:spacing w:line="276" w:lineRule="auto"/>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E8231C">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E8231C">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E8231C">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E8231C">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E8231C">
      <w:pPr>
        <w:spacing w:line="276" w:lineRule="auto"/>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E8231C">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E8231C">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E8231C">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rFonts w:cs="Arial"/>
            <w:sz w:val="24"/>
            <w:szCs w:val="24"/>
          </w:rPr>
          <w:t>contato@bll.org.br</w:t>
        </w:r>
      </w:hyperlink>
      <w:r w:rsidRPr="006E07F5">
        <w:rPr>
          <w:sz w:val="24"/>
          <w:szCs w:val="24"/>
        </w:rPr>
        <w:t>.</w:t>
      </w:r>
    </w:p>
    <w:p w:rsidR="006A5460" w:rsidRDefault="00160F92" w:rsidP="00E8231C">
      <w:pPr>
        <w:tabs>
          <w:tab w:val="left" w:pos="2442"/>
        </w:tabs>
        <w:spacing w:line="276" w:lineRule="auto"/>
        <w:jc w:val="both"/>
        <w:rPr>
          <w:sz w:val="24"/>
          <w:szCs w:val="24"/>
        </w:rPr>
      </w:pPr>
      <w:r>
        <w:rPr>
          <w:sz w:val="24"/>
          <w:szCs w:val="24"/>
        </w:rPr>
        <w:tab/>
      </w:r>
    </w:p>
    <w:p w:rsidR="006E07F5" w:rsidRPr="00663E0D" w:rsidRDefault="00663E0D" w:rsidP="00E8231C">
      <w:pPr>
        <w:spacing w:line="276" w:lineRule="auto"/>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r>
      <w:r w:rsidR="00E8231C">
        <w:rPr>
          <w:b/>
          <w:sz w:val="24"/>
          <w:szCs w:val="24"/>
        </w:rPr>
        <w:t xml:space="preserve"> </w:t>
      </w:r>
      <w:r w:rsidR="006E07F5" w:rsidRPr="00663E0D">
        <w:rPr>
          <w:b/>
          <w:sz w:val="24"/>
          <w:szCs w:val="24"/>
        </w:rPr>
        <w:t>DA</w:t>
      </w:r>
      <w:r w:rsidR="006E07F5" w:rsidRPr="00663E0D">
        <w:rPr>
          <w:b/>
          <w:sz w:val="24"/>
          <w:szCs w:val="24"/>
        </w:rPr>
        <w:tab/>
        <w:t>PROPOSTA</w:t>
      </w:r>
      <w:r w:rsidR="00E8231C">
        <w:rPr>
          <w:b/>
          <w:sz w:val="24"/>
          <w:szCs w:val="24"/>
        </w:rPr>
        <w:t xml:space="preserve"> </w:t>
      </w:r>
      <w:r w:rsidR="00E8231C">
        <w:rPr>
          <w:b/>
          <w:sz w:val="24"/>
          <w:szCs w:val="24"/>
        </w:rPr>
        <w:tab/>
        <w:t xml:space="preserve">E </w:t>
      </w:r>
      <w:r w:rsidR="006E07F5" w:rsidRPr="00663E0D">
        <w:rPr>
          <w:b/>
          <w:sz w:val="24"/>
          <w:szCs w:val="24"/>
        </w:rPr>
        <w:t>DOS</w:t>
      </w:r>
      <w:r w:rsidR="006E07F5" w:rsidRPr="00663E0D">
        <w:rPr>
          <w:b/>
          <w:sz w:val="24"/>
          <w:szCs w:val="24"/>
        </w:rPr>
        <w:tab/>
        <w:t>DOCUMENTOS</w:t>
      </w:r>
      <w:r w:rsidR="006E07F5" w:rsidRPr="00663E0D">
        <w:rPr>
          <w:b/>
          <w:sz w:val="24"/>
          <w:szCs w:val="24"/>
        </w:rPr>
        <w:tab/>
        <w:t>DE HABILITAÇÃO</w:t>
      </w:r>
    </w:p>
    <w:p w:rsidR="006E07F5" w:rsidRPr="006E07F5" w:rsidRDefault="000F1881" w:rsidP="00E8231C">
      <w:pPr>
        <w:spacing w:line="276" w:lineRule="auto"/>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E8231C">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E8231C">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E8231C">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E8231C">
      <w:pPr>
        <w:spacing w:line="276" w:lineRule="auto"/>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E8231C">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E8231C">
      <w:pPr>
        <w:spacing w:line="276" w:lineRule="auto"/>
        <w:jc w:val="both"/>
        <w:rPr>
          <w:sz w:val="24"/>
          <w:szCs w:val="24"/>
        </w:rPr>
      </w:pPr>
      <w:r>
        <w:rPr>
          <w:sz w:val="24"/>
          <w:szCs w:val="24"/>
        </w:rPr>
        <w:lastRenderedPageBreak/>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E8231C">
      <w:pPr>
        <w:spacing w:line="276" w:lineRule="auto"/>
        <w:jc w:val="both"/>
        <w:rPr>
          <w:sz w:val="24"/>
          <w:szCs w:val="24"/>
        </w:rPr>
      </w:pPr>
    </w:p>
    <w:p w:rsidR="006E07F5" w:rsidRPr="008D6845" w:rsidRDefault="000F1881" w:rsidP="00E8231C">
      <w:pPr>
        <w:spacing w:line="276" w:lineRule="auto"/>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E8231C">
      <w:pPr>
        <w:spacing w:line="276" w:lineRule="auto"/>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E8231C">
      <w:pPr>
        <w:spacing w:line="276" w:lineRule="auto"/>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E8231C">
      <w:pPr>
        <w:spacing w:line="276" w:lineRule="auto"/>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E8231C">
      <w:pPr>
        <w:spacing w:line="276" w:lineRule="auto"/>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E8231C">
      <w:pPr>
        <w:spacing w:line="276" w:lineRule="auto"/>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E8231C">
      <w:pPr>
        <w:spacing w:line="276" w:lineRule="auto"/>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E8231C">
      <w:pPr>
        <w:spacing w:line="276" w:lineRule="auto"/>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E8231C">
      <w:pPr>
        <w:spacing w:line="276" w:lineRule="auto"/>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E8231C">
      <w:pPr>
        <w:spacing w:line="276" w:lineRule="auto"/>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CA06F7" w:rsidRDefault="006E07F5" w:rsidP="00E8231C">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A06F7" w:rsidRPr="006E07F5" w:rsidRDefault="00CA06F7" w:rsidP="00E8231C">
      <w:pPr>
        <w:spacing w:line="276" w:lineRule="auto"/>
        <w:jc w:val="both"/>
        <w:rPr>
          <w:sz w:val="24"/>
          <w:szCs w:val="24"/>
        </w:rPr>
      </w:pPr>
    </w:p>
    <w:p w:rsidR="006E07F5" w:rsidRDefault="000F1881" w:rsidP="00E8231C">
      <w:pPr>
        <w:spacing w:line="276" w:lineRule="auto"/>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E8231C">
      <w:pPr>
        <w:spacing w:line="276" w:lineRule="auto"/>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E8231C">
      <w:pPr>
        <w:spacing w:line="276" w:lineRule="auto"/>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E8231C">
      <w:pPr>
        <w:spacing w:line="276" w:lineRule="auto"/>
        <w:jc w:val="both"/>
        <w:rPr>
          <w:sz w:val="24"/>
          <w:szCs w:val="24"/>
        </w:rPr>
      </w:pPr>
      <w:r>
        <w:rPr>
          <w:sz w:val="24"/>
          <w:szCs w:val="24"/>
        </w:rPr>
        <w:lastRenderedPageBreak/>
        <w:t xml:space="preserve">7.2.1. </w:t>
      </w:r>
      <w:r w:rsidR="006E07F5" w:rsidRPr="006E07F5">
        <w:rPr>
          <w:sz w:val="24"/>
          <w:szCs w:val="24"/>
        </w:rPr>
        <w:t>Também será desclassificada a proposta que identifique o licitante.</w:t>
      </w:r>
    </w:p>
    <w:p w:rsidR="006E07F5" w:rsidRPr="006E07F5" w:rsidRDefault="006E07F5" w:rsidP="00E8231C">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E8231C">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E8231C">
      <w:pPr>
        <w:spacing w:line="276" w:lineRule="auto"/>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E8231C">
      <w:pPr>
        <w:spacing w:line="276" w:lineRule="auto"/>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E8231C">
      <w:pPr>
        <w:spacing w:line="276" w:lineRule="auto"/>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E8231C">
      <w:pPr>
        <w:spacing w:line="276" w:lineRule="auto"/>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E8231C">
      <w:pPr>
        <w:spacing w:line="276" w:lineRule="auto"/>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E8231C">
      <w:pPr>
        <w:spacing w:line="276" w:lineRule="auto"/>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E8231C">
      <w:pPr>
        <w:spacing w:line="276" w:lineRule="auto"/>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E8231C">
      <w:pPr>
        <w:spacing w:line="276" w:lineRule="auto"/>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E8231C">
      <w:pPr>
        <w:spacing w:line="276" w:lineRule="auto"/>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E8231C">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E8231C">
      <w:pPr>
        <w:spacing w:line="276" w:lineRule="auto"/>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E8231C">
      <w:pPr>
        <w:spacing w:line="276" w:lineRule="auto"/>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E8231C">
      <w:pPr>
        <w:spacing w:line="276" w:lineRule="auto"/>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 xml:space="preserve">Durante o transcurso da sessão pública, os licitantes serão informados, em tempo </w:t>
      </w:r>
      <w:r w:rsidRPr="006E07F5">
        <w:rPr>
          <w:sz w:val="24"/>
          <w:szCs w:val="24"/>
        </w:rPr>
        <w:lastRenderedPageBreak/>
        <w:t>real, do valor do menor lance registrado, vedada a identificação do licitante.</w:t>
      </w:r>
    </w:p>
    <w:p w:rsidR="006E07F5" w:rsidRPr="006E07F5" w:rsidRDefault="000F1881" w:rsidP="00E8231C">
      <w:pPr>
        <w:spacing w:line="276" w:lineRule="auto"/>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E8231C">
      <w:pPr>
        <w:spacing w:line="276" w:lineRule="auto"/>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E8231C">
      <w:pPr>
        <w:spacing w:line="276" w:lineRule="auto"/>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E8231C">
      <w:pPr>
        <w:spacing w:line="276" w:lineRule="auto"/>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E8231C">
      <w:pPr>
        <w:spacing w:line="276" w:lineRule="auto"/>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E8231C">
      <w:pPr>
        <w:spacing w:line="276" w:lineRule="auto"/>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E8231C">
      <w:pPr>
        <w:spacing w:line="276" w:lineRule="auto"/>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E8231C">
      <w:pPr>
        <w:spacing w:line="276" w:lineRule="auto"/>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E8231C">
      <w:pPr>
        <w:spacing w:line="276" w:lineRule="auto"/>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E8231C">
      <w:pPr>
        <w:spacing w:line="276" w:lineRule="auto"/>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E8231C">
      <w:pPr>
        <w:spacing w:line="276" w:lineRule="auto"/>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E8231C">
      <w:pPr>
        <w:spacing w:line="276" w:lineRule="auto"/>
        <w:jc w:val="both"/>
        <w:rPr>
          <w:sz w:val="24"/>
          <w:szCs w:val="24"/>
        </w:rPr>
      </w:pPr>
      <w:r>
        <w:rPr>
          <w:sz w:val="24"/>
          <w:szCs w:val="24"/>
        </w:rPr>
        <w:lastRenderedPageBreak/>
        <w:t>7.2</w:t>
      </w:r>
      <w:r w:rsidR="00882D23">
        <w:rPr>
          <w:sz w:val="24"/>
          <w:szCs w:val="24"/>
        </w:rPr>
        <w:t>7</w:t>
      </w:r>
      <w:r>
        <w:rPr>
          <w:sz w:val="24"/>
          <w:szCs w:val="24"/>
        </w:rPr>
        <w:t xml:space="preserve">.1. </w:t>
      </w:r>
      <w:r w:rsidR="000C6182" w:rsidRPr="006E07F5">
        <w:rPr>
          <w:sz w:val="24"/>
          <w:szCs w:val="24"/>
        </w:rPr>
        <w:t>No</w:t>
      </w:r>
      <w:r w:rsidR="00372EA0">
        <w:rPr>
          <w:sz w:val="24"/>
          <w:szCs w:val="24"/>
        </w:rPr>
        <w:t xml:space="preserve"> paí</w:t>
      </w:r>
      <w:r w:rsidR="006E07F5" w:rsidRPr="006E07F5">
        <w:rPr>
          <w:sz w:val="24"/>
          <w:szCs w:val="24"/>
        </w:rPr>
        <w:t>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E8231C">
      <w:pPr>
        <w:spacing w:line="276" w:lineRule="auto"/>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E8231C">
      <w:pPr>
        <w:spacing w:line="276" w:lineRule="auto"/>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E8231C">
      <w:pPr>
        <w:spacing w:line="276" w:lineRule="auto"/>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E8231C">
      <w:pPr>
        <w:spacing w:line="276" w:lineRule="auto"/>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E8231C">
      <w:pPr>
        <w:spacing w:line="276" w:lineRule="auto"/>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E8231C">
      <w:pPr>
        <w:spacing w:line="276" w:lineRule="auto"/>
        <w:jc w:val="both"/>
        <w:rPr>
          <w:sz w:val="24"/>
          <w:szCs w:val="24"/>
        </w:rPr>
      </w:pPr>
    </w:p>
    <w:p w:rsidR="006E07F5" w:rsidRDefault="000F1881" w:rsidP="00E8231C">
      <w:pPr>
        <w:spacing w:line="276" w:lineRule="auto"/>
        <w:jc w:val="both"/>
        <w:rPr>
          <w:b/>
          <w:sz w:val="24"/>
          <w:szCs w:val="24"/>
        </w:rPr>
      </w:pPr>
      <w:r w:rsidRPr="000F1881">
        <w:rPr>
          <w:b/>
          <w:sz w:val="24"/>
          <w:szCs w:val="24"/>
        </w:rPr>
        <w:t xml:space="preserve">8. </w:t>
      </w:r>
      <w:r w:rsidR="006E07F5" w:rsidRPr="000F1881">
        <w:rPr>
          <w:b/>
          <w:sz w:val="24"/>
          <w:szCs w:val="24"/>
        </w:rPr>
        <w:t>DA ACEIT</w:t>
      </w:r>
      <w:r w:rsidR="00372EA0">
        <w:rPr>
          <w:b/>
          <w:sz w:val="24"/>
          <w:szCs w:val="24"/>
        </w:rPr>
        <w:t>ABILIDADE DA PROPOSTA VENCEDORA</w:t>
      </w:r>
    </w:p>
    <w:p w:rsidR="006E07F5" w:rsidRPr="006E07F5" w:rsidRDefault="000F1881" w:rsidP="00E8231C">
      <w:pPr>
        <w:spacing w:line="276" w:lineRule="auto"/>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E8231C">
      <w:pPr>
        <w:spacing w:line="276" w:lineRule="auto"/>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E8231C">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E8231C">
      <w:pPr>
        <w:spacing w:line="276" w:lineRule="auto"/>
        <w:jc w:val="both"/>
        <w:rPr>
          <w:sz w:val="24"/>
          <w:szCs w:val="24"/>
        </w:rPr>
      </w:pPr>
      <w:r>
        <w:rPr>
          <w:sz w:val="24"/>
          <w:szCs w:val="24"/>
        </w:rPr>
        <w:lastRenderedPageBreak/>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E8231C">
      <w:pPr>
        <w:spacing w:line="276" w:lineRule="auto"/>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E8231C">
      <w:pPr>
        <w:spacing w:line="276" w:lineRule="auto"/>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E8231C">
      <w:pPr>
        <w:spacing w:line="276" w:lineRule="auto"/>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E8231C">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E8231C">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E8231C">
      <w:pPr>
        <w:spacing w:line="276" w:lineRule="auto"/>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E8231C">
      <w:pPr>
        <w:spacing w:line="276" w:lineRule="auto"/>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E8231C">
      <w:pPr>
        <w:spacing w:line="276" w:lineRule="auto"/>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E8231C">
      <w:pPr>
        <w:spacing w:line="276" w:lineRule="auto"/>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E8231C">
      <w:pPr>
        <w:spacing w:line="276" w:lineRule="auto"/>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E8231C">
      <w:pPr>
        <w:spacing w:line="276" w:lineRule="auto"/>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E8231C">
      <w:pPr>
        <w:spacing w:line="276" w:lineRule="auto"/>
        <w:jc w:val="both"/>
        <w:rPr>
          <w:sz w:val="24"/>
          <w:szCs w:val="24"/>
        </w:rPr>
      </w:pPr>
      <w:r w:rsidRPr="006E07F5">
        <w:rPr>
          <w:sz w:val="24"/>
          <w:szCs w:val="24"/>
        </w:rPr>
        <w:t xml:space="preserve"> 8.10.</w:t>
      </w:r>
      <w:r w:rsidRPr="006E07F5">
        <w:rPr>
          <w:sz w:val="24"/>
          <w:szCs w:val="24"/>
        </w:rPr>
        <w:tab/>
        <w:t xml:space="preserve">Havendo necessidade, o Pregoeiro suspenderá a sessão, informando no “chat” a </w:t>
      </w:r>
      <w:r w:rsidRPr="006E07F5">
        <w:rPr>
          <w:sz w:val="24"/>
          <w:szCs w:val="24"/>
        </w:rPr>
        <w:lastRenderedPageBreak/>
        <w:t>nova data e horário para a sua continuidade.</w:t>
      </w:r>
    </w:p>
    <w:p w:rsidR="006E07F5" w:rsidRPr="006E07F5" w:rsidRDefault="006E07F5" w:rsidP="00E8231C">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 xml:space="preserve">previstas neste Edital.8.11.1.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E8231C">
      <w:pPr>
        <w:spacing w:line="276" w:lineRule="auto"/>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E8231C">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Default="006E07F5" w:rsidP="00E8231C">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88726B" w:rsidRDefault="0088726B" w:rsidP="00E8231C">
      <w:pPr>
        <w:spacing w:line="276" w:lineRule="auto"/>
        <w:jc w:val="both"/>
        <w:rPr>
          <w:sz w:val="24"/>
          <w:szCs w:val="24"/>
        </w:rPr>
      </w:pPr>
    </w:p>
    <w:p w:rsidR="006E07F5" w:rsidRDefault="000F1881" w:rsidP="00E8231C">
      <w:pPr>
        <w:spacing w:line="276" w:lineRule="auto"/>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E8231C">
      <w:pPr>
        <w:spacing w:line="276" w:lineRule="auto"/>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E8231C">
      <w:pPr>
        <w:spacing w:line="276" w:lineRule="auto"/>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E8231C">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E8231C">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E8231C">
      <w:pPr>
        <w:spacing w:line="276" w:lineRule="auto"/>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E8231C">
      <w:pPr>
        <w:spacing w:line="276" w:lineRule="auto"/>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E8231C">
      <w:pPr>
        <w:spacing w:line="276" w:lineRule="auto"/>
        <w:jc w:val="both"/>
        <w:rPr>
          <w:sz w:val="24"/>
          <w:szCs w:val="24"/>
        </w:rPr>
      </w:pPr>
      <w:r>
        <w:rPr>
          <w:sz w:val="24"/>
          <w:szCs w:val="24"/>
        </w:rPr>
        <w:lastRenderedPageBreak/>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E8231C">
      <w:pPr>
        <w:spacing w:line="276" w:lineRule="auto"/>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E8231C">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E8231C">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E8231C">
      <w:pPr>
        <w:spacing w:line="276" w:lineRule="auto"/>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E8231C">
      <w:pPr>
        <w:spacing w:line="276" w:lineRule="auto"/>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E8231C">
      <w:pPr>
        <w:spacing w:line="276" w:lineRule="auto"/>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E8231C">
      <w:pPr>
        <w:spacing w:line="276" w:lineRule="auto"/>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E8231C">
      <w:pPr>
        <w:spacing w:line="276" w:lineRule="auto"/>
        <w:jc w:val="both"/>
        <w:rPr>
          <w:sz w:val="24"/>
          <w:szCs w:val="24"/>
        </w:rPr>
      </w:pPr>
    </w:p>
    <w:p w:rsidR="006E07F5" w:rsidRPr="000F1881" w:rsidRDefault="006E07F5" w:rsidP="00E8231C">
      <w:pPr>
        <w:spacing w:line="276" w:lineRule="auto"/>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E8231C">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E8231C">
      <w:pPr>
        <w:spacing w:line="276" w:lineRule="auto"/>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E8231C">
      <w:pPr>
        <w:spacing w:line="276" w:lineRule="auto"/>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E8231C">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E8231C">
      <w:pPr>
        <w:spacing w:line="276" w:lineRule="auto"/>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E8231C">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E8231C">
      <w:pPr>
        <w:spacing w:line="276" w:lineRule="auto"/>
        <w:jc w:val="both"/>
        <w:rPr>
          <w:sz w:val="24"/>
          <w:szCs w:val="24"/>
        </w:rPr>
      </w:pPr>
      <w:r>
        <w:rPr>
          <w:sz w:val="24"/>
          <w:szCs w:val="24"/>
        </w:rPr>
        <w:lastRenderedPageBreak/>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E8231C">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E8231C">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E8231C">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E8231C">
      <w:pPr>
        <w:spacing w:line="276" w:lineRule="auto"/>
        <w:jc w:val="both"/>
        <w:rPr>
          <w:sz w:val="24"/>
          <w:szCs w:val="24"/>
        </w:rPr>
      </w:pPr>
    </w:p>
    <w:p w:rsidR="006E07F5" w:rsidRPr="000F1881" w:rsidRDefault="000F1881" w:rsidP="00E8231C">
      <w:pPr>
        <w:spacing w:line="276" w:lineRule="auto"/>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E8231C">
      <w:pPr>
        <w:spacing w:line="276" w:lineRule="auto"/>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E8231C">
      <w:pPr>
        <w:spacing w:line="276" w:lineRule="auto"/>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E8231C">
      <w:pPr>
        <w:spacing w:line="276" w:lineRule="auto"/>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E8231C">
      <w:pPr>
        <w:spacing w:line="276" w:lineRule="auto"/>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E8231C">
      <w:pPr>
        <w:spacing w:line="276" w:lineRule="auto"/>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E8231C">
      <w:pPr>
        <w:spacing w:line="276" w:lineRule="auto"/>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E8231C">
      <w:pPr>
        <w:spacing w:line="276" w:lineRule="auto"/>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E8231C" w:rsidRDefault="00E8231C" w:rsidP="00E8231C">
      <w:pPr>
        <w:spacing w:line="276" w:lineRule="auto"/>
        <w:jc w:val="both"/>
        <w:rPr>
          <w:b/>
          <w:sz w:val="24"/>
          <w:szCs w:val="24"/>
        </w:rPr>
      </w:pPr>
    </w:p>
    <w:p w:rsidR="006E07F5" w:rsidRPr="000F1881" w:rsidRDefault="000F1881" w:rsidP="00E8231C">
      <w:pPr>
        <w:spacing w:line="276" w:lineRule="auto"/>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E8231C">
      <w:pPr>
        <w:spacing w:line="276" w:lineRule="auto"/>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E8231C">
      <w:pPr>
        <w:spacing w:line="276" w:lineRule="auto"/>
        <w:jc w:val="both"/>
        <w:rPr>
          <w:sz w:val="24"/>
          <w:szCs w:val="24"/>
        </w:rPr>
      </w:pPr>
      <w:r>
        <w:rPr>
          <w:sz w:val="24"/>
          <w:szCs w:val="24"/>
        </w:rPr>
        <w:t xml:space="preserve">12.1.1. </w:t>
      </w:r>
      <w:r w:rsidR="006E07F5" w:rsidRPr="006E07F5">
        <w:rPr>
          <w:sz w:val="24"/>
          <w:szCs w:val="24"/>
        </w:rPr>
        <w:t xml:space="preserve">Nas hipóteses de provimento de recurso que leve à anulação de atos anteriores à realização da sessão pública precedente ou em que seja anulada a própria sessão </w:t>
      </w:r>
      <w:r w:rsidR="006E07F5" w:rsidRPr="006E07F5">
        <w:rPr>
          <w:sz w:val="24"/>
          <w:szCs w:val="24"/>
        </w:rPr>
        <w:lastRenderedPageBreak/>
        <w:t>pública, situação em que serão repetidos os atos anulados e os que dele dependam.</w:t>
      </w:r>
    </w:p>
    <w:p w:rsidR="006E07F5" w:rsidRPr="006E07F5" w:rsidRDefault="00541CD8" w:rsidP="00E8231C">
      <w:pPr>
        <w:spacing w:line="276" w:lineRule="auto"/>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E8231C">
      <w:pPr>
        <w:spacing w:line="276" w:lineRule="auto"/>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E8231C">
      <w:pPr>
        <w:spacing w:line="276" w:lineRule="auto"/>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E8231C">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E8231C">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E8231C">
      <w:pPr>
        <w:spacing w:line="276" w:lineRule="auto"/>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E8231C">
      <w:pPr>
        <w:spacing w:line="276" w:lineRule="auto"/>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E8231C">
      <w:pPr>
        <w:spacing w:line="276" w:lineRule="auto"/>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E8231C">
      <w:pPr>
        <w:spacing w:line="276" w:lineRule="auto"/>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E8231C">
      <w:pPr>
        <w:spacing w:line="276" w:lineRule="auto"/>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E8231C">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E8231C">
      <w:pPr>
        <w:spacing w:line="276" w:lineRule="auto"/>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E8231C">
      <w:pPr>
        <w:spacing w:line="276" w:lineRule="auto"/>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E8231C">
      <w:pPr>
        <w:spacing w:line="276" w:lineRule="auto"/>
        <w:jc w:val="both"/>
        <w:rPr>
          <w:sz w:val="24"/>
          <w:szCs w:val="24"/>
        </w:rPr>
      </w:pPr>
      <w:r w:rsidRPr="00AD5DCB">
        <w:rPr>
          <w:sz w:val="24"/>
          <w:szCs w:val="24"/>
        </w:rPr>
        <w:lastRenderedPageBreak/>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E8231C">
      <w:pPr>
        <w:spacing w:line="276" w:lineRule="auto"/>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E8231C">
      <w:pPr>
        <w:spacing w:line="276" w:lineRule="auto"/>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16. </w:t>
      </w:r>
      <w:r w:rsidR="000527B8">
        <w:rPr>
          <w:b/>
          <w:sz w:val="24"/>
          <w:szCs w:val="24"/>
        </w:rPr>
        <w:t>CONDIÇÕES DE RECEBIMENTO</w:t>
      </w:r>
    </w:p>
    <w:p w:rsidR="00D80A74" w:rsidRPr="000527B8" w:rsidRDefault="000527B8" w:rsidP="00E8231C">
      <w:pPr>
        <w:spacing w:line="276" w:lineRule="auto"/>
        <w:ind w:right="-48"/>
        <w:jc w:val="both"/>
        <w:rPr>
          <w:sz w:val="24"/>
          <w:szCs w:val="24"/>
        </w:rPr>
      </w:pPr>
      <w:r w:rsidRPr="00372EA0">
        <w:rPr>
          <w:sz w:val="24"/>
          <w:szCs w:val="24"/>
        </w:rPr>
        <w:t xml:space="preserve">16.1. </w:t>
      </w:r>
      <w:r w:rsidR="00D80A74" w:rsidRPr="00372EA0">
        <w:rPr>
          <w:sz w:val="24"/>
          <w:szCs w:val="24"/>
        </w:rPr>
        <w:t>A</w:t>
      </w:r>
      <w:r w:rsidR="00D80A74" w:rsidRPr="000527B8">
        <w:rPr>
          <w:sz w:val="24"/>
          <w:szCs w:val="24"/>
        </w:rPr>
        <w:t xml:space="preserve"> empresa vencedora do certame, quando solicitado os fornecimentos d</w:t>
      </w:r>
      <w:r w:rsidR="00D80A74">
        <w:rPr>
          <w:sz w:val="24"/>
          <w:szCs w:val="24"/>
        </w:rPr>
        <w:t>o</w:t>
      </w:r>
      <w:r w:rsidR="00D80A74" w:rsidRPr="000527B8">
        <w:rPr>
          <w:sz w:val="24"/>
          <w:szCs w:val="24"/>
        </w:rPr>
        <w:t xml:space="preserve">s </w:t>
      </w:r>
      <w:r w:rsidR="00D80A74">
        <w:rPr>
          <w:sz w:val="24"/>
          <w:szCs w:val="24"/>
        </w:rPr>
        <w:t xml:space="preserve">combustiveis </w:t>
      </w:r>
      <w:r w:rsidR="00D80A74" w:rsidRPr="000527B8">
        <w:rPr>
          <w:sz w:val="24"/>
          <w:szCs w:val="24"/>
        </w:rPr>
        <w:t>, deverá prontamente atender às necessidades do SAMAE.</w:t>
      </w:r>
    </w:p>
    <w:p w:rsidR="000527B8" w:rsidRPr="008D061C"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2603FD">
        <w:rPr>
          <w:sz w:val="24"/>
          <w:szCs w:val="24"/>
        </w:rPr>
        <w:t xml:space="preserve"> Objeto</w:t>
      </w:r>
      <w:r w:rsidRPr="008D061C">
        <w:rPr>
          <w:sz w:val="24"/>
          <w:szCs w:val="24"/>
        </w:rPr>
        <w:t>, a ser recebido o SAMAE poderá:</w:t>
      </w:r>
    </w:p>
    <w:p w:rsidR="000527B8" w:rsidRPr="008D061C" w:rsidRDefault="000527B8" w:rsidP="00E8231C">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E8231C">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E8231C">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E8231C">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D80A74">
        <w:rPr>
          <w:sz w:val="24"/>
          <w:szCs w:val="24"/>
        </w:rPr>
        <w:t>combustiveis</w:t>
      </w:r>
      <w:r w:rsidRPr="000527B8">
        <w:rPr>
          <w:sz w:val="24"/>
          <w:szCs w:val="24"/>
        </w:rPr>
        <w:t xml:space="preserve"> será feito conforme a solicitação, verificado o </w:t>
      </w:r>
      <w:r w:rsidRPr="000527B8">
        <w:rPr>
          <w:sz w:val="24"/>
          <w:szCs w:val="24"/>
        </w:rPr>
        <w:lastRenderedPageBreak/>
        <w:t>atendimento integral da quantidade e das especificações contratadas.</w:t>
      </w:r>
    </w:p>
    <w:p w:rsidR="000527B8" w:rsidRP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E8231C">
      <w:pPr>
        <w:spacing w:line="276" w:lineRule="auto"/>
        <w:jc w:val="both"/>
        <w:rPr>
          <w:sz w:val="24"/>
          <w:szCs w:val="24"/>
        </w:rPr>
      </w:pPr>
    </w:p>
    <w:p w:rsidR="00372EA0" w:rsidRPr="003925A5" w:rsidRDefault="00541CD8" w:rsidP="00372EA0">
      <w:pPr>
        <w:widowControl/>
        <w:adjustRightInd w:val="0"/>
        <w:jc w:val="both"/>
        <w:rPr>
          <w:sz w:val="24"/>
          <w:szCs w:val="24"/>
          <w:lang w:val="pt-BR"/>
        </w:rPr>
      </w:pPr>
      <w:r w:rsidRPr="0038564C">
        <w:rPr>
          <w:b/>
          <w:sz w:val="24"/>
          <w:szCs w:val="24"/>
        </w:rPr>
        <w:t>17</w:t>
      </w:r>
      <w:r w:rsidRPr="003925A5">
        <w:rPr>
          <w:b/>
          <w:sz w:val="24"/>
          <w:szCs w:val="24"/>
        </w:rPr>
        <w:t xml:space="preserve">. </w:t>
      </w:r>
      <w:r w:rsidR="006E07F5" w:rsidRPr="003925A5">
        <w:rPr>
          <w:b/>
          <w:sz w:val="24"/>
          <w:szCs w:val="24"/>
        </w:rPr>
        <w:t xml:space="preserve"> </w:t>
      </w:r>
      <w:r w:rsidR="00372EA0" w:rsidRPr="003925A5">
        <w:rPr>
          <w:b/>
          <w:bCs/>
          <w:sz w:val="24"/>
          <w:szCs w:val="24"/>
          <w:lang w:val="pt-BR"/>
        </w:rPr>
        <w:t xml:space="preserve">DA GESTÃO E FISCALIZAÇÃO DO CONTRATO </w:t>
      </w:r>
    </w:p>
    <w:p w:rsidR="00F11161" w:rsidRPr="003925A5" w:rsidRDefault="006E07F5" w:rsidP="00F11161">
      <w:pPr>
        <w:spacing w:line="276" w:lineRule="auto"/>
        <w:jc w:val="both"/>
        <w:rPr>
          <w:sz w:val="24"/>
          <w:szCs w:val="24"/>
        </w:rPr>
      </w:pPr>
      <w:r w:rsidRPr="003925A5">
        <w:rPr>
          <w:sz w:val="24"/>
          <w:szCs w:val="24"/>
        </w:rPr>
        <w:t>17.1.</w:t>
      </w:r>
      <w:r w:rsidRPr="003925A5">
        <w:rPr>
          <w:sz w:val="24"/>
          <w:szCs w:val="24"/>
        </w:rPr>
        <w:tab/>
        <w:t xml:space="preserve">Os critérios </w:t>
      </w:r>
      <w:r w:rsidR="003925A5">
        <w:rPr>
          <w:sz w:val="24"/>
          <w:szCs w:val="24"/>
        </w:rPr>
        <w:t>referentes a</w:t>
      </w:r>
      <w:r w:rsidRPr="003925A5">
        <w:rPr>
          <w:sz w:val="24"/>
          <w:szCs w:val="24"/>
        </w:rPr>
        <w:t xml:space="preserve"> </w:t>
      </w:r>
      <w:r w:rsidR="00F11161" w:rsidRPr="003925A5">
        <w:rPr>
          <w:sz w:val="24"/>
          <w:szCs w:val="24"/>
        </w:rPr>
        <w:t>gestão</w:t>
      </w:r>
      <w:r w:rsidRPr="003925A5">
        <w:rPr>
          <w:sz w:val="24"/>
          <w:szCs w:val="24"/>
        </w:rPr>
        <w:t xml:space="preserve"> e </w:t>
      </w:r>
      <w:r w:rsidR="003925A5">
        <w:rPr>
          <w:sz w:val="24"/>
          <w:szCs w:val="24"/>
        </w:rPr>
        <w:t>a</w:t>
      </w:r>
      <w:r w:rsidRPr="003925A5">
        <w:rPr>
          <w:sz w:val="24"/>
          <w:szCs w:val="24"/>
        </w:rPr>
        <w:t xml:space="preserve"> fiscalização</w:t>
      </w:r>
      <w:r w:rsidR="008C49E3" w:rsidRPr="003925A5">
        <w:rPr>
          <w:sz w:val="24"/>
          <w:szCs w:val="24"/>
        </w:rPr>
        <w:t xml:space="preserve"> do c</w:t>
      </w:r>
      <w:r w:rsidR="00F055C8" w:rsidRPr="003925A5">
        <w:rPr>
          <w:sz w:val="24"/>
          <w:szCs w:val="24"/>
        </w:rPr>
        <w:t>ontrato</w:t>
      </w:r>
      <w:r w:rsidR="00922188" w:rsidRPr="003925A5">
        <w:rPr>
          <w:sz w:val="24"/>
          <w:szCs w:val="24"/>
        </w:rPr>
        <w:t xml:space="preserve"> </w:t>
      </w:r>
      <w:r w:rsidR="00F11161" w:rsidRPr="003925A5">
        <w:rPr>
          <w:sz w:val="24"/>
          <w:szCs w:val="24"/>
        </w:rPr>
        <w:t>são as estabelecidas no Termo de Referência.</w:t>
      </w:r>
    </w:p>
    <w:p w:rsidR="00531B7B" w:rsidRPr="00DD7CF2" w:rsidRDefault="00531B7B" w:rsidP="00E8231C">
      <w:pPr>
        <w:spacing w:line="276" w:lineRule="auto"/>
        <w:jc w:val="both"/>
        <w:rPr>
          <w:color w:val="FF0000"/>
          <w:sz w:val="24"/>
          <w:szCs w:val="24"/>
        </w:rPr>
      </w:pPr>
    </w:p>
    <w:p w:rsidR="006E07F5" w:rsidRPr="00541CD8" w:rsidRDefault="00541CD8" w:rsidP="00E8231C">
      <w:pPr>
        <w:spacing w:line="276" w:lineRule="auto"/>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E8231C">
      <w:pPr>
        <w:spacing w:line="276" w:lineRule="auto"/>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CA06F7" w:rsidRDefault="00CA06F7" w:rsidP="00E8231C">
      <w:pPr>
        <w:spacing w:line="276" w:lineRule="auto"/>
        <w:jc w:val="both"/>
        <w:rPr>
          <w:b/>
          <w:sz w:val="24"/>
          <w:szCs w:val="24"/>
        </w:rPr>
      </w:pPr>
    </w:p>
    <w:p w:rsidR="006E07F5" w:rsidRPr="00541CD8" w:rsidRDefault="00541CD8" w:rsidP="00E8231C">
      <w:pPr>
        <w:spacing w:line="276" w:lineRule="auto"/>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E8231C">
      <w:pPr>
        <w:spacing w:line="276" w:lineRule="auto"/>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E8231C">
      <w:pPr>
        <w:spacing w:line="276" w:lineRule="auto"/>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E8231C">
      <w:pPr>
        <w:spacing w:line="276" w:lineRule="auto"/>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E8231C">
      <w:pPr>
        <w:spacing w:line="276" w:lineRule="auto"/>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E8231C">
      <w:pPr>
        <w:spacing w:line="276" w:lineRule="auto"/>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E8231C">
      <w:pPr>
        <w:spacing w:line="276" w:lineRule="auto"/>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E8231C">
      <w:pPr>
        <w:spacing w:line="276" w:lineRule="auto"/>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E8231C">
      <w:pPr>
        <w:spacing w:line="276" w:lineRule="auto"/>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E8231C">
      <w:pPr>
        <w:spacing w:line="276" w:lineRule="auto"/>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E8231C">
      <w:pPr>
        <w:spacing w:line="276" w:lineRule="auto"/>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E8231C">
      <w:pPr>
        <w:spacing w:line="276" w:lineRule="auto"/>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E8231C">
      <w:pPr>
        <w:spacing w:line="276" w:lineRule="auto"/>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E8231C">
      <w:pPr>
        <w:spacing w:line="276" w:lineRule="auto"/>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E8231C">
      <w:pPr>
        <w:spacing w:line="276" w:lineRule="auto"/>
        <w:jc w:val="both"/>
        <w:rPr>
          <w:sz w:val="24"/>
          <w:szCs w:val="24"/>
        </w:rPr>
      </w:pPr>
      <w:r>
        <w:rPr>
          <w:sz w:val="24"/>
          <w:szCs w:val="24"/>
        </w:rPr>
        <w:lastRenderedPageBreak/>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E8231C">
      <w:pPr>
        <w:spacing w:line="276" w:lineRule="auto"/>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E8231C">
      <w:pPr>
        <w:spacing w:line="276" w:lineRule="auto"/>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E8231C">
      <w:pPr>
        <w:spacing w:line="276" w:lineRule="auto"/>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E8231C">
      <w:pPr>
        <w:spacing w:line="276" w:lineRule="auto"/>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E8231C">
      <w:pPr>
        <w:spacing w:line="276" w:lineRule="auto"/>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E8231C">
      <w:pPr>
        <w:spacing w:line="276" w:lineRule="auto"/>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E8231C">
      <w:pPr>
        <w:spacing w:line="276" w:lineRule="auto"/>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 xml:space="preserve">a unidade administrativa.20.9.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E8231C">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E8231C">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E8231C">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E8231C">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E8231C">
      <w:pPr>
        <w:spacing w:line="276" w:lineRule="auto"/>
        <w:jc w:val="both"/>
        <w:rPr>
          <w:sz w:val="24"/>
          <w:szCs w:val="24"/>
        </w:rPr>
      </w:pPr>
      <w:r w:rsidRPr="006E07F5">
        <w:rPr>
          <w:sz w:val="24"/>
          <w:szCs w:val="24"/>
        </w:rPr>
        <w:t>20.14.</w:t>
      </w:r>
      <w:r w:rsidRPr="006E07F5">
        <w:rPr>
          <w:sz w:val="24"/>
          <w:szCs w:val="24"/>
        </w:rPr>
        <w:tab/>
        <w:t xml:space="preserve">As sanções por atos praticados no decorrer da contratação estão previstas no </w:t>
      </w:r>
      <w:r w:rsidRPr="006E07F5">
        <w:rPr>
          <w:sz w:val="24"/>
          <w:szCs w:val="24"/>
        </w:rPr>
        <w:lastRenderedPageBreak/>
        <w:t>Termo de Referência.</w:t>
      </w:r>
    </w:p>
    <w:p w:rsidR="00777E14" w:rsidRPr="006E07F5" w:rsidRDefault="00777E14" w:rsidP="00E8231C">
      <w:pPr>
        <w:spacing w:line="276" w:lineRule="auto"/>
        <w:jc w:val="both"/>
        <w:rPr>
          <w:sz w:val="24"/>
          <w:szCs w:val="24"/>
        </w:rPr>
      </w:pPr>
    </w:p>
    <w:p w:rsidR="006E07F5" w:rsidRDefault="00541CD8" w:rsidP="00E8231C">
      <w:pPr>
        <w:spacing w:line="276" w:lineRule="auto"/>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E8231C">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E8231C">
      <w:pPr>
        <w:spacing w:line="276" w:lineRule="auto"/>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w:t>
      </w:r>
      <w:r w:rsidR="005B64AD">
        <w:rPr>
          <w:sz w:val="24"/>
          <w:szCs w:val="24"/>
        </w:rPr>
        <w:t xml:space="preserve"> no Preâmbulo deste edital, no s</w:t>
      </w:r>
      <w:r w:rsidR="006E07F5" w:rsidRPr="006E07F5">
        <w:rPr>
          <w:sz w:val="24"/>
          <w:szCs w:val="24"/>
        </w:rPr>
        <w:t>etor de Protocolo Geral.</w:t>
      </w:r>
    </w:p>
    <w:p w:rsidR="006E07F5" w:rsidRPr="006E07F5" w:rsidRDefault="006E07F5" w:rsidP="00E8231C">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E8231C">
      <w:pPr>
        <w:spacing w:line="276" w:lineRule="auto"/>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E8231C">
      <w:pPr>
        <w:spacing w:line="276" w:lineRule="auto"/>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E8231C">
      <w:pPr>
        <w:spacing w:line="276" w:lineRule="auto"/>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E8231C">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E8231C">
      <w:pPr>
        <w:spacing w:line="276" w:lineRule="auto"/>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E8231C">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E8231C">
      <w:pPr>
        <w:spacing w:line="276" w:lineRule="auto"/>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E8231C">
      <w:pPr>
        <w:spacing w:line="276" w:lineRule="auto"/>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E8231C">
      <w:pPr>
        <w:spacing w:line="276" w:lineRule="auto"/>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E8231C">
      <w:pPr>
        <w:spacing w:line="276" w:lineRule="auto"/>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E8231C">
      <w:pPr>
        <w:spacing w:line="276" w:lineRule="auto"/>
        <w:jc w:val="both"/>
        <w:rPr>
          <w:sz w:val="24"/>
          <w:szCs w:val="24"/>
        </w:rPr>
      </w:pPr>
      <w:r>
        <w:rPr>
          <w:sz w:val="24"/>
          <w:szCs w:val="24"/>
        </w:rPr>
        <w:lastRenderedPageBreak/>
        <w:t xml:space="preserve">22.5. </w:t>
      </w:r>
      <w:r w:rsidR="006E07F5" w:rsidRPr="006E07F5">
        <w:rPr>
          <w:sz w:val="24"/>
          <w:szCs w:val="24"/>
        </w:rPr>
        <w:t>A homologação do resultado desta licitação não implicará direito à contratação.</w:t>
      </w:r>
    </w:p>
    <w:p w:rsidR="006E07F5" w:rsidRPr="006E07F5" w:rsidRDefault="00541CD8" w:rsidP="00E8231C">
      <w:pPr>
        <w:spacing w:line="276" w:lineRule="auto"/>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E8231C">
      <w:pPr>
        <w:spacing w:line="276" w:lineRule="auto"/>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E8231C">
      <w:pPr>
        <w:spacing w:line="276" w:lineRule="auto"/>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E8231C">
      <w:pPr>
        <w:spacing w:line="276" w:lineRule="auto"/>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E8231C">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E8231C">
      <w:pPr>
        <w:spacing w:line="276" w:lineRule="auto"/>
        <w:jc w:val="both"/>
        <w:rPr>
          <w:sz w:val="24"/>
          <w:szCs w:val="24"/>
        </w:rPr>
      </w:pPr>
      <w:r w:rsidRPr="006E07F5">
        <w:rPr>
          <w:sz w:val="24"/>
          <w:szCs w:val="24"/>
        </w:rPr>
        <w:t>22.11.</w:t>
      </w:r>
      <w:r w:rsidRPr="006E07F5">
        <w:rPr>
          <w:sz w:val="24"/>
          <w:szCs w:val="24"/>
        </w:rPr>
        <w:tab/>
        <w:t xml:space="preserve">O Edital está disponibilizado, na íntegra, no endereço eletrônico </w:t>
      </w:r>
      <w:r w:rsidR="00D730AA" w:rsidRPr="006E07F5">
        <w:rPr>
          <w:sz w:val="24"/>
          <w:szCs w:val="24"/>
        </w:rPr>
        <w:t>www.bll.org.br</w:t>
      </w:r>
      <w:r w:rsidRPr="006E07F5">
        <w:rPr>
          <w:sz w:val="24"/>
          <w:szCs w:val="24"/>
        </w:rPr>
        <w:t>, nos dias úteis, mesmo endereço e período no qual os autos do processo administrativo permanecerão com vista franqueada aos interessados.</w:t>
      </w:r>
    </w:p>
    <w:p w:rsidR="006E07F5" w:rsidRDefault="006E07F5" w:rsidP="00E8231C">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Default="001A612C" w:rsidP="00E8231C">
      <w:pPr>
        <w:spacing w:line="276" w:lineRule="auto"/>
        <w:jc w:val="both"/>
        <w:rPr>
          <w:sz w:val="24"/>
          <w:szCs w:val="24"/>
        </w:rPr>
      </w:pPr>
      <w:r>
        <w:rPr>
          <w:sz w:val="24"/>
          <w:szCs w:val="24"/>
        </w:rPr>
        <w:t xml:space="preserve">22.12.1. </w:t>
      </w:r>
      <w:r w:rsidR="00BF214E">
        <w:rPr>
          <w:sz w:val="24"/>
          <w:szCs w:val="24"/>
        </w:rPr>
        <w:t xml:space="preserve">ANEXO I – </w:t>
      </w:r>
      <w:r w:rsidR="006E07F5" w:rsidRPr="006E07F5">
        <w:rPr>
          <w:sz w:val="24"/>
          <w:szCs w:val="24"/>
        </w:rPr>
        <w:t>Termo de Referência;</w:t>
      </w:r>
    </w:p>
    <w:p w:rsidR="00BF214E" w:rsidRPr="006E07F5" w:rsidRDefault="00BF214E" w:rsidP="00E8231C">
      <w:pPr>
        <w:spacing w:line="276" w:lineRule="auto"/>
        <w:jc w:val="both"/>
        <w:rPr>
          <w:sz w:val="24"/>
          <w:szCs w:val="24"/>
        </w:rPr>
      </w:pPr>
      <w:r>
        <w:rPr>
          <w:sz w:val="24"/>
          <w:szCs w:val="24"/>
        </w:rPr>
        <w:t>22.12.2. ANEXO II – Estudo Técnico Preliminar</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22.12.2. </w:t>
      </w:r>
      <w:r w:rsidR="006E07F5" w:rsidRPr="006E07F5">
        <w:rPr>
          <w:sz w:val="24"/>
          <w:szCs w:val="24"/>
        </w:rPr>
        <w:t xml:space="preserve">ANEXO </w:t>
      </w:r>
      <w:r w:rsidR="00BF214E">
        <w:rPr>
          <w:sz w:val="24"/>
          <w:szCs w:val="24"/>
        </w:rPr>
        <w:t>I</w:t>
      </w:r>
      <w:r w:rsidR="006E07F5" w:rsidRPr="006E07F5">
        <w:rPr>
          <w:sz w:val="24"/>
          <w:szCs w:val="24"/>
        </w:rPr>
        <w:t>II –</w:t>
      </w:r>
      <w:r w:rsidR="00BF214E">
        <w:rPr>
          <w:sz w:val="24"/>
          <w:szCs w:val="24"/>
        </w:rPr>
        <w:t xml:space="preserve"> </w:t>
      </w:r>
      <w:r w:rsidR="006E07F5" w:rsidRPr="006E07F5">
        <w:rPr>
          <w:sz w:val="24"/>
          <w:szCs w:val="24"/>
        </w:rPr>
        <w:t>Habilitação;</w:t>
      </w:r>
    </w:p>
    <w:p w:rsidR="006E07F5" w:rsidRPr="006E07F5" w:rsidRDefault="006E07F5" w:rsidP="00E8231C">
      <w:pPr>
        <w:spacing w:line="276" w:lineRule="auto"/>
        <w:jc w:val="both"/>
        <w:rPr>
          <w:sz w:val="24"/>
          <w:szCs w:val="24"/>
        </w:rPr>
      </w:pPr>
      <w:r w:rsidRPr="006E07F5">
        <w:rPr>
          <w:sz w:val="24"/>
          <w:szCs w:val="24"/>
        </w:rPr>
        <w:t>2</w:t>
      </w:r>
      <w:r w:rsidR="001A612C">
        <w:rPr>
          <w:sz w:val="24"/>
          <w:szCs w:val="24"/>
        </w:rPr>
        <w:t xml:space="preserve">2.12.3. </w:t>
      </w:r>
      <w:r w:rsidR="00BF214E">
        <w:rPr>
          <w:sz w:val="24"/>
          <w:szCs w:val="24"/>
        </w:rPr>
        <w:t>ANEXO IV</w:t>
      </w:r>
      <w:r w:rsidRPr="006E07F5">
        <w:rPr>
          <w:sz w:val="24"/>
          <w:szCs w:val="24"/>
        </w:rPr>
        <w:t xml:space="preserve"> – Modelo de proposta;</w:t>
      </w:r>
    </w:p>
    <w:p w:rsidR="006E07F5" w:rsidRPr="006E07F5" w:rsidRDefault="001A612C" w:rsidP="00E8231C">
      <w:pPr>
        <w:spacing w:line="276" w:lineRule="auto"/>
        <w:jc w:val="both"/>
        <w:rPr>
          <w:sz w:val="24"/>
          <w:szCs w:val="24"/>
        </w:rPr>
      </w:pPr>
      <w:r>
        <w:rPr>
          <w:sz w:val="24"/>
          <w:szCs w:val="24"/>
        </w:rPr>
        <w:t xml:space="preserve">22.12.4. </w:t>
      </w:r>
      <w:r w:rsidR="006E07F5" w:rsidRPr="006E07F5">
        <w:rPr>
          <w:sz w:val="24"/>
          <w:szCs w:val="24"/>
        </w:rPr>
        <w:t>ANEXO V – Termo de Adesão – BLL</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22.12.5. </w:t>
      </w:r>
      <w:r w:rsidR="006E07F5" w:rsidRPr="006E07F5">
        <w:rPr>
          <w:sz w:val="24"/>
          <w:szCs w:val="24"/>
        </w:rPr>
        <w:t>ANEXO V</w:t>
      </w:r>
      <w:r w:rsidR="00BF214E">
        <w:rPr>
          <w:sz w:val="24"/>
          <w:szCs w:val="24"/>
        </w:rPr>
        <w:t>I</w:t>
      </w:r>
      <w:r w:rsidR="006E07F5" w:rsidRPr="006E07F5">
        <w:rPr>
          <w:sz w:val="24"/>
          <w:szCs w:val="24"/>
        </w:rPr>
        <w:t xml:space="preserve"> – Custo pela utilização do sistema;</w:t>
      </w:r>
    </w:p>
    <w:p w:rsidR="006E07F5" w:rsidRPr="006E07F5" w:rsidRDefault="001A612C" w:rsidP="00E8231C">
      <w:pPr>
        <w:spacing w:line="276" w:lineRule="auto"/>
        <w:jc w:val="both"/>
        <w:rPr>
          <w:sz w:val="24"/>
          <w:szCs w:val="24"/>
        </w:rPr>
      </w:pPr>
      <w:r>
        <w:rPr>
          <w:sz w:val="24"/>
          <w:szCs w:val="24"/>
        </w:rPr>
        <w:t xml:space="preserve">22.12.6. </w:t>
      </w:r>
      <w:r w:rsidR="006E07F5" w:rsidRPr="006E07F5">
        <w:rPr>
          <w:sz w:val="24"/>
          <w:szCs w:val="24"/>
        </w:rPr>
        <w:t>ANEXO VI</w:t>
      </w:r>
      <w:r w:rsidR="00BF214E">
        <w:rPr>
          <w:sz w:val="24"/>
          <w:szCs w:val="24"/>
        </w:rPr>
        <w:t>I</w:t>
      </w:r>
      <w:r w:rsidR="006E07F5" w:rsidRPr="006E07F5">
        <w:rPr>
          <w:sz w:val="24"/>
          <w:szCs w:val="24"/>
        </w:rPr>
        <w:t xml:space="preserve"> – Declaração Idoneidade</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22.12.7. </w:t>
      </w:r>
      <w:r w:rsidR="006E07F5" w:rsidRPr="006E07F5">
        <w:rPr>
          <w:sz w:val="24"/>
          <w:szCs w:val="24"/>
        </w:rPr>
        <w:t>ANEXO VII</w:t>
      </w:r>
      <w:r w:rsidR="00BF214E">
        <w:rPr>
          <w:sz w:val="24"/>
          <w:szCs w:val="24"/>
        </w:rPr>
        <w:t>I</w:t>
      </w:r>
      <w:r w:rsidR="006E07F5" w:rsidRPr="006E07F5">
        <w:rPr>
          <w:sz w:val="24"/>
          <w:szCs w:val="24"/>
        </w:rPr>
        <w:t xml:space="preserve"> – Declaração de Inexistência de Fatos Impeditivos</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22.12.8. </w:t>
      </w:r>
      <w:r w:rsidR="006E07F5" w:rsidRPr="006E07F5">
        <w:rPr>
          <w:sz w:val="24"/>
          <w:szCs w:val="24"/>
        </w:rPr>
        <w:t>ANEXO I</w:t>
      </w:r>
      <w:r w:rsidR="00BF214E">
        <w:rPr>
          <w:sz w:val="24"/>
          <w:szCs w:val="24"/>
        </w:rPr>
        <w:t>X</w:t>
      </w:r>
      <w:r w:rsidR="006E07F5" w:rsidRPr="006E07F5">
        <w:rPr>
          <w:sz w:val="24"/>
          <w:szCs w:val="24"/>
        </w:rPr>
        <w:t xml:space="preserve"> – Declaração de Inexistência de Trabalho Infantil;</w:t>
      </w:r>
    </w:p>
    <w:p w:rsidR="006E07F5" w:rsidRPr="006E07F5" w:rsidRDefault="001A612C" w:rsidP="00E8231C">
      <w:pPr>
        <w:spacing w:line="276" w:lineRule="auto"/>
        <w:jc w:val="both"/>
        <w:rPr>
          <w:sz w:val="24"/>
          <w:szCs w:val="24"/>
        </w:rPr>
      </w:pPr>
      <w:r>
        <w:rPr>
          <w:sz w:val="24"/>
          <w:szCs w:val="24"/>
        </w:rPr>
        <w:t xml:space="preserve">22.12.9. </w:t>
      </w:r>
      <w:r w:rsidR="00BF214E">
        <w:rPr>
          <w:sz w:val="24"/>
          <w:szCs w:val="24"/>
        </w:rPr>
        <w:t xml:space="preserve">ANEXO </w:t>
      </w:r>
      <w:r w:rsidR="006E07F5" w:rsidRPr="006E07F5">
        <w:rPr>
          <w:sz w:val="24"/>
          <w:szCs w:val="24"/>
        </w:rPr>
        <w:t>X – Declaração de Enquadramento ME/EPP</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22.12.10. </w:t>
      </w:r>
      <w:r w:rsidR="006E07F5" w:rsidRPr="006E07F5">
        <w:rPr>
          <w:sz w:val="24"/>
          <w:szCs w:val="24"/>
        </w:rPr>
        <w:t>ANEXO X</w:t>
      </w:r>
      <w:r w:rsidR="00BF214E">
        <w:rPr>
          <w:sz w:val="24"/>
          <w:szCs w:val="24"/>
        </w:rPr>
        <w:t>I</w:t>
      </w:r>
      <w:r w:rsidR="006E07F5" w:rsidRPr="006E07F5">
        <w:rPr>
          <w:sz w:val="24"/>
          <w:szCs w:val="24"/>
        </w:rPr>
        <w:t xml:space="preserve"> – Declaração de </w:t>
      </w:r>
      <w:r w:rsidR="00073E42">
        <w:rPr>
          <w:sz w:val="24"/>
          <w:szCs w:val="24"/>
        </w:rPr>
        <w:t>cumprimento</w:t>
      </w:r>
      <w:r w:rsidR="006E07F5" w:rsidRPr="006E07F5">
        <w:rPr>
          <w:sz w:val="24"/>
          <w:szCs w:val="24"/>
        </w:rPr>
        <w:t xml:space="preserve"> de requisitos de Habilitação</w:t>
      </w:r>
      <w:r w:rsidR="00DD3CB8">
        <w:rPr>
          <w:sz w:val="24"/>
          <w:szCs w:val="24"/>
        </w:rPr>
        <w:t>;</w:t>
      </w:r>
    </w:p>
    <w:p w:rsidR="006E07F5" w:rsidRDefault="001A612C" w:rsidP="00E8231C">
      <w:pPr>
        <w:spacing w:line="276" w:lineRule="auto"/>
        <w:jc w:val="both"/>
        <w:rPr>
          <w:sz w:val="24"/>
          <w:szCs w:val="24"/>
        </w:rPr>
      </w:pPr>
      <w:r>
        <w:rPr>
          <w:sz w:val="24"/>
          <w:szCs w:val="24"/>
        </w:rPr>
        <w:t xml:space="preserve">22.12.11. </w:t>
      </w:r>
      <w:r w:rsidR="006E07F5" w:rsidRPr="006E07F5">
        <w:rPr>
          <w:sz w:val="24"/>
          <w:szCs w:val="24"/>
        </w:rPr>
        <w:t>ANEXO X</w:t>
      </w:r>
      <w:r w:rsidR="00BF214E">
        <w:rPr>
          <w:sz w:val="24"/>
          <w:szCs w:val="24"/>
        </w:rPr>
        <w:t>I</w:t>
      </w:r>
      <w:r w:rsidR="006E07F5" w:rsidRPr="006E07F5">
        <w:rPr>
          <w:sz w:val="24"/>
          <w:szCs w:val="24"/>
        </w:rPr>
        <w:t xml:space="preserve">I – Declaração de Inexistência de </w:t>
      </w:r>
      <w:r w:rsidR="00CB6852">
        <w:rPr>
          <w:sz w:val="24"/>
          <w:szCs w:val="24"/>
        </w:rPr>
        <w:t>vínculo</w:t>
      </w:r>
      <w:r w:rsidR="00DD3CB8">
        <w:rPr>
          <w:sz w:val="24"/>
          <w:szCs w:val="24"/>
        </w:rPr>
        <w:t>;</w:t>
      </w:r>
    </w:p>
    <w:p w:rsidR="00276A13" w:rsidRPr="006E07F5" w:rsidRDefault="00276A13" w:rsidP="00E8231C">
      <w:pPr>
        <w:spacing w:line="276" w:lineRule="auto"/>
        <w:jc w:val="both"/>
        <w:rPr>
          <w:sz w:val="24"/>
          <w:szCs w:val="24"/>
        </w:rPr>
      </w:pPr>
      <w:r>
        <w:rPr>
          <w:sz w:val="24"/>
          <w:szCs w:val="24"/>
        </w:rPr>
        <w:t>22.12.12 ANEXO XI</w:t>
      </w:r>
      <w:r w:rsidR="00BF214E">
        <w:rPr>
          <w:sz w:val="24"/>
          <w:szCs w:val="24"/>
        </w:rPr>
        <w:t>I</w:t>
      </w:r>
      <w:r>
        <w:rPr>
          <w:sz w:val="24"/>
          <w:szCs w:val="24"/>
        </w:rPr>
        <w:t>I – Ata de Registro de Preço</w:t>
      </w:r>
      <w:r w:rsidR="00D4647C">
        <w:rPr>
          <w:sz w:val="24"/>
          <w:szCs w:val="24"/>
        </w:rPr>
        <w:t>s</w:t>
      </w:r>
      <w:r w:rsidR="00DD3CB8">
        <w:rPr>
          <w:sz w:val="24"/>
          <w:szCs w:val="24"/>
        </w:rPr>
        <w:t>.</w:t>
      </w:r>
    </w:p>
    <w:p w:rsidR="006E07F5" w:rsidRPr="006E07F5" w:rsidRDefault="006E07F5" w:rsidP="00E8231C">
      <w:pPr>
        <w:spacing w:line="276" w:lineRule="auto"/>
        <w:jc w:val="both"/>
        <w:rPr>
          <w:sz w:val="24"/>
          <w:szCs w:val="24"/>
        </w:rPr>
      </w:pPr>
    </w:p>
    <w:p w:rsidR="006E07F5" w:rsidRPr="006E07F5" w:rsidRDefault="00531B7B" w:rsidP="00E8231C">
      <w:pPr>
        <w:spacing w:line="276" w:lineRule="auto"/>
        <w:jc w:val="center"/>
        <w:rPr>
          <w:sz w:val="24"/>
          <w:szCs w:val="24"/>
        </w:rPr>
      </w:pPr>
      <w:r>
        <w:rPr>
          <w:sz w:val="24"/>
          <w:szCs w:val="24"/>
        </w:rPr>
        <w:t>Jaguariaíva,</w:t>
      </w:r>
      <w:r w:rsidR="00BF214E">
        <w:rPr>
          <w:sz w:val="24"/>
          <w:szCs w:val="24"/>
        </w:rPr>
        <w:t xml:space="preserve"> </w:t>
      </w:r>
      <w:r w:rsidR="00D80A74">
        <w:rPr>
          <w:sz w:val="24"/>
          <w:szCs w:val="24"/>
        </w:rPr>
        <w:t>29</w:t>
      </w:r>
      <w:r w:rsidR="00BF214E">
        <w:rPr>
          <w:sz w:val="24"/>
          <w:szCs w:val="24"/>
        </w:rPr>
        <w:t xml:space="preserve"> </w:t>
      </w:r>
      <w:r w:rsidR="006E07F5" w:rsidRPr="006E07F5">
        <w:rPr>
          <w:sz w:val="24"/>
          <w:szCs w:val="24"/>
        </w:rPr>
        <w:t>de</w:t>
      </w:r>
      <w:r w:rsidR="00BF214E">
        <w:rPr>
          <w:sz w:val="24"/>
          <w:szCs w:val="24"/>
        </w:rPr>
        <w:t xml:space="preserve"> m</w:t>
      </w:r>
      <w:r w:rsidR="002603FD">
        <w:rPr>
          <w:sz w:val="24"/>
          <w:szCs w:val="24"/>
        </w:rPr>
        <w:t>aio</w:t>
      </w:r>
      <w:r>
        <w:rPr>
          <w:sz w:val="24"/>
          <w:szCs w:val="24"/>
        </w:rPr>
        <w:t xml:space="preserve"> de 202</w:t>
      </w:r>
      <w:r w:rsidR="00777E14">
        <w:rPr>
          <w:sz w:val="24"/>
          <w:szCs w:val="24"/>
        </w:rPr>
        <w:t>4</w:t>
      </w:r>
      <w:r w:rsidR="006E07F5" w:rsidRPr="006E07F5">
        <w:rPr>
          <w:sz w:val="24"/>
          <w:szCs w:val="24"/>
        </w:rPr>
        <w:t>.</w:t>
      </w:r>
    </w:p>
    <w:p w:rsidR="006E07F5" w:rsidRDefault="006E07F5" w:rsidP="00E8231C">
      <w:pPr>
        <w:spacing w:line="276" w:lineRule="auto"/>
        <w:jc w:val="center"/>
        <w:rPr>
          <w:sz w:val="24"/>
          <w:szCs w:val="24"/>
        </w:rPr>
      </w:pPr>
    </w:p>
    <w:p w:rsidR="00E8231C" w:rsidRDefault="00E8231C" w:rsidP="00E8231C">
      <w:pPr>
        <w:spacing w:line="276" w:lineRule="auto"/>
        <w:jc w:val="center"/>
        <w:rPr>
          <w:sz w:val="24"/>
          <w:szCs w:val="24"/>
        </w:rPr>
      </w:pPr>
    </w:p>
    <w:p w:rsidR="00E8231C" w:rsidRPr="006E07F5" w:rsidRDefault="00E8231C"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777E14" w:rsidRDefault="00777E14" w:rsidP="00E8231C">
      <w:pPr>
        <w:spacing w:line="276" w:lineRule="auto"/>
        <w:jc w:val="center"/>
        <w:rPr>
          <w:b/>
          <w:sz w:val="24"/>
          <w:szCs w:val="24"/>
        </w:rPr>
      </w:pPr>
    </w:p>
    <w:p w:rsidR="00531B7B" w:rsidRDefault="007E1119" w:rsidP="00BA60E5">
      <w:pPr>
        <w:jc w:val="center"/>
        <w:rPr>
          <w:sz w:val="24"/>
          <w:szCs w:val="24"/>
        </w:rPr>
      </w:pPr>
      <w:r>
        <w:rPr>
          <w:noProof/>
          <w:lang w:val="pt-BR" w:eastAsia="pt-BR"/>
        </w:rPr>
      </w:r>
      <w:r w:rsidR="00CD7A9B" w:rsidRPr="00DB17AA">
        <w:rPr>
          <w:rFonts w:ascii="Times New Roman"/>
          <w:noProof/>
          <w:color w:val="1F497D" w:themeColor="text2"/>
          <w:sz w:val="20"/>
          <w:lang w:val="pt-BR" w:eastAsia="pt-BR"/>
        </w:rPr>
        <w:pict>
          <v:shape id="Caixa de texto 152" o:spid="_x0000_s1029"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3C72C2" w:rsidRPr="00685181" w:rsidRDefault="003C72C2"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5B64AD" w:rsidRDefault="005B64AD" w:rsidP="00BA60E5">
      <w:pPr>
        <w:jc w:val="center"/>
        <w:rPr>
          <w:b/>
          <w:sz w:val="24"/>
          <w:szCs w:val="24"/>
        </w:rPr>
      </w:pPr>
    </w:p>
    <w:p w:rsidR="00432D3B" w:rsidRDefault="00432D3B" w:rsidP="000A6B34">
      <w:pPr>
        <w:spacing w:line="276" w:lineRule="auto"/>
        <w:jc w:val="center"/>
        <w:rPr>
          <w:b/>
          <w:sz w:val="24"/>
          <w:szCs w:val="24"/>
        </w:rPr>
      </w:pPr>
      <w:r w:rsidRPr="00531B7B">
        <w:rPr>
          <w:b/>
          <w:sz w:val="24"/>
          <w:szCs w:val="24"/>
        </w:rPr>
        <w:t>TERMO DE REFERÊNCIA</w:t>
      </w:r>
    </w:p>
    <w:p w:rsidR="0059193C" w:rsidRDefault="0059193C" w:rsidP="000A6B34">
      <w:pPr>
        <w:spacing w:line="276" w:lineRule="auto"/>
        <w:jc w:val="center"/>
        <w:rPr>
          <w:b/>
          <w:sz w:val="24"/>
          <w:szCs w:val="24"/>
        </w:rPr>
      </w:pPr>
    </w:p>
    <w:p w:rsidR="001E4C0B" w:rsidRPr="00A257EC" w:rsidRDefault="005E1982" w:rsidP="000A6B34">
      <w:pPr>
        <w:spacing w:line="276" w:lineRule="auto"/>
        <w:rPr>
          <w:b/>
          <w:bCs/>
          <w:sz w:val="24"/>
          <w:szCs w:val="24"/>
        </w:rPr>
      </w:pPr>
      <w:r w:rsidRPr="00A257EC">
        <w:rPr>
          <w:b/>
          <w:bCs/>
          <w:sz w:val="24"/>
          <w:szCs w:val="24"/>
        </w:rPr>
        <w:t xml:space="preserve">1. </w:t>
      </w:r>
      <w:r w:rsidR="004A792A" w:rsidRPr="00A257EC">
        <w:rPr>
          <w:b/>
          <w:bCs/>
          <w:sz w:val="24"/>
          <w:szCs w:val="24"/>
        </w:rPr>
        <w:t>DO OBJETO</w:t>
      </w:r>
    </w:p>
    <w:p w:rsidR="00507A74" w:rsidRDefault="00507A74" w:rsidP="00554D37">
      <w:pPr>
        <w:widowControl/>
        <w:autoSpaceDE/>
        <w:autoSpaceDN/>
        <w:spacing w:line="276" w:lineRule="auto"/>
        <w:ind w:firstLine="708"/>
        <w:jc w:val="both"/>
        <w:rPr>
          <w:sz w:val="24"/>
          <w:szCs w:val="24"/>
        </w:rPr>
      </w:pPr>
      <w:r>
        <w:rPr>
          <w:sz w:val="24"/>
          <w:szCs w:val="24"/>
        </w:rPr>
        <w:t>R</w:t>
      </w:r>
      <w:r w:rsidRPr="00423215">
        <w:rPr>
          <w:sz w:val="24"/>
          <w:szCs w:val="24"/>
        </w:rPr>
        <w:t>egistro de preços para</w:t>
      </w:r>
      <w:r>
        <w:rPr>
          <w:sz w:val="24"/>
          <w:szCs w:val="24"/>
        </w:rPr>
        <w:t xml:space="preserve"> contratação de </w:t>
      </w:r>
      <w:r w:rsidR="005E1982">
        <w:rPr>
          <w:sz w:val="24"/>
          <w:szCs w:val="24"/>
        </w:rPr>
        <w:t xml:space="preserve">empresa </w:t>
      </w:r>
      <w:r>
        <w:rPr>
          <w:sz w:val="24"/>
          <w:szCs w:val="24"/>
        </w:rPr>
        <w:t>para</w:t>
      </w:r>
      <w:r w:rsidRPr="00423215">
        <w:rPr>
          <w:sz w:val="24"/>
          <w:szCs w:val="24"/>
        </w:rPr>
        <w:t xml:space="preserve"> futura e eventual aquisição de combustíveis </w:t>
      </w:r>
      <w:r w:rsidR="00E33C7A">
        <w:rPr>
          <w:sz w:val="24"/>
          <w:szCs w:val="24"/>
        </w:rPr>
        <w:t>(</w:t>
      </w:r>
      <w:r w:rsidR="00045DFE" w:rsidRPr="0028711B">
        <w:rPr>
          <w:sz w:val="24"/>
          <w:szCs w:val="24"/>
          <w:lang w:val="pt-BR"/>
        </w:rPr>
        <w:t>gasolina comum, diesel S10, diesel S500 e Arla 32</w:t>
      </w:r>
      <w:r w:rsidR="00045DFE">
        <w:rPr>
          <w:sz w:val="24"/>
          <w:szCs w:val="24"/>
          <w:lang w:val="pt-BR"/>
        </w:rPr>
        <w:t>)</w:t>
      </w:r>
      <w:r w:rsidRPr="00423215">
        <w:rPr>
          <w:sz w:val="24"/>
          <w:szCs w:val="24"/>
        </w:rPr>
        <w:t xml:space="preserve"> para os veículos e maquinários da frota </w:t>
      </w:r>
      <w:r>
        <w:rPr>
          <w:sz w:val="24"/>
          <w:szCs w:val="24"/>
        </w:rPr>
        <w:t xml:space="preserve">do </w:t>
      </w:r>
      <w:r w:rsidR="00045DFE">
        <w:rPr>
          <w:sz w:val="24"/>
          <w:szCs w:val="24"/>
        </w:rPr>
        <w:t>Serviç</w:t>
      </w:r>
      <w:r w:rsidR="00C321B9">
        <w:rPr>
          <w:sz w:val="24"/>
          <w:szCs w:val="24"/>
        </w:rPr>
        <w:t>o Autô</w:t>
      </w:r>
      <w:r w:rsidR="00045DFE">
        <w:rPr>
          <w:sz w:val="24"/>
          <w:szCs w:val="24"/>
        </w:rPr>
        <w:t>nomo Municipal de Água e Esgoto - SAMAE de Jaguariaíva</w:t>
      </w:r>
      <w:r>
        <w:rPr>
          <w:sz w:val="24"/>
          <w:szCs w:val="24"/>
        </w:rPr>
        <w:t>.</w:t>
      </w:r>
    </w:p>
    <w:p w:rsidR="005B64AD" w:rsidRDefault="005B64AD" w:rsidP="000A6B34">
      <w:pPr>
        <w:widowControl/>
        <w:autoSpaceDE/>
        <w:autoSpaceDN/>
        <w:spacing w:line="276" w:lineRule="auto"/>
        <w:jc w:val="both"/>
        <w:rPr>
          <w:sz w:val="24"/>
          <w:szCs w:val="24"/>
        </w:rPr>
      </w:pPr>
    </w:p>
    <w:p w:rsidR="005B64AD" w:rsidRPr="00A257EC" w:rsidRDefault="00A257EC" w:rsidP="000A6B34">
      <w:pPr>
        <w:widowControl/>
        <w:autoSpaceDE/>
        <w:autoSpaceDN/>
        <w:spacing w:line="276" w:lineRule="auto"/>
        <w:jc w:val="both"/>
        <w:rPr>
          <w:b/>
          <w:sz w:val="24"/>
          <w:szCs w:val="24"/>
        </w:rPr>
      </w:pPr>
      <w:r w:rsidRPr="00A257EC">
        <w:rPr>
          <w:b/>
          <w:sz w:val="24"/>
          <w:szCs w:val="24"/>
        </w:rPr>
        <w:t xml:space="preserve">2. JUSTIFICATIVA </w:t>
      </w:r>
    </w:p>
    <w:p w:rsidR="005B64AD" w:rsidRDefault="005B64AD" w:rsidP="00554D37">
      <w:pPr>
        <w:widowControl/>
        <w:autoSpaceDE/>
        <w:autoSpaceDN/>
        <w:spacing w:line="276" w:lineRule="auto"/>
        <w:ind w:firstLine="708"/>
        <w:jc w:val="both"/>
        <w:rPr>
          <w:sz w:val="24"/>
          <w:szCs w:val="24"/>
        </w:rPr>
      </w:pPr>
      <w:r>
        <w:rPr>
          <w:sz w:val="24"/>
          <w:szCs w:val="24"/>
        </w:rPr>
        <w:t>A</w:t>
      </w:r>
      <w:r w:rsidRPr="0075336A">
        <w:rPr>
          <w:sz w:val="24"/>
          <w:szCs w:val="24"/>
        </w:rPr>
        <w:t>quisição de combustíveis destinados à frota</w:t>
      </w:r>
      <w:r>
        <w:rPr>
          <w:sz w:val="24"/>
          <w:szCs w:val="24"/>
        </w:rPr>
        <w:t xml:space="preserve"> (veículos leves e pesados, </w:t>
      </w:r>
      <w:r w:rsidRPr="0075336A">
        <w:rPr>
          <w:sz w:val="24"/>
          <w:szCs w:val="24"/>
        </w:rPr>
        <w:t>máquinas e equipamentos</w:t>
      </w:r>
      <w:r>
        <w:rPr>
          <w:sz w:val="24"/>
          <w:szCs w:val="24"/>
        </w:rPr>
        <w:t>)</w:t>
      </w:r>
      <w:r w:rsidRPr="0075336A">
        <w:rPr>
          <w:sz w:val="24"/>
          <w:szCs w:val="24"/>
        </w:rPr>
        <w:t xml:space="preserve"> do </w:t>
      </w:r>
      <w:r>
        <w:rPr>
          <w:sz w:val="24"/>
          <w:szCs w:val="24"/>
        </w:rPr>
        <w:t>Serviço Autonomo Municipal de Água e Esgoto - SAMAE de Jaguariaíva,</w:t>
      </w:r>
      <w:r w:rsidRPr="0075336A">
        <w:rPr>
          <w:sz w:val="24"/>
          <w:szCs w:val="24"/>
        </w:rPr>
        <w:t xml:space="preserve"> surge como uma medida essencial para garantir a eficiência e a continuidade das operações </w:t>
      </w:r>
      <w:r>
        <w:rPr>
          <w:sz w:val="24"/>
          <w:szCs w:val="24"/>
        </w:rPr>
        <w:t>da Autarquia</w:t>
      </w:r>
      <w:r w:rsidRPr="0075336A">
        <w:rPr>
          <w:sz w:val="24"/>
          <w:szCs w:val="24"/>
        </w:rPr>
        <w:t>. Diante da natureza das atividades desempenhadas pelo</w:t>
      </w:r>
      <w:r>
        <w:rPr>
          <w:sz w:val="24"/>
          <w:szCs w:val="24"/>
        </w:rPr>
        <w:t xml:space="preserve"> SAMAE</w:t>
      </w:r>
      <w:r w:rsidRPr="0075336A">
        <w:rPr>
          <w:sz w:val="24"/>
          <w:szCs w:val="24"/>
        </w:rPr>
        <w:t>, a demanda por combustíveis é substancial.</w:t>
      </w:r>
    </w:p>
    <w:p w:rsidR="00A257EC" w:rsidRDefault="00A257EC" w:rsidP="000A6B34">
      <w:pPr>
        <w:widowControl/>
        <w:autoSpaceDE/>
        <w:autoSpaceDN/>
        <w:spacing w:line="276" w:lineRule="auto"/>
        <w:jc w:val="both"/>
        <w:rPr>
          <w:sz w:val="24"/>
          <w:szCs w:val="24"/>
        </w:rPr>
      </w:pPr>
    </w:p>
    <w:p w:rsidR="00A257EC" w:rsidRPr="00A257EC" w:rsidRDefault="00A369E1" w:rsidP="000A6B34">
      <w:pPr>
        <w:widowControl/>
        <w:autoSpaceDE/>
        <w:autoSpaceDN/>
        <w:spacing w:line="276" w:lineRule="auto"/>
        <w:jc w:val="both"/>
        <w:rPr>
          <w:b/>
          <w:sz w:val="24"/>
          <w:szCs w:val="24"/>
        </w:rPr>
      </w:pPr>
      <w:r>
        <w:rPr>
          <w:b/>
          <w:sz w:val="24"/>
          <w:szCs w:val="24"/>
        </w:rPr>
        <w:t>3. REQUISITOS DA CON</w:t>
      </w:r>
      <w:r w:rsidR="00A257EC" w:rsidRPr="00A257EC">
        <w:rPr>
          <w:b/>
          <w:sz w:val="24"/>
          <w:szCs w:val="24"/>
        </w:rPr>
        <w:t>TRATAÇÃO</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3.1 </w:t>
      </w:r>
      <w:r w:rsidR="00A257EC" w:rsidRPr="00BF68AC">
        <w:rPr>
          <w:sz w:val="24"/>
          <w:szCs w:val="24"/>
          <w:lang w:val="pt-BR"/>
        </w:rPr>
        <w:t xml:space="preserve">O fornecimento deverá ocorrer dentro da necessidade do Contratante, após assinatura do </w:t>
      </w:r>
      <w:r w:rsidR="0095386E" w:rsidRPr="00BF68AC">
        <w:rPr>
          <w:sz w:val="24"/>
          <w:szCs w:val="24"/>
          <w:lang w:val="pt-BR"/>
        </w:rPr>
        <w:t>Contrato/Ata de Registro de Preços</w:t>
      </w:r>
      <w:r w:rsidR="00A257EC" w:rsidRPr="00BF68AC">
        <w:rPr>
          <w:sz w:val="24"/>
          <w:szCs w:val="24"/>
          <w:lang w:val="pt-BR"/>
        </w:rPr>
        <w:t>, mediante emissão de requisições/ordens de compra por autoridade competente;</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3.2 </w:t>
      </w:r>
      <w:r w:rsidR="00A257EC" w:rsidRPr="00BF68AC">
        <w:rPr>
          <w:sz w:val="24"/>
          <w:szCs w:val="24"/>
          <w:lang w:val="pt-BR"/>
        </w:rPr>
        <w:t>Todos os combustíveis deverão ser fornecidos de acordo com a regulamentação específica do setor, especialmente quanto às diretrizes emitidas pela Agência Nacional do Petróleo – ANP;</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3.3 </w:t>
      </w:r>
      <w:r w:rsidR="00A257EC" w:rsidRPr="00BF68AC">
        <w:rPr>
          <w:sz w:val="24"/>
          <w:szCs w:val="24"/>
          <w:lang w:val="pt-BR"/>
        </w:rPr>
        <w:t>A contratada deverá manter o fornecimento, credenciando estabelecimentos idôneos para o fornecimento dos combustíveis tipo gasolina comum, diesel S10, diesel S500 e Arla 32, destinados aos diversos tipos de marcas e modelos de veículos e máquinas da frota do SAMAE, com disponibilidade de fornecimento durante 24 horas por dia, 7 dias por semana, inclusive sábados, domingos e feriados;</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3.4 </w:t>
      </w:r>
      <w:r w:rsidR="00A257EC" w:rsidRPr="00BF68AC">
        <w:rPr>
          <w:sz w:val="24"/>
          <w:szCs w:val="24"/>
          <w:lang w:val="pt-BR"/>
        </w:rPr>
        <w:t>Para a aquisição de combustível, deverá parametrizar o sistema, a partir da tabela fornecida pela Agência Nacional de Petróleo – ANP, levando-se em consideração o preço médio de revenda no estado do Paraná e no município de origem, sempre que possível ou então no município mais próximo que disponibilize a tabela.</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3.5 </w:t>
      </w:r>
      <w:r w:rsidR="00A257EC" w:rsidRPr="00BF68AC">
        <w:rPr>
          <w:sz w:val="24"/>
          <w:szCs w:val="24"/>
          <w:lang w:val="pt-BR"/>
        </w:rPr>
        <w:t>Ficará sobre a inteira responsabilidade da contratada a garantia da qualidade mínima do combustível fornecido, sob pena das sanções cabíveis e arcando com qualquer prejuízo à contratante decorrente de sua utilização;</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3.6 </w:t>
      </w:r>
      <w:r w:rsidR="00A257EC" w:rsidRPr="00BF68AC">
        <w:rPr>
          <w:sz w:val="24"/>
          <w:szCs w:val="24"/>
          <w:lang w:val="pt-BR"/>
        </w:rPr>
        <w:t>A contratante se reserva no direito de colher amostras do combustível para análise de qualidade, compatibilidade, autenticidade e outros que se fizerem necessários.</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3.7 </w:t>
      </w:r>
      <w:r w:rsidR="00A257EC" w:rsidRPr="00BF68AC">
        <w:rPr>
          <w:sz w:val="24"/>
          <w:szCs w:val="24"/>
          <w:lang w:val="pt-BR"/>
        </w:rPr>
        <w:t xml:space="preserve">Os combustíveis que apresentarem, nos casos comprovados pela fiscalização competente, densidade fora dos padrões, erro quanto ao produto solicitado, volume </w:t>
      </w:r>
      <w:r w:rsidR="00A257EC" w:rsidRPr="00BF68AC">
        <w:rPr>
          <w:sz w:val="24"/>
          <w:szCs w:val="24"/>
          <w:lang w:val="pt-BR"/>
        </w:rPr>
        <w:lastRenderedPageBreak/>
        <w:t>menor que o solicitado, contaminação por quaisquer elementos não permitidos em sua composição, bem como a presença de outras substâncias em percentuais além dos permitidos, serão recusados e deverão ser substituídos sem custo para o SAMAE, no prazo máximo de 24 (vinte e quatro) horas, contados a partir da formalização da recusa.</w:t>
      </w:r>
    </w:p>
    <w:p w:rsidR="00A257EC" w:rsidRPr="00BF68AC" w:rsidRDefault="00BF68AC" w:rsidP="00BF68AC">
      <w:pPr>
        <w:widowControl/>
        <w:adjustRightInd w:val="0"/>
        <w:spacing w:line="276" w:lineRule="auto"/>
        <w:jc w:val="both"/>
        <w:rPr>
          <w:sz w:val="24"/>
          <w:szCs w:val="24"/>
          <w:lang w:val="pt-BR"/>
        </w:rPr>
      </w:pPr>
      <w:r>
        <w:rPr>
          <w:sz w:val="24"/>
          <w:szCs w:val="24"/>
          <w:lang w:val="pt-BR"/>
        </w:rPr>
        <w:t xml:space="preserve">3.8 </w:t>
      </w:r>
      <w:r w:rsidR="00A257EC" w:rsidRPr="00BF68AC">
        <w:rPr>
          <w:sz w:val="24"/>
          <w:szCs w:val="24"/>
          <w:lang w:val="pt-BR"/>
        </w:rPr>
        <w:t>Deverá no ato do abastecimento emitir comprovante da transação com dados, tipo de combustível, identificação do veículo, placa, km ou h do veículo/ máquina, identificação do motorista (devendo ser assinado por este), contendo ainda datas e horários do abastecimento, quantidade de litros, valor unitário e total.</w:t>
      </w:r>
    </w:p>
    <w:p w:rsidR="00A257EC" w:rsidRPr="00BF68AC" w:rsidRDefault="00BF68AC" w:rsidP="00BF68AC">
      <w:pPr>
        <w:widowControl/>
        <w:adjustRightInd w:val="0"/>
        <w:spacing w:line="276" w:lineRule="auto"/>
        <w:jc w:val="both"/>
        <w:rPr>
          <w:sz w:val="24"/>
          <w:szCs w:val="24"/>
        </w:rPr>
      </w:pPr>
      <w:r>
        <w:rPr>
          <w:sz w:val="24"/>
          <w:szCs w:val="24"/>
          <w:lang w:val="pt-BR"/>
        </w:rPr>
        <w:t xml:space="preserve">3.9 </w:t>
      </w:r>
      <w:r w:rsidR="00A257EC" w:rsidRPr="00BF68AC">
        <w:rPr>
          <w:sz w:val="24"/>
          <w:szCs w:val="24"/>
          <w:lang w:val="pt-BR"/>
        </w:rPr>
        <w:t>O</w:t>
      </w:r>
      <w:r w:rsidR="0095386E" w:rsidRPr="00BF68AC">
        <w:rPr>
          <w:sz w:val="24"/>
          <w:szCs w:val="24"/>
          <w:lang w:val="pt-BR"/>
        </w:rPr>
        <w:t>s interessados deverão possuir l</w:t>
      </w:r>
      <w:r w:rsidR="00A257EC" w:rsidRPr="00BF68AC">
        <w:rPr>
          <w:sz w:val="24"/>
          <w:szCs w:val="24"/>
          <w:lang w:val="pt-BR"/>
        </w:rPr>
        <w:t>icença (autorização) ambiental, emitido pelo Órgão competente e comprovação de registro na Agência Nacional de Petróleo – ANP.</w:t>
      </w:r>
    </w:p>
    <w:p w:rsidR="00A257EC" w:rsidRPr="00BF68AC" w:rsidRDefault="00BF68AC" w:rsidP="00BF68AC">
      <w:pPr>
        <w:spacing w:line="276" w:lineRule="auto"/>
        <w:jc w:val="both"/>
        <w:rPr>
          <w:sz w:val="24"/>
          <w:szCs w:val="24"/>
        </w:rPr>
      </w:pPr>
      <w:r>
        <w:rPr>
          <w:sz w:val="24"/>
          <w:szCs w:val="24"/>
        </w:rPr>
        <w:t xml:space="preserve">3.10 </w:t>
      </w:r>
      <w:r w:rsidR="00A257EC" w:rsidRPr="00BF68AC">
        <w:rPr>
          <w:sz w:val="24"/>
          <w:szCs w:val="24"/>
        </w:rPr>
        <w:t>A empresa contratada deve estar sediada no perímetro urbano da cidade de Jaguariaíva/PR, pois o objeto será entregue na sede do licitante vencedor, uma vez que se trata de abastecimento em posto de combustível, não sendo possível outra forma de execução; por esse motivo, é inviável para o SAMAE, que a empresa vencedora tenha sua sede em local muito distante, uma vez, que o deslocamento para a execução do serviço de abastecimento traria custos desproporcionais e prejuízo ao órgão público;</w:t>
      </w:r>
    </w:p>
    <w:p w:rsidR="00A257EC" w:rsidRPr="00BF68AC" w:rsidRDefault="00BF68AC" w:rsidP="00BF68AC">
      <w:pPr>
        <w:spacing w:line="276" w:lineRule="auto"/>
        <w:jc w:val="both"/>
        <w:rPr>
          <w:sz w:val="24"/>
          <w:szCs w:val="24"/>
        </w:rPr>
      </w:pPr>
      <w:r>
        <w:rPr>
          <w:sz w:val="24"/>
          <w:szCs w:val="24"/>
        </w:rPr>
        <w:t xml:space="preserve">3.11 </w:t>
      </w:r>
      <w:r w:rsidR="00A257EC" w:rsidRPr="00BF68AC">
        <w:rPr>
          <w:sz w:val="24"/>
          <w:szCs w:val="24"/>
        </w:rPr>
        <w:t>Indicar endereço eletrônico (e-mail) e número de telefone para o recebimento de expedientes/notificações enviadas pelo SAMAE;</w:t>
      </w:r>
    </w:p>
    <w:p w:rsidR="00A257EC" w:rsidRPr="00BF68AC" w:rsidRDefault="00BF68AC" w:rsidP="00BF68AC">
      <w:pPr>
        <w:spacing w:line="276" w:lineRule="auto"/>
        <w:jc w:val="both"/>
        <w:rPr>
          <w:sz w:val="24"/>
          <w:szCs w:val="24"/>
        </w:rPr>
      </w:pPr>
      <w:r>
        <w:rPr>
          <w:sz w:val="24"/>
          <w:szCs w:val="24"/>
        </w:rPr>
        <w:t xml:space="preserve">3.12 </w:t>
      </w:r>
      <w:r w:rsidR="00A257EC" w:rsidRPr="00BF68AC">
        <w:rPr>
          <w:sz w:val="24"/>
          <w:szCs w:val="24"/>
        </w:rPr>
        <w:t>Aceitar como válidos todos os expedientes enviados por e-mail ao endereço eletrônico indicado pelo fornecedor</w:t>
      </w:r>
      <w:r>
        <w:rPr>
          <w:sz w:val="24"/>
          <w:szCs w:val="24"/>
        </w:rPr>
        <w:t>, inclusive as Notas de Empenho.</w:t>
      </w:r>
    </w:p>
    <w:p w:rsidR="005B64AD" w:rsidRDefault="005B64AD" w:rsidP="000A6B34">
      <w:pPr>
        <w:widowControl/>
        <w:autoSpaceDE/>
        <w:autoSpaceDN/>
        <w:spacing w:line="276" w:lineRule="auto"/>
        <w:jc w:val="both"/>
        <w:rPr>
          <w:sz w:val="24"/>
          <w:szCs w:val="24"/>
        </w:rPr>
      </w:pPr>
    </w:p>
    <w:p w:rsidR="00A257EC" w:rsidRPr="00554805" w:rsidRDefault="00DB0F58" w:rsidP="00A257EC">
      <w:pPr>
        <w:spacing w:line="360" w:lineRule="auto"/>
        <w:jc w:val="both"/>
        <w:rPr>
          <w:b/>
          <w:sz w:val="24"/>
          <w:szCs w:val="24"/>
        </w:rPr>
      </w:pPr>
      <w:r>
        <w:rPr>
          <w:b/>
          <w:sz w:val="24"/>
          <w:szCs w:val="24"/>
        </w:rPr>
        <w:t>4.</w:t>
      </w:r>
      <w:r w:rsidR="00A257EC" w:rsidRPr="00554805">
        <w:rPr>
          <w:b/>
          <w:sz w:val="24"/>
          <w:szCs w:val="24"/>
        </w:rPr>
        <w:t xml:space="preserve"> </w:t>
      </w:r>
      <w:r w:rsidR="00BA0C6F">
        <w:rPr>
          <w:b/>
          <w:sz w:val="24"/>
          <w:szCs w:val="24"/>
        </w:rPr>
        <w:t>DO DETALHAMENTO DAS ESPECIFICAÇÕES E QUANTIDADES</w:t>
      </w:r>
    </w:p>
    <w:tbl>
      <w:tblPr>
        <w:tblStyle w:val="Tabelacomgrade"/>
        <w:tblW w:w="9868" w:type="dxa"/>
        <w:tblLook w:val="04A0"/>
      </w:tblPr>
      <w:tblGrid>
        <w:gridCol w:w="904"/>
        <w:gridCol w:w="1127"/>
        <w:gridCol w:w="747"/>
        <w:gridCol w:w="2204"/>
        <w:gridCol w:w="2065"/>
        <w:gridCol w:w="2821"/>
      </w:tblGrid>
      <w:tr w:rsidR="007714B5" w:rsidRPr="005B64AD" w:rsidTr="00507A74">
        <w:tc>
          <w:tcPr>
            <w:tcW w:w="904" w:type="dxa"/>
            <w:vMerge w:val="restart"/>
          </w:tcPr>
          <w:p w:rsidR="007714B5" w:rsidRPr="005B64AD" w:rsidRDefault="007714B5" w:rsidP="002F0B0A">
            <w:pPr>
              <w:jc w:val="center"/>
              <w:rPr>
                <w:b/>
                <w:bCs/>
                <w:sz w:val="20"/>
                <w:szCs w:val="20"/>
              </w:rPr>
            </w:pPr>
            <w:r w:rsidRPr="005B64AD">
              <w:rPr>
                <w:b/>
                <w:bCs/>
                <w:sz w:val="20"/>
                <w:szCs w:val="20"/>
              </w:rPr>
              <w:t>ITEM</w:t>
            </w:r>
          </w:p>
        </w:tc>
        <w:tc>
          <w:tcPr>
            <w:tcW w:w="1127" w:type="dxa"/>
            <w:vMerge w:val="restart"/>
          </w:tcPr>
          <w:p w:rsidR="007714B5" w:rsidRPr="005B64AD" w:rsidRDefault="007714B5" w:rsidP="002F0B0A">
            <w:pPr>
              <w:jc w:val="center"/>
              <w:rPr>
                <w:b/>
                <w:bCs/>
                <w:sz w:val="20"/>
                <w:szCs w:val="20"/>
              </w:rPr>
            </w:pPr>
            <w:r w:rsidRPr="005B64AD">
              <w:rPr>
                <w:b/>
                <w:bCs/>
                <w:sz w:val="20"/>
                <w:szCs w:val="20"/>
              </w:rPr>
              <w:t>QUANT.</w:t>
            </w:r>
          </w:p>
        </w:tc>
        <w:tc>
          <w:tcPr>
            <w:tcW w:w="747" w:type="dxa"/>
            <w:vMerge w:val="restart"/>
          </w:tcPr>
          <w:p w:rsidR="007714B5" w:rsidRPr="005B64AD" w:rsidRDefault="007714B5" w:rsidP="002F0B0A">
            <w:pPr>
              <w:jc w:val="center"/>
              <w:rPr>
                <w:b/>
                <w:bCs/>
                <w:sz w:val="20"/>
                <w:szCs w:val="20"/>
              </w:rPr>
            </w:pPr>
            <w:r w:rsidRPr="005B64AD">
              <w:rPr>
                <w:b/>
                <w:bCs/>
                <w:sz w:val="20"/>
                <w:szCs w:val="20"/>
              </w:rPr>
              <w:t>UN</w:t>
            </w:r>
          </w:p>
        </w:tc>
        <w:tc>
          <w:tcPr>
            <w:tcW w:w="2204" w:type="dxa"/>
            <w:vMerge w:val="restart"/>
          </w:tcPr>
          <w:p w:rsidR="007714B5" w:rsidRPr="005B64AD" w:rsidRDefault="007714B5" w:rsidP="002F0B0A">
            <w:pPr>
              <w:jc w:val="center"/>
              <w:rPr>
                <w:b/>
                <w:bCs/>
                <w:sz w:val="20"/>
                <w:szCs w:val="20"/>
              </w:rPr>
            </w:pPr>
            <w:r w:rsidRPr="005B64AD">
              <w:rPr>
                <w:b/>
                <w:bCs/>
                <w:sz w:val="20"/>
                <w:szCs w:val="20"/>
              </w:rPr>
              <w:t>DESCRIÇÃO TÉCNICA MÍNIMA</w:t>
            </w:r>
          </w:p>
        </w:tc>
        <w:tc>
          <w:tcPr>
            <w:tcW w:w="4886" w:type="dxa"/>
            <w:gridSpan w:val="2"/>
          </w:tcPr>
          <w:p w:rsidR="007714B5" w:rsidRPr="005B64AD" w:rsidRDefault="007714B5" w:rsidP="002F0B0A">
            <w:pPr>
              <w:jc w:val="center"/>
              <w:rPr>
                <w:b/>
                <w:bCs/>
                <w:sz w:val="20"/>
                <w:szCs w:val="20"/>
              </w:rPr>
            </w:pPr>
            <w:r w:rsidRPr="005B64AD">
              <w:rPr>
                <w:b/>
                <w:bCs/>
                <w:sz w:val="20"/>
                <w:szCs w:val="20"/>
              </w:rPr>
              <w:t>VALOR ESTIMADO</w:t>
            </w:r>
          </w:p>
        </w:tc>
      </w:tr>
      <w:tr w:rsidR="007714B5" w:rsidRPr="00923D58" w:rsidTr="00507A74">
        <w:tc>
          <w:tcPr>
            <w:tcW w:w="904" w:type="dxa"/>
            <w:vMerge/>
          </w:tcPr>
          <w:p w:rsidR="007714B5" w:rsidRPr="005B64AD" w:rsidRDefault="007714B5" w:rsidP="002F0B0A">
            <w:pPr>
              <w:jc w:val="center"/>
              <w:rPr>
                <w:bCs/>
                <w:sz w:val="20"/>
                <w:szCs w:val="20"/>
              </w:rPr>
            </w:pPr>
          </w:p>
        </w:tc>
        <w:tc>
          <w:tcPr>
            <w:tcW w:w="1127" w:type="dxa"/>
            <w:vMerge/>
          </w:tcPr>
          <w:p w:rsidR="007714B5" w:rsidRPr="005B64AD" w:rsidRDefault="007714B5" w:rsidP="002F0B0A">
            <w:pPr>
              <w:jc w:val="center"/>
              <w:rPr>
                <w:bCs/>
                <w:sz w:val="20"/>
                <w:szCs w:val="20"/>
              </w:rPr>
            </w:pPr>
          </w:p>
        </w:tc>
        <w:tc>
          <w:tcPr>
            <w:tcW w:w="747" w:type="dxa"/>
            <w:vMerge/>
          </w:tcPr>
          <w:p w:rsidR="007714B5" w:rsidRPr="005B64AD" w:rsidRDefault="007714B5" w:rsidP="002F0B0A">
            <w:pPr>
              <w:jc w:val="center"/>
              <w:rPr>
                <w:bCs/>
                <w:sz w:val="20"/>
                <w:szCs w:val="20"/>
              </w:rPr>
            </w:pPr>
          </w:p>
        </w:tc>
        <w:tc>
          <w:tcPr>
            <w:tcW w:w="2204" w:type="dxa"/>
            <w:vMerge/>
          </w:tcPr>
          <w:p w:rsidR="007714B5" w:rsidRPr="005B64AD" w:rsidRDefault="007714B5" w:rsidP="002F0B0A">
            <w:pPr>
              <w:jc w:val="center"/>
              <w:rPr>
                <w:bCs/>
                <w:sz w:val="20"/>
                <w:szCs w:val="20"/>
              </w:rPr>
            </w:pPr>
          </w:p>
        </w:tc>
        <w:tc>
          <w:tcPr>
            <w:tcW w:w="2065" w:type="dxa"/>
          </w:tcPr>
          <w:p w:rsidR="007714B5" w:rsidRPr="005B64AD" w:rsidRDefault="007714B5" w:rsidP="002F0B0A">
            <w:pPr>
              <w:jc w:val="center"/>
              <w:rPr>
                <w:b/>
                <w:bCs/>
                <w:sz w:val="20"/>
                <w:szCs w:val="20"/>
              </w:rPr>
            </w:pPr>
            <w:r w:rsidRPr="005B64AD">
              <w:rPr>
                <w:b/>
                <w:bCs/>
                <w:sz w:val="20"/>
                <w:szCs w:val="20"/>
              </w:rPr>
              <w:t xml:space="preserve">VALOR UNITÁRIO </w:t>
            </w:r>
          </w:p>
        </w:tc>
        <w:tc>
          <w:tcPr>
            <w:tcW w:w="2821" w:type="dxa"/>
          </w:tcPr>
          <w:p w:rsidR="007714B5" w:rsidRPr="005B64AD" w:rsidRDefault="007714B5" w:rsidP="002F0B0A">
            <w:pPr>
              <w:jc w:val="center"/>
              <w:rPr>
                <w:b/>
                <w:bCs/>
                <w:sz w:val="20"/>
                <w:szCs w:val="20"/>
              </w:rPr>
            </w:pPr>
            <w:r w:rsidRPr="005B64AD">
              <w:rPr>
                <w:b/>
                <w:bCs/>
                <w:sz w:val="20"/>
                <w:szCs w:val="20"/>
              </w:rPr>
              <w:t>VALOR TOTAL</w:t>
            </w:r>
          </w:p>
        </w:tc>
      </w:tr>
      <w:tr w:rsidR="007714B5" w:rsidRPr="00923D58" w:rsidTr="00507A74">
        <w:tc>
          <w:tcPr>
            <w:tcW w:w="904" w:type="dxa"/>
          </w:tcPr>
          <w:p w:rsidR="007714B5" w:rsidRPr="005B64AD" w:rsidRDefault="007714B5" w:rsidP="002F0B0A">
            <w:pPr>
              <w:adjustRightInd w:val="0"/>
              <w:jc w:val="center"/>
              <w:rPr>
                <w:bCs/>
                <w:iCs/>
                <w:sz w:val="18"/>
                <w:szCs w:val="18"/>
              </w:rPr>
            </w:pPr>
            <w:r w:rsidRPr="005B64AD">
              <w:rPr>
                <w:bCs/>
                <w:iCs/>
                <w:sz w:val="18"/>
                <w:szCs w:val="18"/>
              </w:rPr>
              <w:t>01</w:t>
            </w:r>
          </w:p>
        </w:tc>
        <w:tc>
          <w:tcPr>
            <w:tcW w:w="1127" w:type="dxa"/>
          </w:tcPr>
          <w:p w:rsidR="007714B5" w:rsidRPr="005B64AD" w:rsidRDefault="007714B5" w:rsidP="002F0B0A">
            <w:pPr>
              <w:adjustRightInd w:val="0"/>
              <w:jc w:val="center"/>
              <w:rPr>
                <w:bCs/>
                <w:iCs/>
                <w:sz w:val="18"/>
                <w:szCs w:val="18"/>
              </w:rPr>
            </w:pPr>
            <w:r w:rsidRPr="005B64AD">
              <w:rPr>
                <w:bCs/>
                <w:iCs/>
                <w:sz w:val="18"/>
                <w:szCs w:val="18"/>
              </w:rPr>
              <w:t>30.000</w:t>
            </w:r>
          </w:p>
        </w:tc>
        <w:tc>
          <w:tcPr>
            <w:tcW w:w="747" w:type="dxa"/>
          </w:tcPr>
          <w:p w:rsidR="007714B5" w:rsidRPr="005B64AD" w:rsidRDefault="007714B5" w:rsidP="002F0B0A">
            <w:pPr>
              <w:adjustRightInd w:val="0"/>
              <w:jc w:val="center"/>
              <w:rPr>
                <w:bCs/>
                <w:iCs/>
                <w:sz w:val="18"/>
                <w:szCs w:val="18"/>
              </w:rPr>
            </w:pPr>
            <w:r w:rsidRPr="005B64AD">
              <w:rPr>
                <w:bCs/>
                <w:iCs/>
                <w:sz w:val="18"/>
                <w:szCs w:val="18"/>
              </w:rPr>
              <w:t>LITRO</w:t>
            </w:r>
          </w:p>
        </w:tc>
        <w:tc>
          <w:tcPr>
            <w:tcW w:w="2204" w:type="dxa"/>
          </w:tcPr>
          <w:p w:rsidR="007714B5" w:rsidRPr="005B64AD" w:rsidRDefault="007714B5" w:rsidP="002F0B0A">
            <w:pPr>
              <w:adjustRightInd w:val="0"/>
              <w:jc w:val="center"/>
              <w:rPr>
                <w:bCs/>
                <w:iCs/>
                <w:sz w:val="18"/>
                <w:szCs w:val="18"/>
              </w:rPr>
            </w:pPr>
            <w:r w:rsidRPr="005B64AD">
              <w:rPr>
                <w:bCs/>
                <w:iCs/>
                <w:sz w:val="18"/>
                <w:szCs w:val="18"/>
              </w:rPr>
              <w:t xml:space="preserve">GASOLINA COMUM (COMBUSTÍVEL) </w:t>
            </w:r>
          </w:p>
        </w:tc>
        <w:tc>
          <w:tcPr>
            <w:tcW w:w="2065" w:type="dxa"/>
            <w:vAlign w:val="bottom"/>
          </w:tcPr>
          <w:p w:rsidR="007714B5" w:rsidRPr="005B64AD" w:rsidRDefault="007714B5" w:rsidP="002F0B0A">
            <w:pPr>
              <w:jc w:val="center"/>
              <w:rPr>
                <w:bCs/>
              </w:rPr>
            </w:pPr>
            <w:r w:rsidRPr="005B64AD">
              <w:rPr>
                <w:bCs/>
              </w:rPr>
              <w:t>R$ 6,29</w:t>
            </w:r>
          </w:p>
        </w:tc>
        <w:tc>
          <w:tcPr>
            <w:tcW w:w="2821" w:type="dxa"/>
            <w:vAlign w:val="bottom"/>
          </w:tcPr>
          <w:p w:rsidR="007714B5" w:rsidRPr="005B64AD" w:rsidRDefault="007714B5" w:rsidP="002F0B0A">
            <w:pPr>
              <w:jc w:val="center"/>
              <w:rPr>
                <w:bCs/>
              </w:rPr>
            </w:pPr>
            <w:r w:rsidRPr="005B64AD">
              <w:rPr>
                <w:bCs/>
              </w:rPr>
              <w:t>R$ 188.700,00</w:t>
            </w:r>
          </w:p>
        </w:tc>
      </w:tr>
      <w:tr w:rsidR="007714B5" w:rsidRPr="00923D58" w:rsidTr="00507A74">
        <w:tc>
          <w:tcPr>
            <w:tcW w:w="904" w:type="dxa"/>
          </w:tcPr>
          <w:p w:rsidR="007714B5" w:rsidRPr="005B64AD" w:rsidRDefault="007714B5" w:rsidP="002F0B0A">
            <w:pPr>
              <w:adjustRightInd w:val="0"/>
              <w:jc w:val="center"/>
              <w:rPr>
                <w:bCs/>
                <w:iCs/>
                <w:sz w:val="18"/>
                <w:szCs w:val="18"/>
              </w:rPr>
            </w:pPr>
            <w:r w:rsidRPr="005B64AD">
              <w:rPr>
                <w:bCs/>
                <w:iCs/>
                <w:sz w:val="18"/>
                <w:szCs w:val="18"/>
              </w:rPr>
              <w:t>02</w:t>
            </w:r>
          </w:p>
        </w:tc>
        <w:tc>
          <w:tcPr>
            <w:tcW w:w="1127" w:type="dxa"/>
          </w:tcPr>
          <w:p w:rsidR="007714B5" w:rsidRPr="005B64AD" w:rsidRDefault="007714B5" w:rsidP="002F0B0A">
            <w:pPr>
              <w:adjustRightInd w:val="0"/>
              <w:jc w:val="center"/>
              <w:rPr>
                <w:bCs/>
                <w:iCs/>
                <w:sz w:val="18"/>
                <w:szCs w:val="18"/>
              </w:rPr>
            </w:pPr>
            <w:r w:rsidRPr="005B64AD">
              <w:rPr>
                <w:bCs/>
                <w:iCs/>
                <w:sz w:val="18"/>
                <w:szCs w:val="18"/>
              </w:rPr>
              <w:t>25.000</w:t>
            </w:r>
          </w:p>
        </w:tc>
        <w:tc>
          <w:tcPr>
            <w:tcW w:w="747" w:type="dxa"/>
          </w:tcPr>
          <w:p w:rsidR="007714B5" w:rsidRPr="005B64AD" w:rsidRDefault="007714B5" w:rsidP="002F0B0A">
            <w:pPr>
              <w:adjustRightInd w:val="0"/>
              <w:jc w:val="center"/>
              <w:rPr>
                <w:bCs/>
                <w:iCs/>
                <w:sz w:val="18"/>
                <w:szCs w:val="18"/>
              </w:rPr>
            </w:pPr>
            <w:r w:rsidRPr="005B64AD">
              <w:rPr>
                <w:bCs/>
                <w:iCs/>
                <w:sz w:val="18"/>
                <w:szCs w:val="18"/>
              </w:rPr>
              <w:t>LITRO</w:t>
            </w:r>
          </w:p>
        </w:tc>
        <w:tc>
          <w:tcPr>
            <w:tcW w:w="2204" w:type="dxa"/>
          </w:tcPr>
          <w:p w:rsidR="007714B5" w:rsidRPr="005B64AD" w:rsidRDefault="007714B5" w:rsidP="002F0B0A">
            <w:pPr>
              <w:adjustRightInd w:val="0"/>
              <w:jc w:val="center"/>
              <w:rPr>
                <w:bCs/>
                <w:iCs/>
                <w:sz w:val="18"/>
                <w:szCs w:val="18"/>
              </w:rPr>
            </w:pPr>
            <w:r w:rsidRPr="005B64AD">
              <w:rPr>
                <w:bCs/>
                <w:iCs/>
                <w:sz w:val="18"/>
                <w:szCs w:val="18"/>
              </w:rPr>
              <w:t xml:space="preserve">ÓLEO DIESEL S500 (COMBUSTÍVEL) </w:t>
            </w:r>
          </w:p>
        </w:tc>
        <w:tc>
          <w:tcPr>
            <w:tcW w:w="2065" w:type="dxa"/>
            <w:vAlign w:val="bottom"/>
          </w:tcPr>
          <w:p w:rsidR="007714B5" w:rsidRPr="005B64AD" w:rsidRDefault="007714B5" w:rsidP="002F0B0A">
            <w:pPr>
              <w:jc w:val="center"/>
              <w:rPr>
                <w:bCs/>
              </w:rPr>
            </w:pPr>
            <w:r w:rsidRPr="005B64AD">
              <w:rPr>
                <w:bCs/>
              </w:rPr>
              <w:t>R$ 6,10</w:t>
            </w:r>
          </w:p>
        </w:tc>
        <w:tc>
          <w:tcPr>
            <w:tcW w:w="2821" w:type="dxa"/>
            <w:vAlign w:val="bottom"/>
          </w:tcPr>
          <w:p w:rsidR="007714B5" w:rsidRPr="005B64AD" w:rsidRDefault="007714B5" w:rsidP="002F0B0A">
            <w:pPr>
              <w:jc w:val="center"/>
              <w:rPr>
                <w:bCs/>
              </w:rPr>
            </w:pPr>
            <w:r w:rsidRPr="005B64AD">
              <w:rPr>
                <w:bCs/>
              </w:rPr>
              <w:t>R$ 152.500,00</w:t>
            </w:r>
          </w:p>
        </w:tc>
      </w:tr>
      <w:tr w:rsidR="007714B5" w:rsidRPr="00923D58" w:rsidTr="00507A74">
        <w:tc>
          <w:tcPr>
            <w:tcW w:w="904" w:type="dxa"/>
          </w:tcPr>
          <w:p w:rsidR="007714B5" w:rsidRPr="005B64AD" w:rsidRDefault="007714B5" w:rsidP="002F0B0A">
            <w:pPr>
              <w:adjustRightInd w:val="0"/>
              <w:jc w:val="center"/>
              <w:rPr>
                <w:bCs/>
                <w:iCs/>
                <w:sz w:val="18"/>
                <w:szCs w:val="18"/>
              </w:rPr>
            </w:pPr>
            <w:r w:rsidRPr="005B64AD">
              <w:rPr>
                <w:bCs/>
                <w:iCs/>
                <w:sz w:val="18"/>
                <w:szCs w:val="18"/>
              </w:rPr>
              <w:t>03</w:t>
            </w:r>
          </w:p>
        </w:tc>
        <w:tc>
          <w:tcPr>
            <w:tcW w:w="1127" w:type="dxa"/>
          </w:tcPr>
          <w:p w:rsidR="007714B5" w:rsidRPr="005B64AD" w:rsidRDefault="007714B5" w:rsidP="002F0B0A">
            <w:pPr>
              <w:adjustRightInd w:val="0"/>
              <w:jc w:val="center"/>
              <w:rPr>
                <w:bCs/>
                <w:iCs/>
                <w:sz w:val="18"/>
                <w:szCs w:val="18"/>
              </w:rPr>
            </w:pPr>
            <w:r w:rsidRPr="005B64AD">
              <w:rPr>
                <w:bCs/>
                <w:iCs/>
                <w:sz w:val="18"/>
                <w:szCs w:val="18"/>
              </w:rPr>
              <w:t>5.000</w:t>
            </w:r>
          </w:p>
        </w:tc>
        <w:tc>
          <w:tcPr>
            <w:tcW w:w="747" w:type="dxa"/>
          </w:tcPr>
          <w:p w:rsidR="007714B5" w:rsidRPr="005B64AD" w:rsidRDefault="007714B5" w:rsidP="002F0B0A">
            <w:pPr>
              <w:adjustRightInd w:val="0"/>
              <w:jc w:val="center"/>
              <w:rPr>
                <w:bCs/>
                <w:iCs/>
                <w:sz w:val="18"/>
                <w:szCs w:val="18"/>
              </w:rPr>
            </w:pPr>
            <w:r w:rsidRPr="005B64AD">
              <w:rPr>
                <w:bCs/>
                <w:iCs/>
                <w:sz w:val="18"/>
                <w:szCs w:val="18"/>
              </w:rPr>
              <w:t>LITRO</w:t>
            </w:r>
          </w:p>
        </w:tc>
        <w:tc>
          <w:tcPr>
            <w:tcW w:w="2204" w:type="dxa"/>
          </w:tcPr>
          <w:p w:rsidR="007714B5" w:rsidRPr="005B64AD" w:rsidRDefault="007714B5" w:rsidP="002F0B0A">
            <w:pPr>
              <w:adjustRightInd w:val="0"/>
              <w:jc w:val="center"/>
              <w:rPr>
                <w:bCs/>
                <w:iCs/>
                <w:sz w:val="18"/>
                <w:szCs w:val="18"/>
              </w:rPr>
            </w:pPr>
            <w:r w:rsidRPr="005B64AD">
              <w:rPr>
                <w:bCs/>
                <w:iCs/>
                <w:sz w:val="18"/>
                <w:szCs w:val="18"/>
              </w:rPr>
              <w:t>ÓLEO DIESEL S10 (COMBUSTÍVEL)</w:t>
            </w:r>
          </w:p>
        </w:tc>
        <w:tc>
          <w:tcPr>
            <w:tcW w:w="2065" w:type="dxa"/>
            <w:vAlign w:val="bottom"/>
          </w:tcPr>
          <w:p w:rsidR="007714B5" w:rsidRPr="005B64AD" w:rsidRDefault="007714B5" w:rsidP="002F0B0A">
            <w:pPr>
              <w:jc w:val="center"/>
              <w:rPr>
                <w:bCs/>
              </w:rPr>
            </w:pPr>
            <w:r w:rsidRPr="005B64AD">
              <w:rPr>
                <w:bCs/>
              </w:rPr>
              <w:t>R$ 6,37</w:t>
            </w:r>
          </w:p>
        </w:tc>
        <w:tc>
          <w:tcPr>
            <w:tcW w:w="2821" w:type="dxa"/>
            <w:vAlign w:val="bottom"/>
          </w:tcPr>
          <w:p w:rsidR="007714B5" w:rsidRPr="005B64AD" w:rsidRDefault="007714B5" w:rsidP="002F0B0A">
            <w:pPr>
              <w:jc w:val="center"/>
              <w:rPr>
                <w:bCs/>
              </w:rPr>
            </w:pPr>
            <w:r w:rsidRPr="005B64AD">
              <w:rPr>
                <w:bCs/>
              </w:rPr>
              <w:t>R$ 31.850,00</w:t>
            </w:r>
          </w:p>
        </w:tc>
      </w:tr>
      <w:tr w:rsidR="007714B5" w:rsidRPr="00923D58" w:rsidTr="00507A74">
        <w:tc>
          <w:tcPr>
            <w:tcW w:w="904" w:type="dxa"/>
          </w:tcPr>
          <w:p w:rsidR="007714B5" w:rsidRPr="005B64AD" w:rsidRDefault="007714B5" w:rsidP="002F0B0A">
            <w:pPr>
              <w:adjustRightInd w:val="0"/>
              <w:jc w:val="center"/>
              <w:rPr>
                <w:bCs/>
                <w:iCs/>
                <w:sz w:val="18"/>
                <w:szCs w:val="18"/>
              </w:rPr>
            </w:pPr>
            <w:r w:rsidRPr="005B64AD">
              <w:rPr>
                <w:bCs/>
                <w:iCs/>
                <w:sz w:val="18"/>
                <w:szCs w:val="18"/>
              </w:rPr>
              <w:t>04</w:t>
            </w:r>
          </w:p>
        </w:tc>
        <w:tc>
          <w:tcPr>
            <w:tcW w:w="1127" w:type="dxa"/>
          </w:tcPr>
          <w:p w:rsidR="007714B5" w:rsidRPr="005B64AD" w:rsidRDefault="007714B5" w:rsidP="002F0B0A">
            <w:pPr>
              <w:adjustRightInd w:val="0"/>
              <w:jc w:val="center"/>
              <w:rPr>
                <w:bCs/>
                <w:iCs/>
                <w:sz w:val="18"/>
                <w:szCs w:val="18"/>
              </w:rPr>
            </w:pPr>
            <w:r w:rsidRPr="005B64AD">
              <w:rPr>
                <w:bCs/>
                <w:iCs/>
                <w:sz w:val="18"/>
                <w:szCs w:val="18"/>
              </w:rPr>
              <w:t>400</w:t>
            </w:r>
          </w:p>
        </w:tc>
        <w:tc>
          <w:tcPr>
            <w:tcW w:w="747" w:type="dxa"/>
          </w:tcPr>
          <w:p w:rsidR="007714B5" w:rsidRPr="005B64AD" w:rsidRDefault="007714B5" w:rsidP="002F0B0A">
            <w:pPr>
              <w:adjustRightInd w:val="0"/>
              <w:jc w:val="center"/>
              <w:rPr>
                <w:bCs/>
                <w:iCs/>
                <w:sz w:val="18"/>
                <w:szCs w:val="18"/>
              </w:rPr>
            </w:pPr>
            <w:r w:rsidRPr="005B64AD">
              <w:rPr>
                <w:bCs/>
                <w:iCs/>
                <w:sz w:val="18"/>
                <w:szCs w:val="18"/>
              </w:rPr>
              <w:t>LITRO</w:t>
            </w:r>
          </w:p>
        </w:tc>
        <w:tc>
          <w:tcPr>
            <w:tcW w:w="2204" w:type="dxa"/>
          </w:tcPr>
          <w:p w:rsidR="007714B5" w:rsidRPr="005B64AD" w:rsidRDefault="007714B5" w:rsidP="002F0B0A">
            <w:pPr>
              <w:adjustRightInd w:val="0"/>
              <w:jc w:val="center"/>
              <w:rPr>
                <w:bCs/>
                <w:iCs/>
                <w:sz w:val="18"/>
                <w:szCs w:val="18"/>
              </w:rPr>
            </w:pPr>
            <w:r w:rsidRPr="005B64AD">
              <w:rPr>
                <w:bCs/>
                <w:iCs/>
                <w:sz w:val="18"/>
                <w:szCs w:val="18"/>
              </w:rPr>
              <w:t>ARLA 32</w:t>
            </w:r>
          </w:p>
        </w:tc>
        <w:tc>
          <w:tcPr>
            <w:tcW w:w="2065" w:type="dxa"/>
            <w:vAlign w:val="bottom"/>
          </w:tcPr>
          <w:p w:rsidR="007714B5" w:rsidRPr="005B64AD" w:rsidRDefault="007714B5" w:rsidP="002F0B0A">
            <w:pPr>
              <w:jc w:val="center"/>
              <w:rPr>
                <w:bCs/>
              </w:rPr>
            </w:pPr>
            <w:r w:rsidRPr="005B64AD">
              <w:rPr>
                <w:bCs/>
              </w:rPr>
              <w:t>R$ 3,57</w:t>
            </w:r>
          </w:p>
        </w:tc>
        <w:tc>
          <w:tcPr>
            <w:tcW w:w="2821" w:type="dxa"/>
            <w:vAlign w:val="bottom"/>
          </w:tcPr>
          <w:p w:rsidR="007714B5" w:rsidRPr="005B64AD" w:rsidRDefault="007714B5" w:rsidP="002F0B0A">
            <w:pPr>
              <w:jc w:val="center"/>
              <w:rPr>
                <w:bCs/>
              </w:rPr>
            </w:pPr>
            <w:r w:rsidRPr="005B64AD">
              <w:rPr>
                <w:bCs/>
              </w:rPr>
              <w:t>R$ 1.428,00</w:t>
            </w:r>
          </w:p>
        </w:tc>
      </w:tr>
      <w:tr w:rsidR="007714B5" w:rsidRPr="00923D58" w:rsidTr="00507A74">
        <w:tc>
          <w:tcPr>
            <w:tcW w:w="7047" w:type="dxa"/>
            <w:gridSpan w:val="5"/>
          </w:tcPr>
          <w:p w:rsidR="007714B5" w:rsidRPr="005B64AD" w:rsidRDefault="007714B5" w:rsidP="002F0B0A">
            <w:pPr>
              <w:jc w:val="center"/>
              <w:rPr>
                <w:b/>
                <w:bCs/>
                <w:sz w:val="20"/>
                <w:szCs w:val="20"/>
              </w:rPr>
            </w:pPr>
            <w:r w:rsidRPr="005B64AD">
              <w:rPr>
                <w:b/>
                <w:bCs/>
                <w:sz w:val="20"/>
                <w:szCs w:val="20"/>
              </w:rPr>
              <w:t>TOTAL</w:t>
            </w:r>
          </w:p>
        </w:tc>
        <w:tc>
          <w:tcPr>
            <w:tcW w:w="2821" w:type="dxa"/>
          </w:tcPr>
          <w:p w:rsidR="007714B5" w:rsidRPr="005B64AD" w:rsidRDefault="007714B5" w:rsidP="002F0B0A">
            <w:pPr>
              <w:jc w:val="center"/>
              <w:rPr>
                <w:bCs/>
              </w:rPr>
            </w:pPr>
            <w:r w:rsidRPr="005B64AD">
              <w:rPr>
                <w:bCs/>
              </w:rPr>
              <w:t>R$ 374.478,00</w:t>
            </w:r>
          </w:p>
        </w:tc>
      </w:tr>
    </w:tbl>
    <w:p w:rsidR="005E1982" w:rsidRDefault="005E1982" w:rsidP="002F0B0A">
      <w:pPr>
        <w:pStyle w:val="Ttulo"/>
        <w:spacing w:line="276" w:lineRule="auto"/>
        <w:jc w:val="both"/>
        <w:rPr>
          <w:b w:val="0"/>
          <w:i w:val="0"/>
          <w:sz w:val="24"/>
        </w:rPr>
      </w:pPr>
    </w:p>
    <w:p w:rsidR="0074438F" w:rsidRPr="0074438F" w:rsidRDefault="0074438F" w:rsidP="002F0B0A">
      <w:pPr>
        <w:pStyle w:val="Ttulo"/>
        <w:spacing w:line="276" w:lineRule="auto"/>
        <w:jc w:val="both"/>
        <w:rPr>
          <w:i w:val="0"/>
          <w:sz w:val="24"/>
        </w:rPr>
      </w:pPr>
      <w:r w:rsidRPr="0074438F">
        <w:rPr>
          <w:i w:val="0"/>
          <w:sz w:val="24"/>
        </w:rPr>
        <w:t>5. DO LOCAL E DATA DE ENTREGA</w:t>
      </w:r>
    </w:p>
    <w:p w:rsidR="0074438F" w:rsidRDefault="0074438F" w:rsidP="002F0B0A">
      <w:pPr>
        <w:pStyle w:val="Ttulo"/>
        <w:spacing w:line="276" w:lineRule="auto"/>
        <w:jc w:val="both"/>
        <w:rPr>
          <w:b w:val="0"/>
          <w:i w:val="0"/>
          <w:sz w:val="24"/>
        </w:rPr>
      </w:pPr>
      <w:r>
        <w:rPr>
          <w:b w:val="0"/>
          <w:i w:val="0"/>
          <w:sz w:val="24"/>
        </w:rPr>
        <w:t>Conforme especificado no item 3 deste Termo de Referência</w:t>
      </w:r>
    </w:p>
    <w:p w:rsidR="0074438F" w:rsidRDefault="0074438F" w:rsidP="002F0B0A">
      <w:pPr>
        <w:pStyle w:val="Ttulo"/>
        <w:spacing w:line="276" w:lineRule="auto"/>
        <w:jc w:val="both"/>
        <w:rPr>
          <w:b w:val="0"/>
          <w:i w:val="0"/>
          <w:sz w:val="24"/>
        </w:rPr>
      </w:pPr>
    </w:p>
    <w:p w:rsidR="00DB0F58" w:rsidRPr="00070003" w:rsidRDefault="0074438F" w:rsidP="002F0B0A">
      <w:pPr>
        <w:widowControl/>
        <w:adjustRightInd w:val="0"/>
        <w:spacing w:line="276" w:lineRule="auto"/>
        <w:jc w:val="both"/>
        <w:rPr>
          <w:b/>
          <w:color w:val="000000"/>
          <w:sz w:val="24"/>
          <w:szCs w:val="24"/>
          <w:lang w:val="pt-BR"/>
        </w:rPr>
      </w:pPr>
      <w:r>
        <w:rPr>
          <w:b/>
          <w:color w:val="000000"/>
          <w:sz w:val="24"/>
          <w:szCs w:val="24"/>
          <w:lang w:val="pt-BR"/>
        </w:rPr>
        <w:t>6</w:t>
      </w:r>
      <w:r w:rsidR="00DB0F58" w:rsidRPr="00070003">
        <w:rPr>
          <w:b/>
          <w:color w:val="000000"/>
          <w:sz w:val="24"/>
          <w:szCs w:val="24"/>
          <w:lang w:val="pt-BR"/>
        </w:rPr>
        <w:t xml:space="preserve">. OBRIGAÇÕES DA CONTRATANTE </w:t>
      </w:r>
    </w:p>
    <w:p w:rsidR="00DB0F58" w:rsidRPr="00BA0C6F" w:rsidRDefault="0074438F" w:rsidP="002F0B0A">
      <w:pPr>
        <w:widowControl/>
        <w:adjustRightInd w:val="0"/>
        <w:spacing w:after="44" w:line="276" w:lineRule="auto"/>
        <w:jc w:val="both"/>
        <w:rPr>
          <w:color w:val="000000"/>
          <w:sz w:val="24"/>
          <w:szCs w:val="24"/>
          <w:lang w:val="pt-BR"/>
        </w:rPr>
      </w:pPr>
      <w:r>
        <w:rPr>
          <w:color w:val="000000"/>
          <w:sz w:val="24"/>
          <w:szCs w:val="24"/>
          <w:lang w:val="pt-BR"/>
        </w:rPr>
        <w:t>6</w:t>
      </w:r>
      <w:r w:rsidR="00DB0F58" w:rsidRPr="00BA0C6F">
        <w:rPr>
          <w:color w:val="000000"/>
          <w:sz w:val="24"/>
          <w:szCs w:val="24"/>
          <w:lang w:val="pt-BR"/>
        </w:rPr>
        <w:t xml:space="preserve">.1 Receber o objeto no prazo e condições estabelecidas no Edital e seus anexos; </w:t>
      </w:r>
    </w:p>
    <w:p w:rsidR="00DB0F58" w:rsidRPr="00BA0C6F" w:rsidRDefault="0074438F" w:rsidP="00BA0C6F">
      <w:pPr>
        <w:widowControl/>
        <w:adjustRightInd w:val="0"/>
        <w:spacing w:after="44" w:line="276" w:lineRule="auto"/>
        <w:jc w:val="both"/>
        <w:rPr>
          <w:color w:val="000000"/>
          <w:sz w:val="24"/>
          <w:szCs w:val="24"/>
          <w:lang w:val="pt-BR"/>
        </w:rPr>
      </w:pPr>
      <w:r>
        <w:rPr>
          <w:color w:val="000000"/>
          <w:sz w:val="24"/>
          <w:szCs w:val="24"/>
          <w:lang w:val="pt-BR"/>
        </w:rPr>
        <w:t>6</w:t>
      </w:r>
      <w:r w:rsidR="00DB0F58" w:rsidRPr="00BA0C6F">
        <w:rPr>
          <w:color w:val="000000"/>
          <w:sz w:val="24"/>
          <w:szCs w:val="24"/>
          <w:lang w:val="pt-BR"/>
        </w:rPr>
        <w:t>.2</w:t>
      </w:r>
      <w:r w:rsidR="00BA0C6F" w:rsidRPr="00BA0C6F">
        <w:rPr>
          <w:color w:val="000000"/>
          <w:sz w:val="24"/>
          <w:szCs w:val="24"/>
          <w:lang w:val="pt-BR"/>
        </w:rPr>
        <w:t xml:space="preserve"> </w:t>
      </w:r>
      <w:r w:rsidR="00DB0F58" w:rsidRPr="00BA0C6F">
        <w:rPr>
          <w:color w:val="000000"/>
          <w:sz w:val="24"/>
          <w:szCs w:val="24"/>
          <w:lang w:val="pt-BR"/>
        </w:rPr>
        <w:t xml:space="preserve">Verificar minuciosamente, no prazo fixado, a conformidade dos bens recebidos provisoriamente com as especificações constantes do Edital e da proposta, para fins de aceitação e recebimento definitivo; </w:t>
      </w:r>
    </w:p>
    <w:p w:rsidR="00DB0F58" w:rsidRPr="00BA0C6F" w:rsidRDefault="0074438F" w:rsidP="00BA0C6F">
      <w:pPr>
        <w:widowControl/>
        <w:adjustRightInd w:val="0"/>
        <w:spacing w:after="44" w:line="276" w:lineRule="auto"/>
        <w:jc w:val="both"/>
        <w:rPr>
          <w:color w:val="000000"/>
          <w:sz w:val="24"/>
          <w:szCs w:val="24"/>
          <w:lang w:val="pt-BR"/>
        </w:rPr>
      </w:pPr>
      <w:r>
        <w:rPr>
          <w:color w:val="000000"/>
          <w:sz w:val="24"/>
          <w:szCs w:val="24"/>
          <w:lang w:val="pt-BR"/>
        </w:rPr>
        <w:lastRenderedPageBreak/>
        <w:t>6</w:t>
      </w:r>
      <w:r w:rsidR="00DB0F58" w:rsidRPr="00BA0C6F">
        <w:rPr>
          <w:color w:val="000000"/>
          <w:sz w:val="24"/>
          <w:szCs w:val="24"/>
          <w:lang w:val="pt-BR"/>
        </w:rPr>
        <w:t xml:space="preserve">.3 Comunicar à Contratada, por escrito, sobre imperfeições, falhas ou irregularidades verificadas no objeto fornecido, para que seja substituído, reparado ou corrigido; </w:t>
      </w:r>
    </w:p>
    <w:p w:rsidR="00DB0F58" w:rsidRPr="00BA0C6F" w:rsidRDefault="0074438F" w:rsidP="00BA0C6F">
      <w:pPr>
        <w:widowControl/>
        <w:adjustRightInd w:val="0"/>
        <w:spacing w:after="44" w:line="276" w:lineRule="auto"/>
        <w:jc w:val="both"/>
        <w:rPr>
          <w:color w:val="000000"/>
          <w:sz w:val="24"/>
          <w:szCs w:val="24"/>
          <w:lang w:val="pt-BR"/>
        </w:rPr>
      </w:pPr>
      <w:r>
        <w:rPr>
          <w:color w:val="000000"/>
          <w:sz w:val="24"/>
          <w:szCs w:val="24"/>
          <w:lang w:val="pt-BR"/>
        </w:rPr>
        <w:t>6</w:t>
      </w:r>
      <w:r w:rsidR="00DB0F58" w:rsidRPr="00BA0C6F">
        <w:rPr>
          <w:color w:val="000000"/>
          <w:sz w:val="24"/>
          <w:szCs w:val="24"/>
          <w:lang w:val="pt-BR"/>
        </w:rPr>
        <w:t xml:space="preserve">.4 Acompanhar e fiscalizar o cumprimento das obrigações da Contratada, através de servidor especialmente designado; </w:t>
      </w:r>
    </w:p>
    <w:p w:rsidR="00DB0F58" w:rsidRPr="00BA0C6F" w:rsidRDefault="0074438F" w:rsidP="00BA0C6F">
      <w:pPr>
        <w:widowControl/>
        <w:adjustRightInd w:val="0"/>
        <w:spacing w:after="44" w:line="276" w:lineRule="auto"/>
        <w:jc w:val="both"/>
        <w:rPr>
          <w:color w:val="000000"/>
          <w:sz w:val="24"/>
          <w:szCs w:val="24"/>
          <w:lang w:val="pt-BR"/>
        </w:rPr>
      </w:pPr>
      <w:r>
        <w:rPr>
          <w:color w:val="000000"/>
          <w:sz w:val="24"/>
          <w:szCs w:val="24"/>
          <w:lang w:val="pt-BR"/>
        </w:rPr>
        <w:t>6</w:t>
      </w:r>
      <w:r w:rsidR="00DB0F58" w:rsidRPr="00BA0C6F">
        <w:rPr>
          <w:color w:val="000000"/>
          <w:sz w:val="24"/>
          <w:szCs w:val="24"/>
          <w:lang w:val="pt-BR"/>
        </w:rPr>
        <w:t xml:space="preserve">.5 Efetuar o pagamento à Contratada no valor correspondente ao fornecimento do objeto, no prazo e forma estabelecidos no Edital e seus anexos; </w:t>
      </w:r>
    </w:p>
    <w:p w:rsidR="00DB0F58" w:rsidRPr="00BA0C6F" w:rsidRDefault="0074438F" w:rsidP="00BA0C6F">
      <w:pPr>
        <w:widowControl/>
        <w:adjustRightInd w:val="0"/>
        <w:spacing w:line="276" w:lineRule="auto"/>
        <w:jc w:val="both"/>
        <w:rPr>
          <w:color w:val="000000"/>
          <w:sz w:val="24"/>
          <w:szCs w:val="24"/>
          <w:lang w:val="pt-BR"/>
        </w:rPr>
      </w:pPr>
      <w:r>
        <w:rPr>
          <w:color w:val="000000"/>
          <w:sz w:val="24"/>
          <w:szCs w:val="24"/>
          <w:lang w:val="pt-BR"/>
        </w:rPr>
        <w:t>6</w:t>
      </w:r>
      <w:r w:rsidR="00DB0F58" w:rsidRPr="00BA0C6F">
        <w:rPr>
          <w:color w:val="000000"/>
          <w:sz w:val="24"/>
          <w:szCs w:val="24"/>
          <w:lang w:val="pt-BR"/>
        </w:rPr>
        <w:t xml:space="preserve">.6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DB0F58" w:rsidRPr="00070003" w:rsidRDefault="00DB0F58" w:rsidP="00DB0F58">
      <w:pPr>
        <w:widowControl/>
        <w:adjustRightInd w:val="0"/>
        <w:rPr>
          <w:rFonts w:ascii="Calibri" w:hAnsi="Calibri" w:cs="Calibri"/>
          <w:color w:val="000000"/>
          <w:sz w:val="24"/>
          <w:szCs w:val="24"/>
          <w:lang w:val="pt-BR"/>
        </w:rPr>
      </w:pPr>
    </w:p>
    <w:p w:rsidR="00DB0F58" w:rsidRPr="008E2071" w:rsidRDefault="0074438F" w:rsidP="00DB0F58">
      <w:pPr>
        <w:widowControl/>
        <w:adjustRightInd w:val="0"/>
        <w:rPr>
          <w:color w:val="000000"/>
          <w:sz w:val="24"/>
          <w:szCs w:val="24"/>
          <w:lang w:val="pt-BR"/>
        </w:rPr>
      </w:pPr>
      <w:r>
        <w:rPr>
          <w:b/>
          <w:bCs/>
          <w:color w:val="000000"/>
          <w:sz w:val="24"/>
          <w:szCs w:val="24"/>
          <w:lang w:val="pt-BR"/>
        </w:rPr>
        <w:t>7</w:t>
      </w:r>
      <w:r w:rsidR="00DB0F58" w:rsidRPr="008E2071">
        <w:rPr>
          <w:b/>
          <w:bCs/>
          <w:color w:val="000000"/>
          <w:sz w:val="24"/>
          <w:szCs w:val="24"/>
          <w:lang w:val="pt-BR"/>
        </w:rPr>
        <w:t xml:space="preserve">. OBRIGAÇÕES DA CONTRATADA </w:t>
      </w:r>
    </w:p>
    <w:p w:rsidR="00DB0F58" w:rsidRPr="00BA0C6F" w:rsidRDefault="0074438F" w:rsidP="00BA0C6F">
      <w:pPr>
        <w:widowControl/>
        <w:adjustRightInd w:val="0"/>
        <w:spacing w:line="276" w:lineRule="auto"/>
        <w:jc w:val="both"/>
        <w:rPr>
          <w:rFonts w:eastAsia="Calibri-Light"/>
          <w:sz w:val="24"/>
          <w:szCs w:val="24"/>
          <w:lang w:val="pt-BR"/>
        </w:rPr>
      </w:pPr>
      <w:r>
        <w:rPr>
          <w:rFonts w:eastAsia="Calibri-Light"/>
          <w:sz w:val="24"/>
          <w:szCs w:val="24"/>
          <w:lang w:val="pt-BR"/>
        </w:rPr>
        <w:t>7</w:t>
      </w:r>
      <w:r w:rsidR="00DB0F58" w:rsidRPr="00BA0C6F">
        <w:rPr>
          <w:rFonts w:eastAsia="Calibri-Light"/>
          <w:sz w:val="24"/>
          <w:szCs w:val="24"/>
          <w:lang w:val="pt-BR"/>
        </w:rPr>
        <w:t>.1 A empresa deverá observar e cumprir todas as condições previstas no Instrumento convocatório da licitação e seus anexos.</w:t>
      </w:r>
    </w:p>
    <w:p w:rsidR="00DB0F58" w:rsidRPr="00BA0C6F" w:rsidRDefault="0074438F" w:rsidP="00BA0C6F">
      <w:pPr>
        <w:widowControl/>
        <w:adjustRightInd w:val="0"/>
        <w:spacing w:line="276" w:lineRule="auto"/>
        <w:jc w:val="both"/>
        <w:rPr>
          <w:rFonts w:eastAsia="Calibri-Light"/>
          <w:sz w:val="24"/>
          <w:szCs w:val="24"/>
          <w:lang w:val="pt-BR"/>
        </w:rPr>
      </w:pPr>
      <w:r>
        <w:rPr>
          <w:rFonts w:eastAsia="Calibri-Light"/>
          <w:sz w:val="24"/>
          <w:szCs w:val="24"/>
          <w:lang w:val="pt-BR"/>
        </w:rPr>
        <w:t>7</w:t>
      </w:r>
      <w:r w:rsidR="00DB0F58" w:rsidRPr="00BA0C6F">
        <w:rPr>
          <w:rFonts w:eastAsia="Calibri-Light"/>
          <w:sz w:val="24"/>
          <w:szCs w:val="24"/>
          <w:lang w:val="pt-BR"/>
        </w:rPr>
        <w:t>.1.1 Na etapa de seleção a empresa deverá apresentar declaração de que tem pleno conhecimento das condições necessárias para a prestação do serviço.</w:t>
      </w:r>
    </w:p>
    <w:p w:rsidR="00DB0F58" w:rsidRPr="00BA0C6F" w:rsidRDefault="0074438F" w:rsidP="00BA0C6F">
      <w:pPr>
        <w:widowControl/>
        <w:adjustRightInd w:val="0"/>
        <w:spacing w:line="276" w:lineRule="auto"/>
        <w:jc w:val="both"/>
        <w:rPr>
          <w:rFonts w:eastAsia="Calibri-Light"/>
          <w:sz w:val="24"/>
          <w:szCs w:val="24"/>
          <w:lang w:val="pt-BR"/>
        </w:rPr>
      </w:pPr>
      <w:r>
        <w:rPr>
          <w:rFonts w:eastAsia="Calibri-Light"/>
          <w:sz w:val="24"/>
          <w:szCs w:val="24"/>
          <w:lang w:val="pt-BR"/>
        </w:rPr>
        <w:t>7</w:t>
      </w:r>
      <w:r w:rsidR="00DB0F58" w:rsidRPr="00BA0C6F">
        <w:rPr>
          <w:rFonts w:eastAsia="Calibri-Light"/>
          <w:sz w:val="24"/>
          <w:szCs w:val="24"/>
          <w:lang w:val="pt-BR"/>
        </w:rPr>
        <w:t>.1.2</w:t>
      </w:r>
      <w:r w:rsidR="002F0B0A">
        <w:rPr>
          <w:rFonts w:eastAsia="Calibri-Light"/>
          <w:sz w:val="24"/>
          <w:szCs w:val="24"/>
          <w:lang w:val="pt-BR"/>
        </w:rPr>
        <w:t xml:space="preserve"> </w:t>
      </w:r>
      <w:r w:rsidR="00DB0F58" w:rsidRPr="00BA0C6F">
        <w:rPr>
          <w:rFonts w:eastAsia="Calibri-Light"/>
          <w:sz w:val="24"/>
          <w:szCs w:val="24"/>
          <w:lang w:val="pt-BR"/>
        </w:rPr>
        <w:t>O serviço não possui natureza de serviços continuados;</w:t>
      </w:r>
    </w:p>
    <w:p w:rsidR="00DB0F58" w:rsidRPr="00BA0C6F" w:rsidRDefault="0074438F" w:rsidP="00BA0C6F">
      <w:pPr>
        <w:widowControl/>
        <w:adjustRightInd w:val="0"/>
        <w:spacing w:line="276" w:lineRule="auto"/>
        <w:jc w:val="both"/>
        <w:rPr>
          <w:rFonts w:eastAsia="Calibri-Light"/>
          <w:sz w:val="24"/>
          <w:szCs w:val="24"/>
          <w:lang w:val="pt-BR"/>
        </w:rPr>
      </w:pPr>
      <w:r>
        <w:rPr>
          <w:rFonts w:eastAsia="Calibri-Light"/>
          <w:sz w:val="24"/>
          <w:szCs w:val="24"/>
          <w:lang w:val="pt-BR"/>
        </w:rPr>
        <w:t>5</w:t>
      </w:r>
      <w:r w:rsidR="00DB0F58" w:rsidRPr="00BA0C6F">
        <w:rPr>
          <w:rFonts w:eastAsia="Calibri-Light"/>
          <w:sz w:val="24"/>
          <w:szCs w:val="24"/>
          <w:lang w:val="pt-BR"/>
        </w:rPr>
        <w:t>.1.3</w:t>
      </w:r>
      <w:r w:rsidR="00BA0C6F">
        <w:rPr>
          <w:rFonts w:eastAsia="Calibri-Light"/>
          <w:sz w:val="24"/>
          <w:szCs w:val="24"/>
          <w:lang w:val="pt-BR"/>
        </w:rPr>
        <w:t xml:space="preserve"> </w:t>
      </w:r>
      <w:r w:rsidR="00DB0F58" w:rsidRPr="00BA0C6F">
        <w:rPr>
          <w:rFonts w:eastAsia="Calibri-Light"/>
          <w:sz w:val="24"/>
          <w:szCs w:val="24"/>
          <w:lang w:val="pt-BR"/>
        </w:rPr>
        <w:t>O contrato</w:t>
      </w:r>
      <w:r w:rsidR="002F0B0A">
        <w:rPr>
          <w:rFonts w:eastAsia="Calibri-Light"/>
          <w:sz w:val="24"/>
          <w:szCs w:val="24"/>
          <w:lang w:val="pt-BR"/>
        </w:rPr>
        <w:t>/Ata de Registro de Preços</w:t>
      </w:r>
      <w:r w:rsidR="00DB0F58" w:rsidRPr="00BA0C6F">
        <w:rPr>
          <w:rFonts w:eastAsia="Calibri-Light"/>
          <w:sz w:val="24"/>
          <w:szCs w:val="24"/>
          <w:lang w:val="pt-BR"/>
        </w:rPr>
        <w:t xml:space="preserve"> terá vigência de um ano;</w:t>
      </w:r>
    </w:p>
    <w:p w:rsidR="00DB0F58" w:rsidRPr="00BA0C6F" w:rsidRDefault="0074438F" w:rsidP="00BA0C6F">
      <w:pPr>
        <w:widowControl/>
        <w:adjustRightInd w:val="0"/>
        <w:spacing w:line="276" w:lineRule="auto"/>
        <w:jc w:val="both"/>
        <w:rPr>
          <w:rFonts w:eastAsia="Calibri-Light"/>
          <w:sz w:val="24"/>
          <w:szCs w:val="24"/>
          <w:lang w:val="pt-BR"/>
        </w:rPr>
      </w:pPr>
      <w:r>
        <w:rPr>
          <w:rFonts w:eastAsia="Calibri-Light"/>
          <w:sz w:val="24"/>
          <w:szCs w:val="24"/>
          <w:lang w:val="pt-BR"/>
        </w:rPr>
        <w:t>7</w:t>
      </w:r>
      <w:r w:rsidR="00DB0F58" w:rsidRPr="00BA0C6F">
        <w:rPr>
          <w:rFonts w:eastAsia="Calibri-Light"/>
          <w:sz w:val="24"/>
          <w:szCs w:val="24"/>
          <w:lang w:val="pt-BR"/>
        </w:rPr>
        <w:t>.1.</w:t>
      </w:r>
      <w:r w:rsidR="002F0B0A">
        <w:rPr>
          <w:rFonts w:eastAsia="Calibri-Light"/>
          <w:sz w:val="24"/>
          <w:szCs w:val="24"/>
          <w:lang w:val="pt-BR"/>
        </w:rPr>
        <w:t>4</w:t>
      </w:r>
      <w:r w:rsidR="00DB0F58" w:rsidRPr="00BA0C6F">
        <w:rPr>
          <w:rFonts w:eastAsia="Calibri-Light"/>
          <w:sz w:val="24"/>
          <w:szCs w:val="24"/>
          <w:lang w:val="pt-BR"/>
        </w:rPr>
        <w:t xml:space="preserve"> Não há necessidade de transferência gradual de tecnologia, visto que os serviços são de natureza comum, sem aplicação e tecnologias específicas;</w:t>
      </w:r>
    </w:p>
    <w:p w:rsidR="00DB0F58" w:rsidRPr="00BA0C6F" w:rsidRDefault="0074438F" w:rsidP="00BA0C6F">
      <w:pPr>
        <w:widowControl/>
        <w:adjustRightInd w:val="0"/>
        <w:spacing w:line="276" w:lineRule="auto"/>
        <w:jc w:val="both"/>
        <w:rPr>
          <w:color w:val="000000"/>
          <w:sz w:val="24"/>
          <w:szCs w:val="24"/>
          <w:lang w:val="pt-BR"/>
        </w:rPr>
      </w:pPr>
      <w:r>
        <w:rPr>
          <w:rFonts w:eastAsia="Calibri-Light"/>
          <w:sz w:val="24"/>
          <w:szCs w:val="24"/>
          <w:lang w:val="pt-BR"/>
        </w:rPr>
        <w:t>7</w:t>
      </w:r>
      <w:r w:rsidR="00DB0F58" w:rsidRPr="00BA0C6F">
        <w:rPr>
          <w:rFonts w:eastAsia="Calibri-Light"/>
          <w:sz w:val="24"/>
          <w:szCs w:val="24"/>
          <w:lang w:val="pt-BR"/>
        </w:rPr>
        <w:t>.</w:t>
      </w:r>
      <w:r>
        <w:rPr>
          <w:rFonts w:eastAsia="Calibri-Light"/>
          <w:sz w:val="24"/>
          <w:szCs w:val="24"/>
          <w:lang w:val="pt-BR"/>
        </w:rPr>
        <w:t>2</w:t>
      </w:r>
      <w:r w:rsidR="00DB0F58" w:rsidRPr="00BA0C6F">
        <w:rPr>
          <w:rFonts w:eastAsia="Calibri-Light"/>
          <w:sz w:val="24"/>
          <w:szCs w:val="24"/>
          <w:lang w:val="pt-BR"/>
        </w:rPr>
        <w:t xml:space="preserve"> As obrigações da Contratada e Contratante estão previstas no Termo de Referência.</w:t>
      </w:r>
    </w:p>
    <w:p w:rsidR="00DB0F58" w:rsidRPr="00E526E8" w:rsidRDefault="00DB0F58" w:rsidP="00DB0F58">
      <w:pPr>
        <w:widowControl/>
        <w:adjustRightInd w:val="0"/>
        <w:rPr>
          <w:sz w:val="24"/>
          <w:szCs w:val="24"/>
          <w:lang w:val="pt-BR"/>
        </w:rPr>
      </w:pPr>
    </w:p>
    <w:p w:rsidR="00DB0F58" w:rsidRPr="00E526E8" w:rsidRDefault="0074438F" w:rsidP="00DB0F58">
      <w:pPr>
        <w:jc w:val="both"/>
        <w:rPr>
          <w:b/>
          <w:sz w:val="24"/>
          <w:szCs w:val="24"/>
        </w:rPr>
      </w:pPr>
      <w:r>
        <w:rPr>
          <w:b/>
          <w:sz w:val="24"/>
          <w:szCs w:val="24"/>
        </w:rPr>
        <w:t>8</w:t>
      </w:r>
      <w:r w:rsidR="00DB0F58" w:rsidRPr="00E526E8">
        <w:rPr>
          <w:b/>
          <w:sz w:val="24"/>
          <w:szCs w:val="24"/>
        </w:rPr>
        <w:t>. DAS SANÇÕES ADMINISTRATIVAS.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 Comete infração administrativa, nos termos da Lei nº 14.133, de 2021, o licitante/adjudicatário que:</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.1.1 Não assinar o termo de contrato ou aceitar/retirar o instrumento equivalente, quando convocado dentro do prazo de validade da proposta;</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.1.2 Não assinar a ata de registro de preços, quando cabível;</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.1.3 Apresentar documentação falsa;</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.1.4 Deixar de entregar os documentos exigidos no certame;</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.1.5 Ensejar o retardamento da execução do objeto;</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.1.6 Não mantiver a proposta;</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.1.7 Cometer fraude fiscal;</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.1.8 Comportar-se de modo inidôneo;</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.2 As sanções do item acima também se aplicam aos integrantes do cadastro de reserva, em pregão para registro de preços que, convocados, não honrarem o compromisso assumido injustificadamente.</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 xml:space="preserve">.3 Considera-se comportamento inidôneo, entre outros, a declaração falsa quanto às condições de participação, quanto ao enquadramento como ME/EPP ou o conluio entre os licitantes, em qualquer momento da licitação, mesmo após o encerramento da fase de </w:t>
      </w:r>
      <w:r w:rsidR="00DB0F58" w:rsidRPr="00BA0C6F">
        <w:rPr>
          <w:sz w:val="24"/>
          <w:szCs w:val="24"/>
        </w:rPr>
        <w:lastRenderedPageBreak/>
        <w:t>lances.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.4 O licitante/adjudicatário que cometer qualquer das infrações discriminadas nos subitens anteriores ficará sujeito, sem prejuízo da responsabilidade civil e criminal, às seguintes sanções: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.4.1 Advertência por faltas leves, assim entendidas como aquelas que não acarretarem prejuízos significativos ao objeto da contratação;</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.4.2 Multa de 20% (vinte por cento) sobre o valor estimado do(s) item(s) prejudicado(s) pela conduta do licitante;</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.4.3 Suspensão de licitar e impedimento de contratar com o órgão, entidade ou unidade administrativa pela qual a Administração Pública opera e atua concretamente, pelo prazo de até dois anos;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.4.4 Impedimento de licitar e de contratar com a União e descredenciamento no SICAF, pelo prazo de até cinco anos;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.6 A penalidade de multa pode ser aplicada cumulativamente com as demais sanções.</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.7 Se, durante o processo de aplicação de penalidade</w:t>
      </w:r>
      <w:r w:rsidR="00DB0F58" w:rsidRPr="006E07F5">
        <w:rPr>
          <w:sz w:val="24"/>
          <w:szCs w:val="24"/>
        </w:rPr>
        <w:t xml:space="preserve">, se houver indícios de prática de </w:t>
      </w:r>
      <w:r w:rsidR="00DB0F58" w:rsidRPr="00BA0C6F">
        <w:rPr>
          <w:sz w:val="24"/>
          <w:szCs w:val="24"/>
        </w:rPr>
        <w:t>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4438F" w:rsidRDefault="0074438F" w:rsidP="00BA0C6F">
      <w:pPr>
        <w:spacing w:line="276" w:lineRule="auto"/>
        <w:jc w:val="both"/>
        <w:rPr>
          <w:sz w:val="24"/>
          <w:szCs w:val="24"/>
        </w:rPr>
      </w:pPr>
      <w:r>
        <w:rPr>
          <w:sz w:val="24"/>
          <w:szCs w:val="24"/>
        </w:rPr>
        <w:t>8</w:t>
      </w:r>
      <w:r w:rsidR="00DB0F58" w:rsidRPr="00BA0C6F">
        <w:rPr>
          <w:sz w:val="24"/>
          <w:szCs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.10</w:t>
      </w:r>
      <w:r w:rsidR="00DB0F58" w:rsidRPr="00BA0C6F">
        <w:rPr>
          <w:sz w:val="24"/>
          <w:szCs w:val="24"/>
        </w:rPr>
        <w:tab/>
        <w:t>Caso o valor da multa não seja suficiente para cobrir os prejuízos causados pela conduta do licitante, a União ou Entidade poderá cobrar o valor remanescente judicialmente, conforme artigo 419 do Código Civil.</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.11</w:t>
      </w:r>
      <w:r w:rsidR="00DB0F58" w:rsidRPr="00BA0C6F">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.12</w:t>
      </w:r>
      <w:r w:rsidR="00E1417A">
        <w:rPr>
          <w:sz w:val="24"/>
          <w:szCs w:val="24"/>
        </w:rPr>
        <w:t xml:space="preserve"> </w:t>
      </w:r>
      <w:r w:rsidR="00DB0F58" w:rsidRPr="00BA0C6F">
        <w:rPr>
          <w:sz w:val="24"/>
          <w:szCs w:val="24"/>
        </w:rPr>
        <w:t xml:space="preserve">A autoridade competente, na aplicação das sanções, levará em consideração a </w:t>
      </w:r>
      <w:r w:rsidR="00DB0F58" w:rsidRPr="00BA0C6F">
        <w:rPr>
          <w:sz w:val="24"/>
          <w:szCs w:val="24"/>
        </w:rPr>
        <w:lastRenderedPageBreak/>
        <w:t>gravidade da conduta do infrator, o caráter educativo dapena, bem como o dano causado à Administração, observado o princípio da proporcionalidade.</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.13</w:t>
      </w:r>
      <w:r w:rsidR="00E1417A">
        <w:rPr>
          <w:sz w:val="24"/>
          <w:szCs w:val="24"/>
        </w:rPr>
        <w:t xml:space="preserve"> </w:t>
      </w:r>
      <w:r w:rsidR="00DB0F58" w:rsidRPr="00BA0C6F">
        <w:rPr>
          <w:sz w:val="24"/>
          <w:szCs w:val="24"/>
        </w:rPr>
        <w:t>As penalidades serão obrigatoriamente registradas no SICAF.</w:t>
      </w:r>
    </w:p>
    <w:p w:rsidR="00DB0F58" w:rsidRPr="00BA0C6F" w:rsidRDefault="0074438F" w:rsidP="00BA0C6F">
      <w:pPr>
        <w:spacing w:line="276" w:lineRule="auto"/>
        <w:jc w:val="both"/>
        <w:rPr>
          <w:sz w:val="24"/>
          <w:szCs w:val="24"/>
        </w:rPr>
      </w:pPr>
      <w:r>
        <w:rPr>
          <w:sz w:val="24"/>
          <w:szCs w:val="24"/>
        </w:rPr>
        <w:t>8</w:t>
      </w:r>
      <w:r w:rsidR="00DB0F58" w:rsidRPr="00BA0C6F">
        <w:rPr>
          <w:sz w:val="24"/>
          <w:szCs w:val="24"/>
        </w:rPr>
        <w:t>.14</w:t>
      </w:r>
      <w:r w:rsidR="00E1417A">
        <w:rPr>
          <w:sz w:val="24"/>
          <w:szCs w:val="24"/>
        </w:rPr>
        <w:t xml:space="preserve"> </w:t>
      </w:r>
      <w:r w:rsidR="00DB0F58" w:rsidRPr="00BA0C6F">
        <w:rPr>
          <w:sz w:val="24"/>
          <w:szCs w:val="24"/>
        </w:rPr>
        <w:t>As sanções por atos praticados no decorrer da contratação estão previstas no Termo de Referência.</w:t>
      </w:r>
    </w:p>
    <w:p w:rsidR="00DB0F58" w:rsidRPr="00A604C6" w:rsidRDefault="00DB0F58" w:rsidP="00DB0F58">
      <w:pPr>
        <w:widowControl/>
        <w:adjustRightInd w:val="0"/>
        <w:rPr>
          <w:color w:val="000000"/>
          <w:sz w:val="24"/>
          <w:szCs w:val="24"/>
          <w:lang w:val="pt-BR"/>
        </w:rPr>
      </w:pPr>
    </w:p>
    <w:p w:rsidR="00DB0F58" w:rsidRPr="00A604C6" w:rsidRDefault="004A36FA" w:rsidP="00DB0F58">
      <w:pPr>
        <w:widowControl/>
        <w:adjustRightInd w:val="0"/>
        <w:jc w:val="both"/>
        <w:rPr>
          <w:color w:val="000000"/>
          <w:sz w:val="24"/>
          <w:szCs w:val="24"/>
          <w:lang w:val="pt-BR"/>
        </w:rPr>
      </w:pPr>
      <w:r>
        <w:rPr>
          <w:b/>
          <w:bCs/>
          <w:color w:val="000000"/>
          <w:sz w:val="24"/>
          <w:szCs w:val="24"/>
          <w:lang w:val="pt-BR"/>
        </w:rPr>
        <w:t>9</w:t>
      </w:r>
      <w:r w:rsidR="00DB0F58" w:rsidRPr="00A604C6">
        <w:rPr>
          <w:b/>
          <w:bCs/>
          <w:color w:val="000000"/>
          <w:sz w:val="24"/>
          <w:szCs w:val="24"/>
          <w:lang w:val="pt-BR"/>
        </w:rPr>
        <w:t>. DA GESTÃO E FISCALIZAÇÃO DO CONTRATO</w:t>
      </w:r>
      <w:r w:rsidR="00DB0F58">
        <w:rPr>
          <w:b/>
          <w:bCs/>
          <w:color w:val="000000"/>
          <w:sz w:val="24"/>
          <w:szCs w:val="24"/>
          <w:lang w:val="pt-BR"/>
        </w:rPr>
        <w:t xml:space="preserve"> </w:t>
      </w:r>
    </w:p>
    <w:p w:rsidR="00DB0F58" w:rsidRPr="00BA0C6F" w:rsidRDefault="004A36FA" w:rsidP="00BA0C6F">
      <w:pPr>
        <w:spacing w:line="276" w:lineRule="auto"/>
        <w:ind w:right="-48"/>
        <w:jc w:val="both"/>
        <w:rPr>
          <w:color w:val="000000"/>
          <w:sz w:val="24"/>
          <w:szCs w:val="24"/>
          <w:lang w:val="pt-BR"/>
        </w:rPr>
      </w:pPr>
      <w:r>
        <w:rPr>
          <w:color w:val="000000"/>
          <w:sz w:val="24"/>
          <w:szCs w:val="24"/>
          <w:lang w:val="pt-BR"/>
        </w:rPr>
        <w:t>9</w:t>
      </w:r>
      <w:r w:rsidR="00DB0F58" w:rsidRPr="00BA0C6F">
        <w:rPr>
          <w:color w:val="000000"/>
          <w:sz w:val="24"/>
          <w:szCs w:val="24"/>
          <w:lang w:val="pt-BR"/>
        </w:rPr>
        <w:t>.1 Será designado representante para acompanhar e fiscalizar a entrega dos bens, anotando em registro próprio todas as ocorrências relacionadas com a execução e determinando o que for necessário à regularização de falhas ou defeitos observados.</w:t>
      </w:r>
    </w:p>
    <w:p w:rsidR="00DB0F58" w:rsidRPr="00BA0C6F" w:rsidRDefault="004A36FA" w:rsidP="00BA0C6F">
      <w:pPr>
        <w:widowControl/>
        <w:adjustRightInd w:val="0"/>
        <w:spacing w:line="276" w:lineRule="auto"/>
        <w:jc w:val="both"/>
        <w:rPr>
          <w:color w:val="000000"/>
          <w:sz w:val="24"/>
          <w:szCs w:val="24"/>
          <w:lang w:val="pt-BR"/>
        </w:rPr>
      </w:pPr>
      <w:r>
        <w:rPr>
          <w:color w:val="000000"/>
          <w:sz w:val="24"/>
          <w:szCs w:val="24"/>
          <w:lang w:val="pt-BR"/>
        </w:rPr>
        <w:t>9</w:t>
      </w:r>
      <w:r w:rsidR="00DB0F58" w:rsidRPr="00BA0C6F">
        <w:rPr>
          <w:color w:val="000000"/>
          <w:sz w:val="24"/>
          <w:szCs w:val="24"/>
          <w:lang w:val="pt-BR"/>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DB0F58" w:rsidRPr="00BA0C6F" w:rsidRDefault="004A36FA" w:rsidP="00BA0C6F">
      <w:pPr>
        <w:widowControl/>
        <w:adjustRightInd w:val="0"/>
        <w:spacing w:line="276" w:lineRule="auto"/>
        <w:jc w:val="both"/>
        <w:rPr>
          <w:color w:val="000000"/>
          <w:sz w:val="24"/>
          <w:szCs w:val="24"/>
          <w:lang w:val="pt-BR"/>
        </w:rPr>
      </w:pPr>
      <w:r>
        <w:rPr>
          <w:color w:val="000000"/>
          <w:sz w:val="24"/>
          <w:szCs w:val="24"/>
          <w:lang w:val="pt-BR"/>
        </w:rPr>
        <w:t>9</w:t>
      </w:r>
      <w:r w:rsidR="00DB0F58" w:rsidRPr="00BA0C6F">
        <w:rPr>
          <w:color w:val="000000"/>
          <w:sz w:val="24"/>
          <w:szCs w:val="24"/>
          <w:lang w:val="pt-BR"/>
        </w:rPr>
        <w:t>.3</w:t>
      </w:r>
      <w:r w:rsidR="003925A5">
        <w:rPr>
          <w:color w:val="000000"/>
          <w:sz w:val="24"/>
          <w:szCs w:val="24"/>
          <w:lang w:val="pt-BR"/>
        </w:rPr>
        <w:t xml:space="preserve"> </w:t>
      </w:r>
      <w:r w:rsidR="00DB0F58" w:rsidRPr="00BA0C6F">
        <w:rPr>
          <w:color w:val="000000"/>
          <w:sz w:val="24"/>
          <w:szCs w:val="24"/>
          <w:lang w:val="pt-BR"/>
        </w:rPr>
        <w:t xml:space="preserve">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DB0F58" w:rsidRPr="00BA0C6F" w:rsidRDefault="004A36FA" w:rsidP="00BA0C6F">
      <w:pPr>
        <w:widowControl/>
        <w:adjustRightInd w:val="0"/>
        <w:spacing w:line="276" w:lineRule="auto"/>
        <w:jc w:val="both"/>
        <w:rPr>
          <w:color w:val="000000"/>
          <w:sz w:val="24"/>
          <w:szCs w:val="24"/>
          <w:lang w:val="pt-BR"/>
        </w:rPr>
      </w:pPr>
      <w:r>
        <w:rPr>
          <w:color w:val="000000"/>
          <w:sz w:val="24"/>
          <w:szCs w:val="24"/>
          <w:lang w:val="pt-BR"/>
        </w:rPr>
        <w:t>9</w:t>
      </w:r>
      <w:r w:rsidR="00DB0F58" w:rsidRPr="00BA0C6F">
        <w:rPr>
          <w:color w:val="000000"/>
          <w:sz w:val="24"/>
          <w:szCs w:val="24"/>
          <w:lang w:val="pt-BR"/>
        </w:rPr>
        <w:t xml:space="preserve">.4 Os mecanismos de comunicação a serem estabelecidos entre o SAMAE e a contratada, serão através dos seus agentes de fiscalização e gestão, está definido em regulamento próprio; </w:t>
      </w:r>
    </w:p>
    <w:p w:rsidR="00DB0F58" w:rsidRPr="00BA0C6F" w:rsidRDefault="004A36FA" w:rsidP="00BA0C6F">
      <w:pPr>
        <w:widowControl/>
        <w:adjustRightInd w:val="0"/>
        <w:spacing w:line="276" w:lineRule="auto"/>
        <w:jc w:val="both"/>
        <w:rPr>
          <w:color w:val="000000"/>
          <w:sz w:val="24"/>
          <w:szCs w:val="24"/>
          <w:lang w:val="pt-BR"/>
        </w:rPr>
      </w:pPr>
      <w:r>
        <w:rPr>
          <w:color w:val="000000"/>
          <w:sz w:val="24"/>
          <w:szCs w:val="24"/>
          <w:lang w:val="pt-BR"/>
        </w:rPr>
        <w:t>9</w:t>
      </w:r>
      <w:r w:rsidR="00DB0F58" w:rsidRPr="00BA0C6F">
        <w:rPr>
          <w:color w:val="000000"/>
          <w:sz w:val="24"/>
          <w:szCs w:val="24"/>
          <w:lang w:val="pt-BR"/>
        </w:rPr>
        <w:t xml:space="preserve">.5 Os agentes públicos designados para a fiscalização e gestão do contrato, serão: </w:t>
      </w:r>
    </w:p>
    <w:p w:rsidR="006F355E" w:rsidRPr="00BA0C6F" w:rsidRDefault="006F355E" w:rsidP="00BA0C6F">
      <w:pPr>
        <w:spacing w:line="276" w:lineRule="auto"/>
        <w:ind w:right="-48"/>
        <w:jc w:val="both"/>
        <w:rPr>
          <w:color w:val="000000"/>
          <w:sz w:val="24"/>
          <w:szCs w:val="24"/>
          <w:lang w:val="pt-BR"/>
        </w:rPr>
      </w:pPr>
      <w:r w:rsidRPr="00BA0C6F">
        <w:rPr>
          <w:color w:val="000000"/>
          <w:sz w:val="24"/>
          <w:szCs w:val="24"/>
          <w:lang w:val="pt-BR"/>
        </w:rPr>
        <w:t xml:space="preserve">I – Gestor: Djalma Camargo Neto – </w:t>
      </w:r>
      <w:r w:rsidR="00486727" w:rsidRPr="00BA0C6F">
        <w:rPr>
          <w:color w:val="000000"/>
          <w:sz w:val="24"/>
          <w:szCs w:val="24"/>
          <w:lang w:val="pt-BR"/>
        </w:rPr>
        <w:t>Diretor Geral do SAMAE</w:t>
      </w:r>
      <w:r w:rsidRPr="00BA0C6F">
        <w:rPr>
          <w:color w:val="000000"/>
          <w:sz w:val="24"/>
          <w:szCs w:val="24"/>
          <w:lang w:val="pt-BR"/>
        </w:rPr>
        <w:t>.</w:t>
      </w:r>
    </w:p>
    <w:p w:rsidR="00DB0F58" w:rsidRPr="00BA0C6F" w:rsidRDefault="00DB0F58" w:rsidP="00BA0C6F">
      <w:pPr>
        <w:widowControl/>
        <w:adjustRightInd w:val="0"/>
        <w:spacing w:line="276" w:lineRule="auto"/>
        <w:jc w:val="both"/>
        <w:rPr>
          <w:color w:val="000000"/>
          <w:sz w:val="24"/>
          <w:szCs w:val="24"/>
          <w:lang w:val="pt-BR"/>
        </w:rPr>
      </w:pPr>
      <w:r w:rsidRPr="00BA0C6F">
        <w:rPr>
          <w:color w:val="000000"/>
          <w:sz w:val="24"/>
          <w:szCs w:val="24"/>
          <w:lang w:val="pt-BR"/>
        </w:rPr>
        <w:t>I</w:t>
      </w:r>
      <w:r w:rsidR="006F355E" w:rsidRPr="00BA0C6F">
        <w:rPr>
          <w:color w:val="000000"/>
          <w:sz w:val="24"/>
          <w:szCs w:val="24"/>
          <w:lang w:val="pt-BR"/>
        </w:rPr>
        <w:t>I</w:t>
      </w:r>
      <w:r w:rsidRPr="00BA0C6F">
        <w:rPr>
          <w:color w:val="000000"/>
          <w:sz w:val="24"/>
          <w:szCs w:val="24"/>
          <w:lang w:val="pt-BR"/>
        </w:rPr>
        <w:t xml:space="preserve"> – Fiscal: Marco Antonio de Meira – </w:t>
      </w:r>
      <w:r w:rsidR="00486727" w:rsidRPr="00BA0C6F">
        <w:rPr>
          <w:color w:val="000000"/>
          <w:sz w:val="24"/>
          <w:szCs w:val="24"/>
          <w:lang w:val="pt-BR"/>
        </w:rPr>
        <w:t>Controle de frotas do SAMAE</w:t>
      </w:r>
      <w:r w:rsidRPr="00BA0C6F">
        <w:rPr>
          <w:color w:val="000000"/>
          <w:sz w:val="24"/>
          <w:szCs w:val="24"/>
          <w:lang w:val="pt-BR"/>
        </w:rPr>
        <w:t xml:space="preserve">. </w:t>
      </w:r>
    </w:p>
    <w:p w:rsidR="00DB0F58" w:rsidRPr="00A604C6" w:rsidRDefault="00DB0F58" w:rsidP="00DB0F58">
      <w:pPr>
        <w:ind w:right="-48"/>
        <w:jc w:val="both"/>
        <w:rPr>
          <w:color w:val="000000"/>
          <w:sz w:val="24"/>
          <w:szCs w:val="24"/>
          <w:lang w:val="pt-BR"/>
        </w:rPr>
      </w:pPr>
    </w:p>
    <w:p w:rsidR="00DB0F58" w:rsidRPr="0075592D" w:rsidRDefault="004A36FA" w:rsidP="00DB0F58">
      <w:pPr>
        <w:widowControl/>
        <w:adjustRightInd w:val="0"/>
        <w:rPr>
          <w:color w:val="000000"/>
          <w:sz w:val="24"/>
          <w:szCs w:val="24"/>
          <w:lang w:val="pt-BR"/>
        </w:rPr>
      </w:pPr>
      <w:r>
        <w:rPr>
          <w:b/>
          <w:bCs/>
          <w:color w:val="000000"/>
          <w:sz w:val="24"/>
          <w:szCs w:val="24"/>
          <w:lang w:val="pt-BR"/>
        </w:rPr>
        <w:t>10</w:t>
      </w:r>
      <w:r w:rsidR="00DB0F58" w:rsidRPr="0075592D">
        <w:rPr>
          <w:b/>
          <w:bCs/>
          <w:color w:val="000000"/>
          <w:sz w:val="24"/>
          <w:szCs w:val="24"/>
          <w:lang w:val="pt-BR"/>
        </w:rPr>
        <w:t xml:space="preserve">. DO PAGAMENTO </w:t>
      </w:r>
    </w:p>
    <w:p w:rsidR="00DB0F58" w:rsidRPr="00BA0C6F" w:rsidRDefault="004A36FA" w:rsidP="00BA0C6F">
      <w:pPr>
        <w:adjustRightInd w:val="0"/>
        <w:spacing w:line="276" w:lineRule="auto"/>
        <w:jc w:val="both"/>
        <w:rPr>
          <w:sz w:val="24"/>
          <w:szCs w:val="24"/>
        </w:rPr>
      </w:pPr>
      <w:r>
        <w:rPr>
          <w:sz w:val="24"/>
          <w:szCs w:val="24"/>
        </w:rPr>
        <w:t>10</w:t>
      </w:r>
      <w:r w:rsidR="00DB0F58" w:rsidRPr="00BA0C6F">
        <w:rPr>
          <w:sz w:val="24"/>
          <w:szCs w:val="24"/>
        </w:rPr>
        <w:t>.1 O pagamento será efetuado em até 10 (dez) dias após a entrega da nota fiscal eletrônica, através de crédito em conta corrente, devidamente atestada pelo responsável pela unidade requisitante acompanhadas obrigatoriamente da CND do INSS e CRF do FGTS.</w:t>
      </w:r>
    </w:p>
    <w:p w:rsidR="00DB0F58" w:rsidRDefault="004A36FA" w:rsidP="00BA0C6F">
      <w:pPr>
        <w:adjustRightInd w:val="0"/>
        <w:spacing w:line="276" w:lineRule="auto"/>
        <w:jc w:val="both"/>
        <w:rPr>
          <w:sz w:val="24"/>
          <w:szCs w:val="24"/>
        </w:rPr>
      </w:pPr>
      <w:r>
        <w:rPr>
          <w:sz w:val="24"/>
          <w:szCs w:val="24"/>
        </w:rPr>
        <w:t>10</w:t>
      </w:r>
      <w:r w:rsidR="00DB0F58" w:rsidRPr="00BA0C6F">
        <w:rPr>
          <w:sz w:val="24"/>
          <w:szCs w:val="24"/>
        </w:rPr>
        <w:t>.1.1 A contagem do prazo citado no subitem anterior se dará a partir da data da entrega da mercadoria e da Nota Fiscal, obedecidas as exigências ali expressas.</w:t>
      </w:r>
    </w:p>
    <w:p w:rsidR="00BF68AC" w:rsidRPr="00BF68AC" w:rsidRDefault="00BF68AC" w:rsidP="00BF68AC">
      <w:pPr>
        <w:spacing w:line="276" w:lineRule="auto"/>
        <w:rPr>
          <w:sz w:val="24"/>
          <w:szCs w:val="24"/>
        </w:rPr>
      </w:pPr>
      <w:r>
        <w:rPr>
          <w:sz w:val="24"/>
          <w:szCs w:val="24"/>
        </w:rPr>
        <w:t>10.</w:t>
      </w:r>
      <w:r w:rsidRPr="00BF68AC">
        <w:rPr>
          <w:sz w:val="24"/>
          <w:szCs w:val="24"/>
        </w:rPr>
        <w:t>2</w:t>
      </w:r>
      <w:r>
        <w:rPr>
          <w:sz w:val="24"/>
          <w:szCs w:val="24"/>
        </w:rPr>
        <w:t xml:space="preserve"> </w:t>
      </w:r>
      <w:r w:rsidRPr="00BF68AC">
        <w:rPr>
          <w:sz w:val="24"/>
          <w:szCs w:val="24"/>
        </w:rPr>
        <w:t xml:space="preserve"> </w:t>
      </w:r>
      <w:r w:rsidRPr="00BA0C6F">
        <w:rPr>
          <w:sz w:val="24"/>
          <w:szCs w:val="24"/>
        </w:rPr>
        <w:t xml:space="preserve">A licitante vencedora deverá informar na Nota Fiscal </w:t>
      </w:r>
      <w:r w:rsidR="006E6965">
        <w:rPr>
          <w:sz w:val="24"/>
          <w:szCs w:val="24"/>
        </w:rPr>
        <w:t>os dados bancários: nome do banco, agência, conta e chave PIX;</w:t>
      </w:r>
    </w:p>
    <w:p w:rsidR="00843432" w:rsidRPr="00BA0C6F" w:rsidRDefault="004A36FA" w:rsidP="00BA0C6F">
      <w:pPr>
        <w:adjustRightInd w:val="0"/>
        <w:spacing w:line="276" w:lineRule="auto"/>
        <w:jc w:val="both"/>
        <w:rPr>
          <w:sz w:val="24"/>
          <w:szCs w:val="24"/>
        </w:rPr>
      </w:pPr>
      <w:r>
        <w:rPr>
          <w:sz w:val="24"/>
          <w:szCs w:val="24"/>
        </w:rPr>
        <w:t>10</w:t>
      </w:r>
      <w:r w:rsidR="00DB0F58" w:rsidRPr="00BA0C6F">
        <w:rPr>
          <w:sz w:val="24"/>
          <w:szCs w:val="24"/>
        </w:rPr>
        <w:t>.</w:t>
      </w:r>
      <w:r w:rsidR="00843432" w:rsidRPr="00BA0C6F">
        <w:rPr>
          <w:sz w:val="24"/>
          <w:szCs w:val="24"/>
        </w:rPr>
        <w:t>2</w:t>
      </w:r>
      <w:r w:rsidR="00DB0F58" w:rsidRPr="00BA0C6F">
        <w:rPr>
          <w:sz w:val="24"/>
          <w:szCs w:val="24"/>
        </w:rPr>
        <w:t xml:space="preserve"> </w:t>
      </w:r>
      <w:r w:rsidR="00843432" w:rsidRPr="00BA0C6F">
        <w:rPr>
          <w:sz w:val="24"/>
          <w:szCs w:val="24"/>
        </w:rPr>
        <w:t>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DB0F58" w:rsidRPr="00BA0C6F" w:rsidRDefault="004A36FA" w:rsidP="00BA0C6F">
      <w:pPr>
        <w:adjustRightInd w:val="0"/>
        <w:spacing w:line="276" w:lineRule="auto"/>
        <w:jc w:val="both"/>
        <w:rPr>
          <w:sz w:val="24"/>
          <w:szCs w:val="24"/>
        </w:rPr>
      </w:pPr>
      <w:r>
        <w:rPr>
          <w:sz w:val="24"/>
          <w:szCs w:val="24"/>
        </w:rPr>
        <w:t>10</w:t>
      </w:r>
      <w:r w:rsidR="00DB0F58" w:rsidRPr="00BA0C6F">
        <w:rPr>
          <w:sz w:val="24"/>
          <w:szCs w:val="24"/>
        </w:rPr>
        <w:t>.</w:t>
      </w:r>
      <w:r w:rsidR="00843432" w:rsidRPr="00BA0C6F">
        <w:rPr>
          <w:sz w:val="24"/>
          <w:szCs w:val="24"/>
        </w:rPr>
        <w:t>3</w:t>
      </w:r>
      <w:r w:rsidR="00DB0F58" w:rsidRPr="00BA0C6F">
        <w:rPr>
          <w:sz w:val="24"/>
          <w:szCs w:val="24"/>
        </w:rPr>
        <w:t xml:space="preserve"> Havendo erro na Nota Fiscal ou circunstâncias que impeçam a liquidação da </w:t>
      </w:r>
      <w:r w:rsidR="00DB0F58" w:rsidRPr="00BA0C6F">
        <w:rPr>
          <w:sz w:val="24"/>
          <w:szCs w:val="24"/>
        </w:rPr>
        <w:lastRenderedPageBreak/>
        <w:t xml:space="preserve">despesa, aquela será devolvida à contratada, e o pagamento ficará pendente até que a mesma providencie as medidas saneadoras. Nesta hipótese, o prazo para pagamento iniciar-se-á após a regularização da situação ou reapresentação do documento fiscal, não </w:t>
      </w:r>
      <w:r w:rsidR="00843432" w:rsidRPr="00BA0C6F">
        <w:rPr>
          <w:sz w:val="24"/>
          <w:szCs w:val="24"/>
        </w:rPr>
        <w:t>acarretando qualquer ônus para o</w:t>
      </w:r>
      <w:r w:rsidR="00DB0F58" w:rsidRPr="00BA0C6F">
        <w:rPr>
          <w:sz w:val="24"/>
          <w:szCs w:val="24"/>
        </w:rPr>
        <w:t xml:space="preserve"> SAMAE.</w:t>
      </w: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Default="00DB0F58" w:rsidP="00DB0F58">
      <w:pPr>
        <w:adjustRightInd w:val="0"/>
        <w:spacing w:line="276" w:lineRule="auto"/>
        <w:jc w:val="both"/>
        <w:rPr>
          <w:sz w:val="24"/>
          <w:szCs w:val="24"/>
        </w:rPr>
      </w:pPr>
    </w:p>
    <w:p w:rsidR="00DB0F58" w:rsidRPr="005E1982" w:rsidRDefault="00DB0F58" w:rsidP="005E1982">
      <w:pPr>
        <w:pStyle w:val="Ttulo"/>
        <w:jc w:val="both"/>
        <w:rPr>
          <w:b w:val="0"/>
          <w:i w:val="0"/>
          <w:sz w:val="24"/>
        </w:rPr>
        <w:sectPr w:rsidR="00DB0F58" w:rsidRPr="005E1982" w:rsidSect="001E4C0B">
          <w:headerReference w:type="default" r:id="rId10"/>
          <w:footerReference w:type="default" r:id="rId11"/>
          <w:pgSz w:w="11907" w:h="16840" w:code="9"/>
          <w:pgMar w:top="1134" w:right="1134" w:bottom="1134" w:left="1134" w:header="720" w:footer="969" w:gutter="0"/>
          <w:pgNumType w:start="1"/>
          <w:cols w:space="720"/>
        </w:sectPr>
      </w:pPr>
    </w:p>
    <w:p w:rsidR="0014592C" w:rsidRPr="006E07F5" w:rsidRDefault="007E1119" w:rsidP="006E07F5">
      <w:pPr>
        <w:jc w:val="both"/>
        <w:rPr>
          <w:sz w:val="24"/>
          <w:szCs w:val="24"/>
        </w:rPr>
      </w:pPr>
      <w:r>
        <w:rPr>
          <w:noProof/>
          <w:lang w:val="pt-BR" w:eastAsia="pt-BR"/>
        </w:rPr>
      </w:r>
      <w:r w:rsidR="00CD7A9B" w:rsidRPr="00DB17AA">
        <w:rPr>
          <w:noProof/>
          <w:sz w:val="20"/>
          <w:lang w:val="pt-BR" w:eastAsia="pt-BR"/>
        </w:rPr>
        <w:pict>
          <v:shape id="_x0000_s1032" type="#_x0000_t202" style="width:499.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_x0000_s1032" inset="0,0,0,0">
              <w:txbxContent>
                <w:p w:rsidR="003C72C2" w:rsidRDefault="003C72C2" w:rsidP="0014592C">
                  <w:pPr>
                    <w:spacing w:before="17"/>
                    <w:ind w:left="2653" w:right="2653"/>
                    <w:jc w:val="center"/>
                    <w:rPr>
                      <w:b/>
                      <w:color w:val="000000"/>
                      <w:sz w:val="24"/>
                    </w:rPr>
                  </w:pPr>
                  <w:r>
                    <w:rPr>
                      <w:b/>
                      <w:color w:val="000000"/>
                      <w:sz w:val="24"/>
                    </w:rPr>
                    <w:t>ANEXO II</w:t>
                  </w:r>
                </w:p>
              </w:txbxContent>
            </v:textbox>
            <w10:wrap type="none"/>
            <w10:anchorlock/>
          </v:shape>
        </w:pict>
      </w:r>
    </w:p>
    <w:p w:rsidR="00BF214E" w:rsidRDefault="00BF214E" w:rsidP="0014592C">
      <w:pPr>
        <w:jc w:val="center"/>
        <w:rPr>
          <w:b/>
          <w:sz w:val="24"/>
          <w:szCs w:val="24"/>
        </w:rPr>
      </w:pPr>
    </w:p>
    <w:p w:rsidR="00BF214E" w:rsidRPr="00653BF2" w:rsidRDefault="00BF214E" w:rsidP="00BF214E">
      <w:pPr>
        <w:spacing w:line="276" w:lineRule="auto"/>
        <w:jc w:val="center"/>
        <w:rPr>
          <w:b/>
          <w:sz w:val="32"/>
          <w:szCs w:val="32"/>
        </w:rPr>
      </w:pPr>
      <w:r>
        <w:rPr>
          <w:b/>
          <w:sz w:val="32"/>
          <w:szCs w:val="32"/>
        </w:rPr>
        <w:t>E</w:t>
      </w:r>
      <w:r w:rsidRPr="00653BF2">
        <w:rPr>
          <w:b/>
          <w:sz w:val="32"/>
          <w:szCs w:val="32"/>
        </w:rPr>
        <w:t>STUDO TÉCNICO</w:t>
      </w:r>
      <w:r w:rsidR="00151A25">
        <w:rPr>
          <w:b/>
          <w:sz w:val="32"/>
          <w:szCs w:val="32"/>
        </w:rPr>
        <w:t xml:space="preserve"> </w:t>
      </w:r>
      <w:r w:rsidRPr="00653BF2">
        <w:rPr>
          <w:b/>
          <w:sz w:val="32"/>
          <w:szCs w:val="32"/>
        </w:rPr>
        <w:t>PRELIMINAR – ETP</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b/>
          <w:sz w:val="24"/>
          <w:szCs w:val="24"/>
        </w:rPr>
      </w:pPr>
      <w:r w:rsidRPr="00653BF2">
        <w:rPr>
          <w:b/>
          <w:sz w:val="24"/>
          <w:szCs w:val="24"/>
        </w:rPr>
        <w:t>1. DESCRIÇÃO NECESSIDADE DA CONTRATAÇÃO (Art. 18. § 1º, Inciso I) – Obrigatório</w:t>
      </w:r>
    </w:p>
    <w:p w:rsidR="00BF214E" w:rsidRPr="0075336A" w:rsidRDefault="00BF214E" w:rsidP="00BF214E">
      <w:pPr>
        <w:spacing w:line="276" w:lineRule="auto"/>
        <w:jc w:val="both"/>
        <w:rPr>
          <w:sz w:val="24"/>
          <w:szCs w:val="24"/>
        </w:rPr>
      </w:pPr>
      <w:r w:rsidRPr="00653BF2">
        <w:rPr>
          <w:sz w:val="24"/>
          <w:szCs w:val="24"/>
        </w:rPr>
        <w:tab/>
      </w:r>
      <w:r w:rsidRPr="0075336A">
        <w:rPr>
          <w:sz w:val="24"/>
          <w:szCs w:val="24"/>
        </w:rPr>
        <w:t>O Estudo Técnico Preliminar tem por objetivo identificar e analisar a necessidade de realização de processo licitatório para aquisição de combustíveis destinados à frota</w:t>
      </w:r>
      <w:r w:rsidR="005B64AD">
        <w:rPr>
          <w:sz w:val="24"/>
          <w:szCs w:val="24"/>
        </w:rPr>
        <w:t xml:space="preserve"> (veículos leves e pesad</w:t>
      </w:r>
      <w:r>
        <w:rPr>
          <w:sz w:val="24"/>
          <w:szCs w:val="24"/>
        </w:rPr>
        <w:t xml:space="preserve">os, </w:t>
      </w:r>
      <w:r w:rsidRPr="0075336A">
        <w:rPr>
          <w:sz w:val="24"/>
          <w:szCs w:val="24"/>
        </w:rPr>
        <w:t>máquinas e equipamentos</w:t>
      </w:r>
      <w:r>
        <w:rPr>
          <w:sz w:val="24"/>
          <w:szCs w:val="24"/>
        </w:rPr>
        <w:t>)</w:t>
      </w:r>
      <w:r w:rsidRPr="0075336A">
        <w:rPr>
          <w:sz w:val="24"/>
          <w:szCs w:val="24"/>
        </w:rPr>
        <w:t xml:space="preserve"> do </w:t>
      </w:r>
      <w:r>
        <w:rPr>
          <w:sz w:val="24"/>
          <w:szCs w:val="24"/>
        </w:rPr>
        <w:t>Serviço Autonomo Municipal de Água e Esgoto - SAMAE de Jaguariaíva,</w:t>
      </w:r>
      <w:r w:rsidRPr="0075336A">
        <w:rPr>
          <w:sz w:val="24"/>
          <w:szCs w:val="24"/>
        </w:rPr>
        <w:t xml:space="preserve"> surge como uma medida essencial para garantir a eficiência e a continuidade das operações </w:t>
      </w:r>
      <w:r>
        <w:rPr>
          <w:sz w:val="24"/>
          <w:szCs w:val="24"/>
        </w:rPr>
        <w:t>da Autarquia</w:t>
      </w:r>
      <w:r w:rsidRPr="0075336A">
        <w:rPr>
          <w:sz w:val="24"/>
          <w:szCs w:val="24"/>
        </w:rPr>
        <w:t>. Diante da natureza das atividades desempenhadas pelo</w:t>
      </w:r>
      <w:r>
        <w:rPr>
          <w:sz w:val="24"/>
          <w:szCs w:val="24"/>
        </w:rPr>
        <w:t xml:space="preserve"> SAMAE</w:t>
      </w:r>
      <w:r w:rsidRPr="0075336A">
        <w:rPr>
          <w:sz w:val="24"/>
          <w:szCs w:val="24"/>
        </w:rPr>
        <w:t>, a demanda por combustíveis é substancial. A busca por uma fonte de fornecimento confiável, transparente e economicamente viável é imperativa, visando assegurar a</w:t>
      </w:r>
      <w:r>
        <w:rPr>
          <w:sz w:val="24"/>
          <w:szCs w:val="24"/>
        </w:rPr>
        <w:t xml:space="preserve"> mobilidade e a produtividade do</w:t>
      </w:r>
      <w:r w:rsidRPr="0075336A">
        <w:rPr>
          <w:sz w:val="24"/>
          <w:szCs w:val="24"/>
        </w:rPr>
        <w:t>s</w:t>
      </w:r>
      <w:r>
        <w:rPr>
          <w:sz w:val="24"/>
          <w:szCs w:val="24"/>
        </w:rPr>
        <w:t xml:space="preserve"> veículos, </w:t>
      </w:r>
      <w:r w:rsidRPr="0075336A">
        <w:rPr>
          <w:sz w:val="24"/>
          <w:szCs w:val="24"/>
        </w:rPr>
        <w:t xml:space="preserve">máquinas e equipamentos que desempenham um papel fundamental na prestação de serviços à comunidade de </w:t>
      </w:r>
      <w:r>
        <w:rPr>
          <w:sz w:val="24"/>
          <w:szCs w:val="24"/>
        </w:rPr>
        <w:t>Jaguariaíva</w:t>
      </w:r>
      <w:r w:rsidRPr="0075336A">
        <w:rPr>
          <w:sz w:val="24"/>
          <w:szCs w:val="24"/>
        </w:rPr>
        <w:t>.</w:t>
      </w:r>
    </w:p>
    <w:p w:rsidR="00BF214E" w:rsidRDefault="00BF214E" w:rsidP="00BF214E">
      <w:pPr>
        <w:spacing w:line="276" w:lineRule="auto"/>
        <w:jc w:val="both"/>
        <w:rPr>
          <w:sz w:val="24"/>
          <w:szCs w:val="24"/>
        </w:rPr>
      </w:pPr>
    </w:p>
    <w:p w:rsidR="00BF214E" w:rsidRPr="00653BF2" w:rsidRDefault="00BF214E" w:rsidP="00BF214E">
      <w:pPr>
        <w:spacing w:line="276" w:lineRule="auto"/>
        <w:jc w:val="both"/>
        <w:rPr>
          <w:b/>
          <w:sz w:val="24"/>
          <w:szCs w:val="24"/>
        </w:rPr>
      </w:pPr>
      <w:r w:rsidRPr="00653BF2">
        <w:rPr>
          <w:b/>
          <w:sz w:val="24"/>
          <w:szCs w:val="24"/>
        </w:rPr>
        <w:t>2. DOS LEVANTAMENTOS DE MERCADO (Art. 18. § 1º, Inciso V)</w:t>
      </w:r>
    </w:p>
    <w:p w:rsidR="00BF214E" w:rsidRPr="00381A73" w:rsidRDefault="00BF214E" w:rsidP="00BF214E">
      <w:pPr>
        <w:spacing w:line="276" w:lineRule="auto"/>
        <w:ind w:firstLine="708"/>
        <w:jc w:val="both"/>
        <w:rPr>
          <w:sz w:val="24"/>
          <w:szCs w:val="24"/>
        </w:rPr>
      </w:pPr>
      <w:r w:rsidRPr="00381A73">
        <w:rPr>
          <w:sz w:val="24"/>
          <w:szCs w:val="24"/>
        </w:rPr>
        <w:t>Para a necessidade em questão, foram verificadas contratações similares feitas por outros órgãos e entidades da Administração Pública, no intuito de identificar melhores práticas, metodologias de implementação e soluções que melhor se adequassem à necessidade desta Autarquia.</w:t>
      </w:r>
    </w:p>
    <w:p w:rsidR="00BF214E" w:rsidRPr="00381A73" w:rsidRDefault="00BF214E" w:rsidP="00BF214E">
      <w:pPr>
        <w:spacing w:line="276" w:lineRule="auto"/>
        <w:ind w:firstLine="708"/>
        <w:jc w:val="both"/>
        <w:rPr>
          <w:sz w:val="24"/>
          <w:szCs w:val="24"/>
        </w:rPr>
      </w:pPr>
      <w:r w:rsidRPr="00381A73">
        <w:rPr>
          <w:sz w:val="24"/>
          <w:szCs w:val="24"/>
        </w:rPr>
        <w:t xml:space="preserve">Ainda, foi realizada pesquisa </w:t>
      </w:r>
      <w:r>
        <w:rPr>
          <w:sz w:val="24"/>
          <w:szCs w:val="24"/>
        </w:rPr>
        <w:t>junto à plataforma MENOR PREÇO NOTA PARANÁ</w:t>
      </w:r>
      <w:r w:rsidRPr="00381A73">
        <w:rPr>
          <w:sz w:val="24"/>
          <w:szCs w:val="24"/>
        </w:rPr>
        <w:t>, onde se pode obter a média dos preços para abertura deste processo, utilizou-se tal método de modo a minimizar a variação de preços, trazer o valor para perto de nossa realidade de mercado e proporcionar maior competitividade no certame.</w:t>
      </w:r>
    </w:p>
    <w:p w:rsidR="00BF214E" w:rsidRDefault="00BF214E" w:rsidP="00BF214E">
      <w:pPr>
        <w:spacing w:line="276" w:lineRule="auto"/>
        <w:jc w:val="both"/>
        <w:rPr>
          <w:b/>
          <w:sz w:val="24"/>
          <w:szCs w:val="24"/>
        </w:rPr>
      </w:pPr>
    </w:p>
    <w:p w:rsidR="00BF214E" w:rsidRPr="00653BF2" w:rsidRDefault="00BF214E" w:rsidP="00BF214E">
      <w:pPr>
        <w:spacing w:line="276" w:lineRule="auto"/>
        <w:jc w:val="both"/>
        <w:rPr>
          <w:b/>
          <w:sz w:val="24"/>
          <w:szCs w:val="24"/>
        </w:rPr>
      </w:pPr>
      <w:r w:rsidRPr="00653BF2">
        <w:rPr>
          <w:b/>
          <w:sz w:val="24"/>
          <w:szCs w:val="24"/>
        </w:rPr>
        <w:t>3. REQUISITOS DA CONTRATAÇÃO (Art. 18. § 1º, Inciso III)</w:t>
      </w:r>
    </w:p>
    <w:p w:rsidR="00BF214E" w:rsidRPr="00653BF2" w:rsidRDefault="00BF214E" w:rsidP="00BF214E">
      <w:pPr>
        <w:spacing w:line="276" w:lineRule="auto"/>
        <w:jc w:val="both"/>
        <w:rPr>
          <w:sz w:val="24"/>
          <w:szCs w:val="24"/>
        </w:rPr>
      </w:pPr>
      <w:r w:rsidRPr="00653BF2">
        <w:rPr>
          <w:sz w:val="24"/>
          <w:szCs w:val="24"/>
        </w:rPr>
        <w:t>3.1 O objeto a ser licitado, de acordo com a solução escolhida, pelas suas características e com base nas justificativas mencionadas, possui natureza comum e contínua?</w:t>
      </w:r>
    </w:p>
    <w:p w:rsidR="00BF214E" w:rsidRPr="00653BF2" w:rsidRDefault="00BF214E" w:rsidP="00BF214E">
      <w:pPr>
        <w:spacing w:line="276" w:lineRule="auto"/>
        <w:jc w:val="both"/>
        <w:rPr>
          <w:sz w:val="24"/>
          <w:szCs w:val="24"/>
        </w:rPr>
      </w:pPr>
      <w:r w:rsidRPr="00653BF2">
        <w:rPr>
          <w:sz w:val="24"/>
          <w:szCs w:val="24"/>
        </w:rPr>
        <w:t xml:space="preserve"> (  ) SIM     (X) NÃO</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3.2 O contrato celebrado terá vigência inicial de 12 meses, obedecerá ao modelo constante do edital, e demonstrada sua vantajosidade, o contrato poderá ser prorrogado, nos termos da Lei.</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3.3 São essenciais a comprovação das habilitações fiscal, social e trabalhista, nos termos solicitados pelo edital padrão;</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3.4 Para que o presente objeto seja contratado e receba aceite, existem requisitos mínimos para sua satisfação?</w:t>
      </w:r>
    </w:p>
    <w:p w:rsidR="00BF214E" w:rsidRPr="0028711B" w:rsidRDefault="00BF214E" w:rsidP="00BF214E">
      <w:pPr>
        <w:spacing w:line="276" w:lineRule="auto"/>
        <w:jc w:val="both"/>
        <w:rPr>
          <w:sz w:val="24"/>
          <w:szCs w:val="24"/>
        </w:rPr>
      </w:pPr>
      <w:r w:rsidRPr="00653BF2">
        <w:rPr>
          <w:sz w:val="24"/>
          <w:szCs w:val="24"/>
        </w:rPr>
        <w:t xml:space="preserve"> (  ) </w:t>
      </w:r>
      <w:r w:rsidRPr="0028711B">
        <w:rPr>
          <w:sz w:val="24"/>
          <w:szCs w:val="24"/>
        </w:rPr>
        <w:t xml:space="preserve">NÃO (X) SIM, quais? </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lastRenderedPageBreak/>
        <w:t>O fornecimento deverá ocorrer dentro da necessidade do Contratante, após assinatura do termo de</w:t>
      </w:r>
      <w:r>
        <w:rPr>
          <w:sz w:val="24"/>
          <w:szCs w:val="24"/>
          <w:lang w:val="pt-BR"/>
        </w:rPr>
        <w:t xml:space="preserve"> contrato, mediante emissão de requisições/o</w:t>
      </w:r>
      <w:r w:rsidRPr="0028711B">
        <w:rPr>
          <w:sz w:val="24"/>
          <w:szCs w:val="24"/>
          <w:lang w:val="pt-BR"/>
        </w:rPr>
        <w:t xml:space="preserve">rdens de </w:t>
      </w:r>
      <w:r>
        <w:rPr>
          <w:sz w:val="24"/>
          <w:szCs w:val="24"/>
          <w:lang w:val="pt-BR"/>
        </w:rPr>
        <w:t>c</w:t>
      </w:r>
      <w:r w:rsidRPr="0028711B">
        <w:rPr>
          <w:sz w:val="24"/>
          <w:szCs w:val="24"/>
          <w:lang w:val="pt-BR"/>
        </w:rPr>
        <w:t>ompra por autoridade competente;</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Todos os combustíveis deverão ser fornecidos de acordo com a regulamentação específica do setor, especialmente quanto às diretrizes emitidas pela Agência Nacional do Petróleo – ANP;</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A contratada deverá manter o fornecimento, credenciando estabelecimentos idôneos para o fornecimento dos combustíveis tipo gasolina comum, diesel S10, diesel S500 e Arla 32, destinados aos diversos tipos de marcas e modelos de veículos e máquinas da frota do SAMAE, com disponibilidade de fornecimento durante 24 horas por dia, 7 dias por semana, inclusive sábados, domingos e feriados;</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Para a aquisição de combustível, deverá parametrizar o sistema, a partir da tabela fornecida pela Agência Nacional de Petróleo – ANP, levando-se em consideração o preço médio de revenda no estado do Paraná e no município de origem, sempre que possível ou então no município mais próximo que disponibilize a tabela.</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 xml:space="preserve">Ficará sobre a inteira responsabilidade da contratada a garantia da qualidade mínima do combustível fornecido, sob pena das sanções cabíveis e arcando com qualquer prejuízo </w:t>
      </w:r>
      <w:r>
        <w:rPr>
          <w:sz w:val="24"/>
          <w:szCs w:val="24"/>
          <w:lang w:val="pt-BR"/>
        </w:rPr>
        <w:t>à</w:t>
      </w:r>
      <w:r w:rsidRPr="0028711B">
        <w:rPr>
          <w:sz w:val="24"/>
          <w:szCs w:val="24"/>
          <w:lang w:val="pt-BR"/>
        </w:rPr>
        <w:t xml:space="preserve"> contratante decorrente de sua utilização;</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A contratante se reserva no direito de colher amostras do combustível para análise de qualidade, compatibilidade, autenticidade e outros que se fizerem necessários.</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Os combustíveis que apresentarem, nos casos comprovados pela fiscalização competente, densidade fora dos padrões, erro quanto ao produto solicitado, volume menor que o solicitado, contaminação por quaisquer elementos não permitido</w:t>
      </w:r>
      <w:r>
        <w:rPr>
          <w:sz w:val="24"/>
          <w:szCs w:val="24"/>
          <w:lang w:val="pt-BR"/>
        </w:rPr>
        <w:t>s em sua composição, bem como a</w:t>
      </w:r>
      <w:r w:rsidRPr="0028711B">
        <w:rPr>
          <w:sz w:val="24"/>
          <w:szCs w:val="24"/>
          <w:lang w:val="pt-BR"/>
        </w:rPr>
        <w:t xml:space="preserve"> presença de outras substâncias em percentuais além dos permitidos, serão recusados e deverão ser substituídos sem custo para o SAMAE, no prazo máximo de 24 (vinte e quatro) horas, contados a partir da formalização da recusa.</w:t>
      </w:r>
    </w:p>
    <w:p w:rsidR="00BF214E" w:rsidRPr="0028711B" w:rsidRDefault="00BF214E" w:rsidP="00BF214E">
      <w:pPr>
        <w:pStyle w:val="PargrafodaLista"/>
        <w:widowControl/>
        <w:numPr>
          <w:ilvl w:val="0"/>
          <w:numId w:val="12"/>
        </w:numPr>
        <w:adjustRightInd w:val="0"/>
        <w:spacing w:line="276" w:lineRule="auto"/>
        <w:rPr>
          <w:sz w:val="24"/>
          <w:szCs w:val="24"/>
          <w:lang w:val="pt-BR"/>
        </w:rPr>
      </w:pPr>
      <w:r w:rsidRPr="0028711B">
        <w:rPr>
          <w:sz w:val="24"/>
          <w:szCs w:val="24"/>
          <w:lang w:val="pt-BR"/>
        </w:rPr>
        <w:t>Deverá no ato do abastecimento emitir comprovante da transação com dados, tipo de combustível, identificação do veículo, placa</w:t>
      </w:r>
      <w:r>
        <w:rPr>
          <w:sz w:val="24"/>
          <w:szCs w:val="24"/>
          <w:lang w:val="pt-BR"/>
        </w:rPr>
        <w:t>, km ou h do veículo/ máquina</w:t>
      </w:r>
      <w:r w:rsidRPr="0028711B">
        <w:rPr>
          <w:sz w:val="24"/>
          <w:szCs w:val="24"/>
          <w:lang w:val="pt-BR"/>
        </w:rPr>
        <w:t>, identificação do motorista (devendo ser assinado por este), contendo ainda datas e horários do abastecimento, quantidade de litros, valor unitário e total.</w:t>
      </w:r>
    </w:p>
    <w:p w:rsidR="00BF214E" w:rsidRPr="0028711B" w:rsidRDefault="00BF214E" w:rsidP="00BF214E">
      <w:pPr>
        <w:pStyle w:val="PargrafodaLista"/>
        <w:widowControl/>
        <w:numPr>
          <w:ilvl w:val="0"/>
          <w:numId w:val="12"/>
        </w:numPr>
        <w:adjustRightInd w:val="0"/>
        <w:spacing w:line="276" w:lineRule="auto"/>
        <w:rPr>
          <w:sz w:val="24"/>
          <w:szCs w:val="24"/>
        </w:rPr>
      </w:pPr>
      <w:r w:rsidRPr="0028711B">
        <w:rPr>
          <w:sz w:val="24"/>
          <w:szCs w:val="24"/>
          <w:lang w:val="pt-BR"/>
        </w:rPr>
        <w:t>Os interessados deverão possuir Licença (autorização) ambiental, emitido pelo Órgão competente e comprovação de registro na Agência Nacional de Petróleo – ANP.</w:t>
      </w:r>
    </w:p>
    <w:p w:rsidR="00BF214E" w:rsidRPr="0028711B" w:rsidRDefault="00BF214E" w:rsidP="00BF214E">
      <w:pPr>
        <w:pStyle w:val="PargrafodaLista"/>
        <w:numPr>
          <w:ilvl w:val="0"/>
          <w:numId w:val="13"/>
        </w:numPr>
        <w:spacing w:line="276" w:lineRule="auto"/>
        <w:rPr>
          <w:sz w:val="24"/>
          <w:szCs w:val="24"/>
        </w:rPr>
      </w:pPr>
      <w:r w:rsidRPr="0028711B">
        <w:rPr>
          <w:sz w:val="24"/>
          <w:szCs w:val="24"/>
        </w:rPr>
        <w:t>A empresa contratada deve estar sediada no perímetro urbano da cidade de Jaguariaíva/PR, pois o objeto será entregue na sede do licitante vencedor, uma vez que se trata de abastecimento em posto de combustível, não sendo possível outra forma de execução; por esse motivo, é inviável para o SAMAE, que a empresa vencedora tenha sua sede em local muito distante, uma vez, que o deslocamento para a execução do serviço de abastecimento traria custos desproporcionais e prejuízo ao órgão público;</w:t>
      </w:r>
    </w:p>
    <w:p w:rsidR="00BF214E" w:rsidRPr="00653BF2" w:rsidRDefault="00BF214E" w:rsidP="00BF214E">
      <w:pPr>
        <w:pStyle w:val="PargrafodaLista"/>
        <w:numPr>
          <w:ilvl w:val="0"/>
          <w:numId w:val="13"/>
        </w:numPr>
        <w:spacing w:line="276" w:lineRule="auto"/>
        <w:rPr>
          <w:sz w:val="24"/>
          <w:szCs w:val="24"/>
        </w:rPr>
      </w:pPr>
      <w:r w:rsidRPr="00653BF2">
        <w:rPr>
          <w:sz w:val="24"/>
          <w:szCs w:val="24"/>
        </w:rPr>
        <w:t xml:space="preserve">Indicar endereço eletrônico (e-mail) e número de telefone para o recebimento de expedientes/notificações enviadas pelo </w:t>
      </w:r>
      <w:r>
        <w:rPr>
          <w:sz w:val="24"/>
          <w:szCs w:val="24"/>
        </w:rPr>
        <w:t>SAMAE</w:t>
      </w:r>
      <w:r w:rsidRPr="00653BF2">
        <w:rPr>
          <w:sz w:val="24"/>
          <w:szCs w:val="24"/>
        </w:rPr>
        <w:t>;</w:t>
      </w:r>
    </w:p>
    <w:p w:rsidR="00BF214E" w:rsidRPr="00653BF2" w:rsidRDefault="00BF214E" w:rsidP="00BF214E">
      <w:pPr>
        <w:pStyle w:val="PargrafodaLista"/>
        <w:numPr>
          <w:ilvl w:val="0"/>
          <w:numId w:val="13"/>
        </w:numPr>
        <w:spacing w:line="276" w:lineRule="auto"/>
        <w:rPr>
          <w:sz w:val="24"/>
          <w:szCs w:val="24"/>
        </w:rPr>
      </w:pPr>
      <w:r w:rsidRPr="00653BF2">
        <w:rPr>
          <w:sz w:val="24"/>
          <w:szCs w:val="24"/>
        </w:rPr>
        <w:lastRenderedPageBreak/>
        <w:t>Aceitar como válidos todos os expedientes enviados por e-mail ao endereço eletrônico indicado pelo fornecedor, inclusive as Notas de Empenho;</w:t>
      </w:r>
    </w:p>
    <w:p w:rsidR="00BF214E" w:rsidRPr="00653BF2" w:rsidRDefault="00BF214E" w:rsidP="00BF214E">
      <w:pPr>
        <w:pStyle w:val="PargrafodaLista"/>
        <w:numPr>
          <w:ilvl w:val="0"/>
          <w:numId w:val="13"/>
        </w:numPr>
        <w:spacing w:line="276" w:lineRule="auto"/>
        <w:rPr>
          <w:sz w:val="24"/>
          <w:szCs w:val="24"/>
        </w:rPr>
      </w:pPr>
      <w:r w:rsidRPr="00653BF2">
        <w:rPr>
          <w:sz w:val="24"/>
          <w:szCs w:val="24"/>
        </w:rPr>
        <w:t>Encaminhar dados bancários na Nota Fiscal.</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3.5 Há outros requisitos Aplicáveis ao objeto:</w:t>
      </w:r>
    </w:p>
    <w:p w:rsidR="00BF214E" w:rsidRPr="00653BF2" w:rsidRDefault="00BF214E" w:rsidP="00BF214E">
      <w:pPr>
        <w:spacing w:line="276" w:lineRule="auto"/>
        <w:jc w:val="both"/>
        <w:rPr>
          <w:sz w:val="24"/>
          <w:szCs w:val="24"/>
        </w:rPr>
      </w:pPr>
      <w:r w:rsidRPr="00653BF2">
        <w:rPr>
          <w:sz w:val="24"/>
          <w:szCs w:val="24"/>
        </w:rPr>
        <w:t xml:space="preserve"> (X) NÃO ( ) SIM. Especifique:</w:t>
      </w:r>
    </w:p>
    <w:p w:rsidR="00BF214E" w:rsidRPr="00653BF2" w:rsidRDefault="00BF214E" w:rsidP="00BF214E">
      <w:pPr>
        <w:spacing w:line="276" w:lineRule="auto"/>
        <w:jc w:val="both"/>
        <w:rPr>
          <w:b/>
          <w:sz w:val="24"/>
          <w:szCs w:val="24"/>
        </w:rPr>
      </w:pPr>
    </w:p>
    <w:p w:rsidR="00BF214E" w:rsidRDefault="00BF214E" w:rsidP="00BF214E">
      <w:pPr>
        <w:spacing w:line="276" w:lineRule="auto"/>
        <w:jc w:val="both"/>
        <w:rPr>
          <w:b/>
          <w:sz w:val="24"/>
          <w:szCs w:val="24"/>
        </w:rPr>
      </w:pPr>
      <w:r w:rsidRPr="00653BF2">
        <w:rPr>
          <w:b/>
          <w:sz w:val="24"/>
          <w:szCs w:val="24"/>
        </w:rPr>
        <w:t>4. DA SOLUÇÃO COMO UM TODO (Art. 18. § 1º, Inciso V e VII)</w:t>
      </w:r>
    </w:p>
    <w:p w:rsidR="00BF214E" w:rsidRPr="00C97977" w:rsidRDefault="00BF214E" w:rsidP="00BF214E">
      <w:pPr>
        <w:widowControl/>
        <w:adjustRightInd w:val="0"/>
        <w:spacing w:line="276" w:lineRule="auto"/>
        <w:ind w:firstLine="360"/>
        <w:jc w:val="both"/>
        <w:rPr>
          <w:b/>
          <w:sz w:val="24"/>
          <w:szCs w:val="24"/>
        </w:rPr>
      </w:pPr>
      <w:r w:rsidRPr="00C97977">
        <w:rPr>
          <w:sz w:val="24"/>
          <w:szCs w:val="24"/>
          <w:lang w:val="pt-BR"/>
        </w:rPr>
        <w:t xml:space="preserve">O fornecimento de combustíveis para os veículos da frota do SAMAE, em caráter contínuo e ininterrupto, é indispensável à consecução de suas atividades, sendo que a contratação pelo modelo aqui adotado, visa promover a otimização, a racionalização e o controle, </w:t>
      </w:r>
      <w:r>
        <w:rPr>
          <w:sz w:val="24"/>
          <w:szCs w:val="24"/>
          <w:lang w:val="pt-BR"/>
        </w:rPr>
        <w:t>b</w:t>
      </w:r>
      <w:r w:rsidRPr="00C97977">
        <w:rPr>
          <w:sz w:val="24"/>
          <w:szCs w:val="24"/>
          <w:lang w:val="pt-BR"/>
        </w:rPr>
        <w:t>em como a fiscalização financeira e operacional desse fornecimento.</w:t>
      </w:r>
    </w:p>
    <w:p w:rsidR="00BF214E" w:rsidRPr="00653BF2" w:rsidRDefault="00BF214E" w:rsidP="00BF214E">
      <w:pPr>
        <w:spacing w:line="276" w:lineRule="auto"/>
        <w:jc w:val="both"/>
        <w:rPr>
          <w:b/>
          <w:sz w:val="24"/>
          <w:szCs w:val="24"/>
        </w:rPr>
      </w:pPr>
    </w:p>
    <w:p w:rsidR="00BF214E" w:rsidRPr="00653BF2" w:rsidRDefault="00BF214E" w:rsidP="00BF214E">
      <w:pPr>
        <w:spacing w:line="276" w:lineRule="auto"/>
        <w:jc w:val="both"/>
        <w:rPr>
          <w:sz w:val="24"/>
          <w:szCs w:val="24"/>
        </w:rPr>
      </w:pPr>
      <w:r w:rsidRPr="00653BF2">
        <w:rPr>
          <w:sz w:val="24"/>
          <w:szCs w:val="24"/>
        </w:rPr>
        <w:t>4.</w:t>
      </w:r>
      <w:r>
        <w:rPr>
          <w:sz w:val="24"/>
          <w:szCs w:val="24"/>
        </w:rPr>
        <w:t>1</w:t>
      </w:r>
      <w:r w:rsidRPr="00653BF2">
        <w:rPr>
          <w:sz w:val="24"/>
          <w:szCs w:val="24"/>
        </w:rPr>
        <w:tab/>
        <w:t>A contratada deverá dar manutenção e assistência técnica em algumas etapas do contrato:</w:t>
      </w:r>
    </w:p>
    <w:p w:rsidR="00BF214E" w:rsidRPr="00653BF2" w:rsidRDefault="00BF214E" w:rsidP="00BF214E">
      <w:pPr>
        <w:spacing w:line="276" w:lineRule="auto"/>
        <w:jc w:val="both"/>
        <w:rPr>
          <w:sz w:val="24"/>
          <w:szCs w:val="24"/>
        </w:rPr>
      </w:pPr>
      <w:r w:rsidRPr="00653BF2">
        <w:rPr>
          <w:sz w:val="24"/>
          <w:szCs w:val="24"/>
        </w:rPr>
        <w:t xml:space="preserve">(X ) NÃO                          </w:t>
      </w:r>
    </w:p>
    <w:p w:rsidR="00BF214E" w:rsidRPr="00653BF2" w:rsidRDefault="00BF214E" w:rsidP="00BF214E">
      <w:pPr>
        <w:spacing w:line="276" w:lineRule="auto"/>
        <w:jc w:val="both"/>
        <w:rPr>
          <w:sz w:val="24"/>
          <w:szCs w:val="24"/>
        </w:rPr>
      </w:pPr>
      <w:r w:rsidRPr="00653BF2">
        <w:rPr>
          <w:sz w:val="24"/>
          <w:szCs w:val="24"/>
        </w:rPr>
        <w:t>(   ) SIM Especificar:</w:t>
      </w:r>
    </w:p>
    <w:p w:rsidR="00BF214E"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4.</w:t>
      </w:r>
      <w:r>
        <w:rPr>
          <w:sz w:val="24"/>
          <w:szCs w:val="24"/>
        </w:rPr>
        <w:t>2</w:t>
      </w:r>
      <w:r w:rsidRPr="00653BF2">
        <w:rPr>
          <w:sz w:val="24"/>
          <w:szCs w:val="24"/>
        </w:rPr>
        <w:t xml:space="preserve"> Forma de execução:</w:t>
      </w:r>
    </w:p>
    <w:p w:rsidR="00BF214E" w:rsidRPr="00653BF2" w:rsidRDefault="00BF214E" w:rsidP="00BF214E">
      <w:pPr>
        <w:spacing w:line="276" w:lineRule="auto"/>
        <w:jc w:val="both"/>
        <w:rPr>
          <w:sz w:val="24"/>
          <w:szCs w:val="24"/>
        </w:rPr>
      </w:pPr>
      <w:r w:rsidRPr="00653BF2">
        <w:rPr>
          <w:sz w:val="24"/>
          <w:szCs w:val="24"/>
        </w:rPr>
        <w:t>a. Há horários, datas, restrições para execução de serviços ou entrega de produtos, assim como o agendamento se necessário e possíveis formatos de entrega.</w:t>
      </w:r>
    </w:p>
    <w:p w:rsidR="00BF214E" w:rsidRDefault="00BF214E" w:rsidP="00BF214E">
      <w:pPr>
        <w:spacing w:line="276" w:lineRule="auto"/>
        <w:jc w:val="both"/>
        <w:rPr>
          <w:sz w:val="24"/>
          <w:szCs w:val="24"/>
        </w:rPr>
      </w:pPr>
      <w:r>
        <w:rPr>
          <w:sz w:val="24"/>
          <w:szCs w:val="24"/>
        </w:rPr>
        <w:t xml:space="preserve"> ( X</w:t>
      </w:r>
      <w:r w:rsidRPr="00653BF2">
        <w:rPr>
          <w:sz w:val="24"/>
          <w:szCs w:val="24"/>
        </w:rPr>
        <w:t xml:space="preserve">) NÃO        (  ) SIM. Quais? </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 xml:space="preserve">b. Níveis   mínimos   de qualidade, a disponibilidade de materiais e outras variáveis consideradas relevantes? </w:t>
      </w:r>
    </w:p>
    <w:p w:rsidR="00BF214E" w:rsidRPr="00653BF2" w:rsidRDefault="00BF214E" w:rsidP="00BF214E">
      <w:pPr>
        <w:spacing w:line="276" w:lineRule="auto"/>
        <w:jc w:val="both"/>
        <w:rPr>
          <w:sz w:val="24"/>
          <w:szCs w:val="24"/>
        </w:rPr>
      </w:pPr>
      <w:r w:rsidRPr="00653BF2">
        <w:rPr>
          <w:sz w:val="24"/>
          <w:szCs w:val="24"/>
        </w:rPr>
        <w:t xml:space="preserve">(    ) NAO             ( X ) SIM. Quais? </w:t>
      </w:r>
      <w:r>
        <w:rPr>
          <w:sz w:val="24"/>
          <w:szCs w:val="24"/>
        </w:rPr>
        <w:t>Conforme especificação no item 3.4</w:t>
      </w:r>
      <w:r w:rsidRPr="00653BF2">
        <w:rPr>
          <w:sz w:val="24"/>
          <w:szCs w:val="24"/>
        </w:rPr>
        <w:t>.</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 xml:space="preserve">c. A entrega será integral, parcelada, fracionada? </w:t>
      </w:r>
    </w:p>
    <w:p w:rsidR="00BF214E" w:rsidRPr="00D91480" w:rsidRDefault="00BF214E" w:rsidP="00BF214E">
      <w:pPr>
        <w:spacing w:line="276" w:lineRule="auto"/>
        <w:jc w:val="both"/>
        <w:rPr>
          <w:sz w:val="24"/>
          <w:szCs w:val="24"/>
        </w:rPr>
      </w:pPr>
      <w:r w:rsidRPr="00D91480">
        <w:rPr>
          <w:sz w:val="24"/>
          <w:szCs w:val="24"/>
        </w:rPr>
        <w:t>Parcelada, pois o objeto é divisível e não prejudica a integridade no fornecimento. A contratação será por item por ser economicamente viável e pela ampliação da competitividade e aproveitamento do mercado.</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Pr>
          <w:sz w:val="24"/>
          <w:szCs w:val="24"/>
        </w:rPr>
        <w:t>4.3</w:t>
      </w:r>
      <w:r w:rsidRPr="00653BF2">
        <w:rPr>
          <w:sz w:val="24"/>
          <w:szCs w:val="24"/>
        </w:rPr>
        <w:t xml:space="preserve"> Há quantidade mínima ou conforme necessidade?</w:t>
      </w:r>
    </w:p>
    <w:p w:rsidR="00BF214E" w:rsidRPr="00653BF2" w:rsidRDefault="00BF214E" w:rsidP="00BF214E">
      <w:pPr>
        <w:spacing w:line="276" w:lineRule="auto"/>
        <w:jc w:val="both"/>
        <w:rPr>
          <w:sz w:val="24"/>
          <w:szCs w:val="24"/>
        </w:rPr>
      </w:pPr>
      <w:r w:rsidRPr="00653BF2">
        <w:rPr>
          <w:sz w:val="24"/>
          <w:szCs w:val="24"/>
        </w:rPr>
        <w:t xml:space="preserve">Conforme a necessidade </w:t>
      </w:r>
      <w:r>
        <w:rPr>
          <w:sz w:val="24"/>
          <w:szCs w:val="24"/>
        </w:rPr>
        <w:t>do SAMAE</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Pr>
          <w:sz w:val="24"/>
          <w:szCs w:val="24"/>
        </w:rPr>
        <w:t>4.4</w:t>
      </w:r>
      <w:r w:rsidRPr="00653BF2">
        <w:rPr>
          <w:sz w:val="24"/>
          <w:szCs w:val="24"/>
        </w:rPr>
        <w:t xml:space="preserve"> Forma de seleção do fornecedor, de acordo com os requisitos solicitados no item 3, há necessidade de estabelecer perfil e/ou requisitos técnicos do profissional e da empresa que executará o objeto? </w:t>
      </w:r>
    </w:p>
    <w:p w:rsidR="00BF214E" w:rsidRPr="00653BF2" w:rsidRDefault="00BF214E" w:rsidP="00BF214E">
      <w:pPr>
        <w:spacing w:line="276" w:lineRule="auto"/>
        <w:jc w:val="both"/>
        <w:rPr>
          <w:sz w:val="24"/>
          <w:szCs w:val="24"/>
        </w:rPr>
      </w:pPr>
      <w:r w:rsidRPr="00653BF2">
        <w:rPr>
          <w:sz w:val="24"/>
          <w:szCs w:val="24"/>
        </w:rPr>
        <w:t>( ) NÄO ( X ) SIM, ?</w:t>
      </w:r>
    </w:p>
    <w:p w:rsidR="00BF214E" w:rsidRPr="0028711B" w:rsidRDefault="00BF214E" w:rsidP="00BF214E">
      <w:pPr>
        <w:pStyle w:val="PargrafodaLista"/>
        <w:widowControl/>
        <w:numPr>
          <w:ilvl w:val="0"/>
          <w:numId w:val="14"/>
        </w:numPr>
        <w:adjustRightInd w:val="0"/>
        <w:spacing w:line="276" w:lineRule="auto"/>
        <w:rPr>
          <w:sz w:val="24"/>
          <w:szCs w:val="24"/>
          <w:lang w:val="pt-BR"/>
        </w:rPr>
      </w:pPr>
      <w:r w:rsidRPr="009A69AF">
        <w:rPr>
          <w:sz w:val="24"/>
          <w:szCs w:val="24"/>
        </w:rPr>
        <w:t>Efetuar a entrega do material em perfeitas condições</w:t>
      </w:r>
      <w:r>
        <w:rPr>
          <w:sz w:val="24"/>
          <w:szCs w:val="24"/>
        </w:rPr>
        <w:t>/qualidade</w:t>
      </w:r>
      <w:r w:rsidRPr="009A69AF">
        <w:rPr>
          <w:sz w:val="24"/>
          <w:szCs w:val="24"/>
        </w:rPr>
        <w:t xml:space="preserve">, no prazo e local, indicados pelo SAMAE, em estrita observância das especificações do Termo e da proposta, acompanhado da respectiva nota fiscal constando detalhadamente as </w:t>
      </w:r>
      <w:r w:rsidRPr="009A69AF">
        <w:rPr>
          <w:sz w:val="24"/>
          <w:szCs w:val="24"/>
        </w:rPr>
        <w:lastRenderedPageBreak/>
        <w:t xml:space="preserve">indicações: </w:t>
      </w:r>
      <w:r w:rsidRPr="0028711B">
        <w:rPr>
          <w:sz w:val="24"/>
          <w:szCs w:val="24"/>
          <w:lang w:val="pt-BR"/>
        </w:rPr>
        <w:t>tipo de combustível, identificação do veículo, placa</w:t>
      </w:r>
      <w:r>
        <w:rPr>
          <w:sz w:val="24"/>
          <w:szCs w:val="24"/>
          <w:lang w:val="pt-BR"/>
        </w:rPr>
        <w:t>, km ou h do veículo/ máquina</w:t>
      </w:r>
      <w:r w:rsidRPr="0028711B">
        <w:rPr>
          <w:sz w:val="24"/>
          <w:szCs w:val="24"/>
          <w:lang w:val="pt-BR"/>
        </w:rPr>
        <w:t>, identificação do motorista, quantidade de litros, valor unitário e total.</w:t>
      </w:r>
    </w:p>
    <w:p w:rsidR="00BF214E" w:rsidRPr="00D97D5E" w:rsidRDefault="00BF214E" w:rsidP="00BF214E">
      <w:pPr>
        <w:pStyle w:val="PargrafodaLista"/>
        <w:numPr>
          <w:ilvl w:val="0"/>
          <w:numId w:val="14"/>
        </w:numPr>
        <w:spacing w:line="276" w:lineRule="auto"/>
        <w:rPr>
          <w:color w:val="000000" w:themeColor="text1"/>
          <w:sz w:val="24"/>
          <w:szCs w:val="24"/>
        </w:rPr>
      </w:pPr>
      <w:r w:rsidRPr="00653BF2">
        <w:rPr>
          <w:sz w:val="24"/>
          <w:szCs w:val="24"/>
        </w:rPr>
        <w:t xml:space="preserve">Atender prontamente a quaisquer exigências da autarquia, inerentes ao </w:t>
      </w:r>
      <w:r w:rsidRPr="00D97D5E">
        <w:rPr>
          <w:color w:val="000000" w:themeColor="text1"/>
          <w:sz w:val="24"/>
          <w:szCs w:val="24"/>
        </w:rPr>
        <w:t>objeto da presente licitação;</w:t>
      </w:r>
    </w:p>
    <w:p w:rsidR="00BF214E" w:rsidRPr="00D97D5E" w:rsidRDefault="00BF214E" w:rsidP="00BF214E">
      <w:pPr>
        <w:pStyle w:val="PargrafodaLista"/>
        <w:numPr>
          <w:ilvl w:val="0"/>
          <w:numId w:val="14"/>
        </w:numPr>
        <w:spacing w:line="276" w:lineRule="auto"/>
        <w:rPr>
          <w:color w:val="000000" w:themeColor="text1"/>
          <w:sz w:val="24"/>
          <w:szCs w:val="24"/>
        </w:rPr>
      </w:pPr>
      <w:r w:rsidRPr="00D97D5E">
        <w:rPr>
          <w:color w:val="000000" w:themeColor="text1"/>
          <w:sz w:val="24"/>
          <w:szCs w:val="24"/>
        </w:rPr>
        <w:t>Comunicar o SAMAE, no prazo mínimo de 15 (quinze) dias úteis que antecede a data da entrega, os motivos que impossibilitem o cumprimento do prazo previsto, com a devida comprovação;</w:t>
      </w:r>
    </w:p>
    <w:p w:rsidR="00BF214E" w:rsidRPr="00653BF2" w:rsidRDefault="00BF214E" w:rsidP="00BF214E">
      <w:pPr>
        <w:pStyle w:val="PargrafodaLista"/>
        <w:numPr>
          <w:ilvl w:val="0"/>
          <w:numId w:val="14"/>
        </w:numPr>
        <w:spacing w:line="276" w:lineRule="auto"/>
        <w:rPr>
          <w:sz w:val="24"/>
          <w:szCs w:val="24"/>
        </w:rPr>
      </w:pPr>
      <w:r w:rsidRPr="00653BF2">
        <w:rPr>
          <w:sz w:val="24"/>
          <w:szCs w:val="24"/>
        </w:rPr>
        <w:t>Manter, durante toda a execução do contrato, em compatibilidade com as obrigações assumidas, todas as condições de habilitação e qualificação exigidas na licitação;</w:t>
      </w:r>
    </w:p>
    <w:p w:rsidR="00BF214E" w:rsidRPr="00653BF2" w:rsidRDefault="00BF214E" w:rsidP="00BF214E">
      <w:pPr>
        <w:pStyle w:val="PargrafodaLista"/>
        <w:numPr>
          <w:ilvl w:val="0"/>
          <w:numId w:val="14"/>
        </w:numPr>
        <w:spacing w:line="276" w:lineRule="auto"/>
        <w:rPr>
          <w:sz w:val="24"/>
          <w:szCs w:val="24"/>
        </w:rPr>
      </w:pPr>
      <w:r w:rsidRPr="00653BF2">
        <w:rPr>
          <w:sz w:val="24"/>
          <w:szCs w:val="24"/>
        </w:rPr>
        <w:t>Não transferir a terceiros, por qualquer forma, nem mesmo parcialmente, as obrigações assumidas, nem subcontratar qualquer das prestações a que está obrigada;</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4.8 Há necessidade de amostra ou prova de conceito a ser especificada no termo de referência? (X) NÃO    (  ) SIM.</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b/>
          <w:sz w:val="24"/>
          <w:szCs w:val="24"/>
        </w:rPr>
      </w:pPr>
      <w:r w:rsidRPr="00653BF2">
        <w:rPr>
          <w:b/>
          <w:sz w:val="24"/>
          <w:szCs w:val="24"/>
        </w:rPr>
        <w:t>5. ESTIMATIVA DAS QUANTIDADES (Art. 18. § 1º, inciso IV)</w:t>
      </w:r>
    </w:p>
    <w:p w:rsidR="00BF214E" w:rsidRPr="002253ED" w:rsidRDefault="00BF214E" w:rsidP="00BF214E">
      <w:pPr>
        <w:spacing w:line="276" w:lineRule="auto"/>
        <w:ind w:firstLine="708"/>
        <w:jc w:val="both"/>
        <w:rPr>
          <w:sz w:val="24"/>
          <w:szCs w:val="24"/>
        </w:rPr>
      </w:pPr>
      <w:r w:rsidRPr="002253ED">
        <w:rPr>
          <w:sz w:val="24"/>
          <w:szCs w:val="24"/>
        </w:rPr>
        <w:t>Para estabelecer o quantitativo de cada item foi considerado a média de consumo nos últimos 12 (doze) meses</w:t>
      </w:r>
      <w:r>
        <w:rPr>
          <w:sz w:val="24"/>
          <w:szCs w:val="24"/>
        </w:rPr>
        <w:t>, dados estes extraídos do sistema Betha/Frotas, e também fururas aquisições de máquinas e veículos</w:t>
      </w:r>
      <w:r w:rsidRPr="002253ED">
        <w:rPr>
          <w:sz w:val="24"/>
          <w:szCs w:val="24"/>
        </w:rPr>
        <w:t>.</w:t>
      </w:r>
    </w:p>
    <w:tbl>
      <w:tblPr>
        <w:tblStyle w:val="Tabelacomgrade"/>
        <w:tblpPr w:leftFromText="141" w:rightFromText="141" w:vertAnchor="text" w:horzAnchor="margin" w:tblpY="247"/>
        <w:tblW w:w="9868" w:type="dxa"/>
        <w:tblLook w:val="04A0"/>
      </w:tblPr>
      <w:tblGrid>
        <w:gridCol w:w="904"/>
        <w:gridCol w:w="1127"/>
        <w:gridCol w:w="747"/>
        <w:gridCol w:w="2204"/>
        <w:gridCol w:w="2065"/>
        <w:gridCol w:w="2821"/>
      </w:tblGrid>
      <w:tr w:rsidR="00BF214E" w:rsidRPr="00653BF2" w:rsidTr="00BF214E">
        <w:tc>
          <w:tcPr>
            <w:tcW w:w="904" w:type="dxa"/>
            <w:vMerge w:val="restart"/>
          </w:tcPr>
          <w:p w:rsidR="00BF214E" w:rsidRPr="00653BF2" w:rsidRDefault="00BF214E" w:rsidP="00BF214E">
            <w:pPr>
              <w:spacing w:line="276" w:lineRule="auto"/>
              <w:jc w:val="center"/>
              <w:rPr>
                <w:sz w:val="20"/>
                <w:szCs w:val="20"/>
              </w:rPr>
            </w:pPr>
            <w:r w:rsidRPr="00653BF2">
              <w:rPr>
                <w:sz w:val="20"/>
                <w:szCs w:val="20"/>
              </w:rPr>
              <w:t>ITEM</w:t>
            </w:r>
          </w:p>
        </w:tc>
        <w:tc>
          <w:tcPr>
            <w:tcW w:w="1127" w:type="dxa"/>
            <w:vMerge w:val="restart"/>
          </w:tcPr>
          <w:p w:rsidR="00BF214E" w:rsidRPr="00653BF2" w:rsidRDefault="00BF214E" w:rsidP="00BF214E">
            <w:pPr>
              <w:spacing w:line="276" w:lineRule="auto"/>
              <w:jc w:val="center"/>
              <w:rPr>
                <w:sz w:val="20"/>
                <w:szCs w:val="20"/>
              </w:rPr>
            </w:pPr>
            <w:r w:rsidRPr="00653BF2">
              <w:rPr>
                <w:sz w:val="20"/>
                <w:szCs w:val="20"/>
              </w:rPr>
              <w:t>QUANT.</w:t>
            </w:r>
          </w:p>
        </w:tc>
        <w:tc>
          <w:tcPr>
            <w:tcW w:w="747" w:type="dxa"/>
            <w:vMerge w:val="restart"/>
          </w:tcPr>
          <w:p w:rsidR="00BF214E" w:rsidRPr="00653BF2" w:rsidRDefault="00BF214E" w:rsidP="00BF214E">
            <w:pPr>
              <w:spacing w:line="276" w:lineRule="auto"/>
              <w:jc w:val="center"/>
              <w:rPr>
                <w:sz w:val="20"/>
                <w:szCs w:val="20"/>
              </w:rPr>
            </w:pPr>
            <w:r w:rsidRPr="00653BF2">
              <w:rPr>
                <w:sz w:val="20"/>
                <w:szCs w:val="20"/>
              </w:rPr>
              <w:t>UN</w:t>
            </w:r>
          </w:p>
        </w:tc>
        <w:tc>
          <w:tcPr>
            <w:tcW w:w="2204" w:type="dxa"/>
            <w:vMerge w:val="restart"/>
          </w:tcPr>
          <w:p w:rsidR="00BF214E" w:rsidRPr="00653BF2" w:rsidRDefault="00BF214E" w:rsidP="00BF214E">
            <w:pPr>
              <w:spacing w:line="276" w:lineRule="auto"/>
              <w:jc w:val="center"/>
              <w:rPr>
                <w:sz w:val="20"/>
                <w:szCs w:val="20"/>
              </w:rPr>
            </w:pPr>
            <w:r w:rsidRPr="00653BF2">
              <w:rPr>
                <w:sz w:val="20"/>
                <w:szCs w:val="20"/>
              </w:rPr>
              <w:t>DESCRIÇÃO TÉCNICA MÍNIMA</w:t>
            </w:r>
          </w:p>
        </w:tc>
        <w:tc>
          <w:tcPr>
            <w:tcW w:w="4886" w:type="dxa"/>
            <w:gridSpan w:val="2"/>
          </w:tcPr>
          <w:p w:rsidR="00BF214E" w:rsidRPr="00653BF2" w:rsidRDefault="00BF214E" w:rsidP="00BF214E">
            <w:pPr>
              <w:spacing w:line="276" w:lineRule="auto"/>
              <w:jc w:val="center"/>
              <w:rPr>
                <w:sz w:val="20"/>
                <w:szCs w:val="20"/>
              </w:rPr>
            </w:pPr>
            <w:r w:rsidRPr="00653BF2">
              <w:rPr>
                <w:sz w:val="20"/>
                <w:szCs w:val="20"/>
              </w:rPr>
              <w:t>VALOR ESTIMADO</w:t>
            </w:r>
          </w:p>
        </w:tc>
      </w:tr>
      <w:tr w:rsidR="00BF214E" w:rsidRPr="00653BF2" w:rsidTr="00BF214E">
        <w:tc>
          <w:tcPr>
            <w:tcW w:w="904" w:type="dxa"/>
            <w:vMerge/>
          </w:tcPr>
          <w:p w:rsidR="00BF214E" w:rsidRPr="00653BF2" w:rsidRDefault="00BF214E" w:rsidP="00BF214E">
            <w:pPr>
              <w:spacing w:line="276" w:lineRule="auto"/>
              <w:jc w:val="center"/>
              <w:rPr>
                <w:sz w:val="20"/>
                <w:szCs w:val="20"/>
              </w:rPr>
            </w:pPr>
          </w:p>
        </w:tc>
        <w:tc>
          <w:tcPr>
            <w:tcW w:w="1127" w:type="dxa"/>
            <w:vMerge/>
          </w:tcPr>
          <w:p w:rsidR="00BF214E" w:rsidRPr="00653BF2" w:rsidRDefault="00BF214E" w:rsidP="00BF214E">
            <w:pPr>
              <w:spacing w:line="276" w:lineRule="auto"/>
              <w:jc w:val="center"/>
              <w:rPr>
                <w:sz w:val="20"/>
                <w:szCs w:val="20"/>
              </w:rPr>
            </w:pPr>
          </w:p>
        </w:tc>
        <w:tc>
          <w:tcPr>
            <w:tcW w:w="747" w:type="dxa"/>
            <w:vMerge/>
          </w:tcPr>
          <w:p w:rsidR="00BF214E" w:rsidRPr="00653BF2" w:rsidRDefault="00BF214E" w:rsidP="00BF214E">
            <w:pPr>
              <w:spacing w:line="276" w:lineRule="auto"/>
              <w:jc w:val="center"/>
              <w:rPr>
                <w:sz w:val="20"/>
                <w:szCs w:val="20"/>
              </w:rPr>
            </w:pPr>
          </w:p>
        </w:tc>
        <w:tc>
          <w:tcPr>
            <w:tcW w:w="2204" w:type="dxa"/>
            <w:vMerge/>
          </w:tcPr>
          <w:p w:rsidR="00BF214E" w:rsidRPr="00653BF2" w:rsidRDefault="00BF214E" w:rsidP="00BF214E">
            <w:pPr>
              <w:spacing w:line="276" w:lineRule="auto"/>
              <w:jc w:val="center"/>
              <w:rPr>
                <w:sz w:val="20"/>
                <w:szCs w:val="20"/>
              </w:rPr>
            </w:pPr>
          </w:p>
        </w:tc>
        <w:tc>
          <w:tcPr>
            <w:tcW w:w="2065" w:type="dxa"/>
          </w:tcPr>
          <w:p w:rsidR="00BF214E" w:rsidRPr="00653BF2" w:rsidRDefault="00BF214E" w:rsidP="00BF214E">
            <w:pPr>
              <w:spacing w:line="276" w:lineRule="auto"/>
              <w:jc w:val="center"/>
              <w:rPr>
                <w:sz w:val="20"/>
                <w:szCs w:val="20"/>
              </w:rPr>
            </w:pPr>
            <w:r w:rsidRPr="00653BF2">
              <w:rPr>
                <w:sz w:val="20"/>
                <w:szCs w:val="20"/>
              </w:rPr>
              <w:t xml:space="preserve">VALOR UNITÁRIO </w:t>
            </w:r>
          </w:p>
        </w:tc>
        <w:tc>
          <w:tcPr>
            <w:tcW w:w="2821" w:type="dxa"/>
          </w:tcPr>
          <w:p w:rsidR="00BF214E" w:rsidRPr="00653BF2" w:rsidRDefault="00BF214E" w:rsidP="00BF214E">
            <w:pPr>
              <w:spacing w:line="276" w:lineRule="auto"/>
              <w:jc w:val="center"/>
              <w:rPr>
                <w:sz w:val="20"/>
                <w:szCs w:val="20"/>
              </w:rPr>
            </w:pPr>
            <w:r w:rsidRPr="00653BF2">
              <w:rPr>
                <w:sz w:val="20"/>
                <w:szCs w:val="20"/>
              </w:rPr>
              <w:t>VALOR TOTAL</w:t>
            </w:r>
          </w:p>
        </w:tc>
      </w:tr>
      <w:tr w:rsidR="00BF214E" w:rsidRPr="00653BF2" w:rsidTr="00BF214E">
        <w:tc>
          <w:tcPr>
            <w:tcW w:w="904" w:type="dxa"/>
          </w:tcPr>
          <w:p w:rsidR="00BF214E" w:rsidRPr="002253ED" w:rsidRDefault="00BF214E" w:rsidP="00BF214E">
            <w:pPr>
              <w:adjustRightInd w:val="0"/>
              <w:jc w:val="center"/>
              <w:rPr>
                <w:bCs/>
                <w:iCs/>
                <w:sz w:val="18"/>
                <w:szCs w:val="18"/>
              </w:rPr>
            </w:pPr>
            <w:r w:rsidRPr="002253ED">
              <w:rPr>
                <w:bCs/>
                <w:iCs/>
                <w:sz w:val="18"/>
                <w:szCs w:val="18"/>
              </w:rPr>
              <w:t>01</w:t>
            </w:r>
          </w:p>
        </w:tc>
        <w:tc>
          <w:tcPr>
            <w:tcW w:w="1127" w:type="dxa"/>
          </w:tcPr>
          <w:p w:rsidR="00BF214E" w:rsidRPr="002253ED" w:rsidRDefault="00BF214E" w:rsidP="00BF214E">
            <w:pPr>
              <w:adjustRightInd w:val="0"/>
              <w:jc w:val="center"/>
              <w:rPr>
                <w:bCs/>
                <w:iCs/>
                <w:sz w:val="18"/>
                <w:szCs w:val="18"/>
              </w:rPr>
            </w:pPr>
            <w:r w:rsidRPr="002253ED">
              <w:rPr>
                <w:bCs/>
                <w:iCs/>
                <w:sz w:val="18"/>
                <w:szCs w:val="18"/>
              </w:rPr>
              <w:t>30.000</w:t>
            </w:r>
          </w:p>
        </w:tc>
        <w:tc>
          <w:tcPr>
            <w:tcW w:w="747" w:type="dxa"/>
          </w:tcPr>
          <w:p w:rsidR="00BF214E" w:rsidRPr="002253ED" w:rsidRDefault="00BF214E" w:rsidP="00BF214E">
            <w:pPr>
              <w:adjustRightInd w:val="0"/>
              <w:jc w:val="center"/>
              <w:rPr>
                <w:bCs/>
                <w:iCs/>
                <w:sz w:val="18"/>
                <w:szCs w:val="18"/>
              </w:rPr>
            </w:pPr>
            <w:r w:rsidRPr="002253ED">
              <w:rPr>
                <w:bCs/>
                <w:iCs/>
                <w:sz w:val="18"/>
                <w:szCs w:val="18"/>
              </w:rPr>
              <w:t>LITRO</w:t>
            </w:r>
          </w:p>
        </w:tc>
        <w:tc>
          <w:tcPr>
            <w:tcW w:w="2204" w:type="dxa"/>
          </w:tcPr>
          <w:p w:rsidR="00BF214E" w:rsidRPr="002253ED" w:rsidRDefault="00BF214E" w:rsidP="00BF214E">
            <w:pPr>
              <w:adjustRightInd w:val="0"/>
              <w:jc w:val="center"/>
              <w:rPr>
                <w:bCs/>
                <w:iCs/>
                <w:sz w:val="18"/>
                <w:szCs w:val="18"/>
              </w:rPr>
            </w:pPr>
            <w:r w:rsidRPr="002253ED">
              <w:rPr>
                <w:bCs/>
                <w:iCs/>
                <w:sz w:val="18"/>
                <w:szCs w:val="18"/>
              </w:rPr>
              <w:t xml:space="preserve">GASOLINA COMUM (COMBUSTÍVEL) </w:t>
            </w:r>
          </w:p>
        </w:tc>
        <w:tc>
          <w:tcPr>
            <w:tcW w:w="2065" w:type="dxa"/>
            <w:vAlign w:val="bottom"/>
          </w:tcPr>
          <w:p w:rsidR="00BF214E" w:rsidRPr="002253ED" w:rsidRDefault="00BF214E" w:rsidP="00BF214E">
            <w:pPr>
              <w:spacing w:line="276" w:lineRule="auto"/>
              <w:jc w:val="center"/>
            </w:pPr>
            <w:r>
              <w:t>R$ 6,29</w:t>
            </w:r>
          </w:p>
        </w:tc>
        <w:tc>
          <w:tcPr>
            <w:tcW w:w="2821" w:type="dxa"/>
            <w:vAlign w:val="bottom"/>
          </w:tcPr>
          <w:p w:rsidR="00BF214E" w:rsidRPr="002253ED" w:rsidRDefault="00BF214E" w:rsidP="00BF214E">
            <w:pPr>
              <w:spacing w:line="276" w:lineRule="auto"/>
              <w:jc w:val="center"/>
            </w:pPr>
            <w:r>
              <w:t>R$ 188.700,00</w:t>
            </w:r>
          </w:p>
        </w:tc>
      </w:tr>
      <w:tr w:rsidR="00BF214E" w:rsidRPr="00653BF2" w:rsidTr="00BF214E">
        <w:tc>
          <w:tcPr>
            <w:tcW w:w="904" w:type="dxa"/>
          </w:tcPr>
          <w:p w:rsidR="00BF214E" w:rsidRPr="002253ED" w:rsidRDefault="00BF214E" w:rsidP="00BF214E">
            <w:pPr>
              <w:adjustRightInd w:val="0"/>
              <w:jc w:val="center"/>
              <w:rPr>
                <w:bCs/>
                <w:iCs/>
                <w:sz w:val="18"/>
                <w:szCs w:val="18"/>
              </w:rPr>
            </w:pPr>
            <w:r w:rsidRPr="002253ED">
              <w:rPr>
                <w:bCs/>
                <w:iCs/>
                <w:sz w:val="18"/>
                <w:szCs w:val="18"/>
              </w:rPr>
              <w:t>02</w:t>
            </w:r>
          </w:p>
        </w:tc>
        <w:tc>
          <w:tcPr>
            <w:tcW w:w="1127" w:type="dxa"/>
          </w:tcPr>
          <w:p w:rsidR="00BF214E" w:rsidRPr="002253ED" w:rsidRDefault="00BF214E" w:rsidP="00BF214E">
            <w:pPr>
              <w:adjustRightInd w:val="0"/>
              <w:jc w:val="center"/>
              <w:rPr>
                <w:bCs/>
                <w:iCs/>
                <w:sz w:val="18"/>
                <w:szCs w:val="18"/>
              </w:rPr>
            </w:pPr>
            <w:r>
              <w:rPr>
                <w:bCs/>
                <w:iCs/>
                <w:sz w:val="18"/>
                <w:szCs w:val="18"/>
              </w:rPr>
              <w:t>25</w:t>
            </w:r>
            <w:r w:rsidRPr="002253ED">
              <w:rPr>
                <w:bCs/>
                <w:iCs/>
                <w:sz w:val="18"/>
                <w:szCs w:val="18"/>
              </w:rPr>
              <w:t>.000</w:t>
            </w:r>
          </w:p>
        </w:tc>
        <w:tc>
          <w:tcPr>
            <w:tcW w:w="747" w:type="dxa"/>
          </w:tcPr>
          <w:p w:rsidR="00BF214E" w:rsidRPr="002253ED" w:rsidRDefault="00BF214E" w:rsidP="00BF214E">
            <w:pPr>
              <w:adjustRightInd w:val="0"/>
              <w:jc w:val="center"/>
              <w:rPr>
                <w:bCs/>
                <w:iCs/>
                <w:sz w:val="18"/>
                <w:szCs w:val="18"/>
              </w:rPr>
            </w:pPr>
            <w:r w:rsidRPr="002253ED">
              <w:rPr>
                <w:bCs/>
                <w:iCs/>
                <w:sz w:val="18"/>
                <w:szCs w:val="18"/>
              </w:rPr>
              <w:t>LITRO</w:t>
            </w:r>
          </w:p>
        </w:tc>
        <w:tc>
          <w:tcPr>
            <w:tcW w:w="2204" w:type="dxa"/>
          </w:tcPr>
          <w:p w:rsidR="00BF214E" w:rsidRPr="002253ED" w:rsidRDefault="00BF214E" w:rsidP="00BF214E">
            <w:pPr>
              <w:adjustRightInd w:val="0"/>
              <w:jc w:val="center"/>
              <w:rPr>
                <w:bCs/>
                <w:iCs/>
                <w:sz w:val="18"/>
                <w:szCs w:val="18"/>
              </w:rPr>
            </w:pPr>
            <w:r w:rsidRPr="002253ED">
              <w:rPr>
                <w:bCs/>
                <w:iCs/>
                <w:sz w:val="18"/>
                <w:szCs w:val="18"/>
              </w:rPr>
              <w:t xml:space="preserve">ÓLEO DIESEL </w:t>
            </w:r>
            <w:r>
              <w:rPr>
                <w:bCs/>
                <w:iCs/>
                <w:sz w:val="18"/>
                <w:szCs w:val="18"/>
              </w:rPr>
              <w:t>S500</w:t>
            </w:r>
            <w:r w:rsidRPr="002253ED">
              <w:rPr>
                <w:bCs/>
                <w:iCs/>
                <w:sz w:val="18"/>
                <w:szCs w:val="18"/>
              </w:rPr>
              <w:t xml:space="preserve"> (COMBUSTÍVEL) </w:t>
            </w:r>
          </w:p>
        </w:tc>
        <w:tc>
          <w:tcPr>
            <w:tcW w:w="2065" w:type="dxa"/>
            <w:vAlign w:val="bottom"/>
          </w:tcPr>
          <w:p w:rsidR="00BF214E" w:rsidRPr="002253ED" w:rsidRDefault="00BF214E" w:rsidP="00BF214E">
            <w:pPr>
              <w:spacing w:line="276" w:lineRule="auto"/>
              <w:jc w:val="center"/>
            </w:pPr>
            <w:r>
              <w:t>R$ 6,10</w:t>
            </w:r>
          </w:p>
        </w:tc>
        <w:tc>
          <w:tcPr>
            <w:tcW w:w="2821" w:type="dxa"/>
            <w:vAlign w:val="bottom"/>
          </w:tcPr>
          <w:p w:rsidR="00BF214E" w:rsidRPr="002253ED" w:rsidRDefault="00BF214E" w:rsidP="00BF214E">
            <w:pPr>
              <w:spacing w:line="276" w:lineRule="auto"/>
              <w:jc w:val="center"/>
            </w:pPr>
            <w:r>
              <w:t>R$ 152.500,00</w:t>
            </w:r>
          </w:p>
        </w:tc>
      </w:tr>
      <w:tr w:rsidR="00BF214E" w:rsidRPr="00653BF2" w:rsidTr="00BF214E">
        <w:tc>
          <w:tcPr>
            <w:tcW w:w="904" w:type="dxa"/>
          </w:tcPr>
          <w:p w:rsidR="00BF214E" w:rsidRPr="002253ED" w:rsidRDefault="00BF214E" w:rsidP="00BF214E">
            <w:pPr>
              <w:adjustRightInd w:val="0"/>
              <w:jc w:val="center"/>
              <w:rPr>
                <w:bCs/>
                <w:iCs/>
                <w:sz w:val="18"/>
                <w:szCs w:val="18"/>
              </w:rPr>
            </w:pPr>
            <w:r w:rsidRPr="002253ED">
              <w:rPr>
                <w:bCs/>
                <w:iCs/>
                <w:sz w:val="18"/>
                <w:szCs w:val="18"/>
              </w:rPr>
              <w:t>03</w:t>
            </w:r>
          </w:p>
        </w:tc>
        <w:tc>
          <w:tcPr>
            <w:tcW w:w="1127" w:type="dxa"/>
          </w:tcPr>
          <w:p w:rsidR="00BF214E" w:rsidRPr="002253ED" w:rsidRDefault="00BF214E" w:rsidP="00BF214E">
            <w:pPr>
              <w:adjustRightInd w:val="0"/>
              <w:jc w:val="center"/>
              <w:rPr>
                <w:bCs/>
                <w:iCs/>
                <w:sz w:val="18"/>
                <w:szCs w:val="18"/>
              </w:rPr>
            </w:pPr>
            <w:r>
              <w:rPr>
                <w:bCs/>
                <w:iCs/>
                <w:sz w:val="18"/>
                <w:szCs w:val="18"/>
              </w:rPr>
              <w:t>5</w:t>
            </w:r>
            <w:r w:rsidRPr="002253ED">
              <w:rPr>
                <w:bCs/>
                <w:iCs/>
                <w:sz w:val="18"/>
                <w:szCs w:val="18"/>
              </w:rPr>
              <w:t>.000</w:t>
            </w:r>
          </w:p>
        </w:tc>
        <w:tc>
          <w:tcPr>
            <w:tcW w:w="747" w:type="dxa"/>
          </w:tcPr>
          <w:p w:rsidR="00BF214E" w:rsidRPr="002253ED" w:rsidRDefault="00BF214E" w:rsidP="00BF214E">
            <w:pPr>
              <w:adjustRightInd w:val="0"/>
              <w:jc w:val="center"/>
              <w:rPr>
                <w:bCs/>
                <w:iCs/>
                <w:sz w:val="18"/>
                <w:szCs w:val="18"/>
              </w:rPr>
            </w:pPr>
            <w:r w:rsidRPr="002253ED">
              <w:rPr>
                <w:bCs/>
                <w:iCs/>
                <w:sz w:val="18"/>
                <w:szCs w:val="18"/>
              </w:rPr>
              <w:t>LITRO</w:t>
            </w:r>
          </w:p>
        </w:tc>
        <w:tc>
          <w:tcPr>
            <w:tcW w:w="2204" w:type="dxa"/>
          </w:tcPr>
          <w:p w:rsidR="00BF214E" w:rsidRPr="002253ED" w:rsidRDefault="00BF214E" w:rsidP="00BF214E">
            <w:pPr>
              <w:adjustRightInd w:val="0"/>
              <w:jc w:val="center"/>
              <w:rPr>
                <w:bCs/>
                <w:iCs/>
                <w:sz w:val="18"/>
                <w:szCs w:val="18"/>
              </w:rPr>
            </w:pPr>
            <w:r>
              <w:rPr>
                <w:bCs/>
                <w:iCs/>
                <w:sz w:val="18"/>
                <w:szCs w:val="18"/>
              </w:rPr>
              <w:t>ÓLEO DIESEL S</w:t>
            </w:r>
            <w:r w:rsidRPr="002253ED">
              <w:rPr>
                <w:bCs/>
                <w:iCs/>
                <w:sz w:val="18"/>
                <w:szCs w:val="18"/>
              </w:rPr>
              <w:t>10 (COMBUSTÍVEL)</w:t>
            </w:r>
          </w:p>
        </w:tc>
        <w:tc>
          <w:tcPr>
            <w:tcW w:w="2065" w:type="dxa"/>
            <w:vAlign w:val="bottom"/>
          </w:tcPr>
          <w:p w:rsidR="00BF214E" w:rsidRPr="002253ED" w:rsidRDefault="00BF214E" w:rsidP="00BF214E">
            <w:pPr>
              <w:spacing w:line="276" w:lineRule="auto"/>
              <w:jc w:val="center"/>
            </w:pPr>
            <w:r>
              <w:t>R$ 6,37</w:t>
            </w:r>
          </w:p>
        </w:tc>
        <w:tc>
          <w:tcPr>
            <w:tcW w:w="2821" w:type="dxa"/>
            <w:vAlign w:val="bottom"/>
          </w:tcPr>
          <w:p w:rsidR="00BF214E" w:rsidRPr="002253ED" w:rsidRDefault="00BF214E" w:rsidP="00BF214E">
            <w:pPr>
              <w:spacing w:line="276" w:lineRule="auto"/>
              <w:jc w:val="center"/>
            </w:pPr>
            <w:r>
              <w:t>R$ 31.850,00</w:t>
            </w:r>
          </w:p>
        </w:tc>
      </w:tr>
      <w:tr w:rsidR="00BF214E" w:rsidRPr="00653BF2" w:rsidTr="00BF214E">
        <w:tc>
          <w:tcPr>
            <w:tcW w:w="904" w:type="dxa"/>
          </w:tcPr>
          <w:p w:rsidR="00BF214E" w:rsidRPr="002253ED" w:rsidRDefault="00BF214E" w:rsidP="00BF214E">
            <w:pPr>
              <w:adjustRightInd w:val="0"/>
              <w:jc w:val="center"/>
              <w:rPr>
                <w:bCs/>
                <w:iCs/>
                <w:sz w:val="18"/>
                <w:szCs w:val="18"/>
              </w:rPr>
            </w:pPr>
            <w:r w:rsidRPr="002253ED">
              <w:rPr>
                <w:bCs/>
                <w:iCs/>
                <w:sz w:val="18"/>
                <w:szCs w:val="18"/>
              </w:rPr>
              <w:t>04</w:t>
            </w:r>
          </w:p>
        </w:tc>
        <w:tc>
          <w:tcPr>
            <w:tcW w:w="1127" w:type="dxa"/>
          </w:tcPr>
          <w:p w:rsidR="00BF214E" w:rsidRPr="002253ED" w:rsidRDefault="00BF214E" w:rsidP="00BF214E">
            <w:pPr>
              <w:adjustRightInd w:val="0"/>
              <w:jc w:val="center"/>
              <w:rPr>
                <w:bCs/>
                <w:iCs/>
                <w:sz w:val="18"/>
                <w:szCs w:val="18"/>
              </w:rPr>
            </w:pPr>
            <w:r w:rsidRPr="002253ED">
              <w:rPr>
                <w:bCs/>
                <w:iCs/>
                <w:sz w:val="18"/>
                <w:szCs w:val="18"/>
              </w:rPr>
              <w:t>400</w:t>
            </w:r>
          </w:p>
        </w:tc>
        <w:tc>
          <w:tcPr>
            <w:tcW w:w="747" w:type="dxa"/>
          </w:tcPr>
          <w:p w:rsidR="00BF214E" w:rsidRPr="002253ED" w:rsidRDefault="00BF214E" w:rsidP="00BF214E">
            <w:pPr>
              <w:adjustRightInd w:val="0"/>
              <w:jc w:val="center"/>
              <w:rPr>
                <w:bCs/>
                <w:iCs/>
                <w:sz w:val="18"/>
                <w:szCs w:val="18"/>
              </w:rPr>
            </w:pPr>
            <w:r w:rsidRPr="002253ED">
              <w:rPr>
                <w:bCs/>
                <w:iCs/>
                <w:sz w:val="18"/>
                <w:szCs w:val="18"/>
              </w:rPr>
              <w:t>LITRO</w:t>
            </w:r>
          </w:p>
        </w:tc>
        <w:tc>
          <w:tcPr>
            <w:tcW w:w="2204" w:type="dxa"/>
          </w:tcPr>
          <w:p w:rsidR="00BF214E" w:rsidRPr="002253ED" w:rsidRDefault="00BF214E" w:rsidP="00BF214E">
            <w:pPr>
              <w:adjustRightInd w:val="0"/>
              <w:jc w:val="center"/>
              <w:rPr>
                <w:bCs/>
                <w:iCs/>
                <w:sz w:val="18"/>
                <w:szCs w:val="18"/>
              </w:rPr>
            </w:pPr>
            <w:r w:rsidRPr="002253ED">
              <w:rPr>
                <w:bCs/>
                <w:iCs/>
                <w:sz w:val="18"/>
                <w:szCs w:val="18"/>
              </w:rPr>
              <w:t>ARLA 32</w:t>
            </w:r>
          </w:p>
        </w:tc>
        <w:tc>
          <w:tcPr>
            <w:tcW w:w="2065" w:type="dxa"/>
            <w:vAlign w:val="bottom"/>
          </w:tcPr>
          <w:p w:rsidR="00BF214E" w:rsidRPr="002253ED" w:rsidRDefault="00BF214E" w:rsidP="00BF214E">
            <w:pPr>
              <w:spacing w:line="276" w:lineRule="auto"/>
              <w:jc w:val="center"/>
            </w:pPr>
            <w:r>
              <w:t>R$ 3,57</w:t>
            </w:r>
          </w:p>
        </w:tc>
        <w:tc>
          <w:tcPr>
            <w:tcW w:w="2821" w:type="dxa"/>
            <w:vAlign w:val="bottom"/>
          </w:tcPr>
          <w:p w:rsidR="00BF214E" w:rsidRPr="002253ED" w:rsidRDefault="00BF214E" w:rsidP="00BF214E">
            <w:pPr>
              <w:spacing w:line="276" w:lineRule="auto"/>
              <w:jc w:val="center"/>
            </w:pPr>
            <w:r>
              <w:t>R$ 1.428,00</w:t>
            </w:r>
          </w:p>
        </w:tc>
      </w:tr>
      <w:tr w:rsidR="00BF214E" w:rsidRPr="00653BF2" w:rsidTr="00BF214E">
        <w:tc>
          <w:tcPr>
            <w:tcW w:w="7047" w:type="dxa"/>
            <w:gridSpan w:val="5"/>
          </w:tcPr>
          <w:p w:rsidR="00BF214E" w:rsidRPr="00653BF2" w:rsidRDefault="00BF214E" w:rsidP="00BF214E">
            <w:pPr>
              <w:spacing w:line="276" w:lineRule="auto"/>
              <w:jc w:val="center"/>
              <w:rPr>
                <w:sz w:val="20"/>
                <w:szCs w:val="20"/>
              </w:rPr>
            </w:pPr>
            <w:r w:rsidRPr="00653BF2">
              <w:rPr>
                <w:sz w:val="20"/>
                <w:szCs w:val="20"/>
              </w:rPr>
              <w:t>TOTAL</w:t>
            </w:r>
          </w:p>
        </w:tc>
        <w:tc>
          <w:tcPr>
            <w:tcW w:w="2821" w:type="dxa"/>
          </w:tcPr>
          <w:p w:rsidR="00BF214E" w:rsidRPr="00653BF2" w:rsidRDefault="00BF214E" w:rsidP="00BF214E">
            <w:pPr>
              <w:spacing w:line="276" w:lineRule="auto"/>
              <w:jc w:val="center"/>
            </w:pPr>
            <w:r w:rsidRPr="00653BF2">
              <w:t>R$</w:t>
            </w:r>
            <w:r>
              <w:t xml:space="preserve"> 374.478,00</w:t>
            </w:r>
          </w:p>
        </w:tc>
      </w:tr>
    </w:tbl>
    <w:p w:rsidR="00BF214E" w:rsidRPr="00653BF2" w:rsidRDefault="00BF214E" w:rsidP="00BF214E">
      <w:pPr>
        <w:spacing w:line="276" w:lineRule="auto"/>
        <w:jc w:val="both"/>
        <w:rPr>
          <w:sz w:val="24"/>
          <w:szCs w:val="24"/>
        </w:rPr>
      </w:pPr>
    </w:p>
    <w:p w:rsidR="00BF214E" w:rsidRDefault="00BF214E" w:rsidP="00BF214E">
      <w:pPr>
        <w:spacing w:line="276" w:lineRule="auto"/>
        <w:rPr>
          <w:b/>
          <w:sz w:val="24"/>
          <w:szCs w:val="24"/>
        </w:rPr>
      </w:pPr>
    </w:p>
    <w:p w:rsidR="00BF214E" w:rsidRPr="00653BF2" w:rsidRDefault="00BF214E" w:rsidP="00BF214E">
      <w:pPr>
        <w:spacing w:line="276" w:lineRule="auto"/>
        <w:rPr>
          <w:b/>
          <w:sz w:val="24"/>
          <w:szCs w:val="24"/>
        </w:rPr>
      </w:pPr>
      <w:r w:rsidRPr="00653BF2">
        <w:rPr>
          <w:b/>
          <w:sz w:val="24"/>
          <w:szCs w:val="24"/>
        </w:rPr>
        <w:t>6. ESTIMATIVAS DO VALOR DA CONTRATAÇÃO - PREÇOS OU DOS MEIOS DE PREVISÃO DE PREÇOS REFERENCIAIS (Art. 18. § 1º , Inciso Vl)</w:t>
      </w:r>
    </w:p>
    <w:p w:rsidR="00BF214E" w:rsidRPr="00653BF2" w:rsidRDefault="00BF214E" w:rsidP="00BF214E">
      <w:pPr>
        <w:spacing w:line="276" w:lineRule="auto"/>
        <w:jc w:val="both"/>
        <w:rPr>
          <w:sz w:val="24"/>
          <w:szCs w:val="24"/>
        </w:rPr>
      </w:pPr>
      <w:r w:rsidRPr="00653BF2">
        <w:rPr>
          <w:sz w:val="24"/>
          <w:szCs w:val="24"/>
        </w:rPr>
        <w:t>O valor médio estimado para fins de aprovação de ETP, é de R$</w:t>
      </w:r>
      <w:r>
        <w:rPr>
          <w:sz w:val="24"/>
          <w:szCs w:val="24"/>
        </w:rPr>
        <w:t xml:space="preserve"> 374.478,00 </w:t>
      </w:r>
      <w:r w:rsidRPr="00653BF2">
        <w:rPr>
          <w:sz w:val="24"/>
          <w:szCs w:val="24"/>
        </w:rPr>
        <w:t>no total.</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b/>
          <w:sz w:val="24"/>
          <w:szCs w:val="24"/>
        </w:rPr>
      </w:pPr>
      <w:r w:rsidRPr="00653BF2">
        <w:rPr>
          <w:b/>
          <w:sz w:val="24"/>
          <w:szCs w:val="24"/>
        </w:rPr>
        <w:t>7. JUSTIFICATIVAS PARA O PARCELAMENTO (OU NÃO) DA SOLUÇÃO (Art. 18. §1º; Inciso VIII)</w:t>
      </w:r>
    </w:p>
    <w:p w:rsidR="00BF214E" w:rsidRPr="00653BF2" w:rsidRDefault="00BF214E" w:rsidP="00BF214E">
      <w:pPr>
        <w:spacing w:line="276" w:lineRule="auto"/>
        <w:jc w:val="both"/>
        <w:rPr>
          <w:sz w:val="24"/>
          <w:szCs w:val="24"/>
        </w:rPr>
      </w:pPr>
      <w:r w:rsidRPr="00653BF2">
        <w:rPr>
          <w:sz w:val="24"/>
          <w:szCs w:val="24"/>
        </w:rPr>
        <w:t xml:space="preserve">O parcelamento por itens do objeto é aplicável? </w:t>
      </w:r>
    </w:p>
    <w:p w:rsidR="00BF214E" w:rsidRPr="00653BF2" w:rsidRDefault="00BF214E" w:rsidP="00BF214E">
      <w:pPr>
        <w:spacing w:line="276" w:lineRule="auto"/>
        <w:jc w:val="both"/>
        <w:rPr>
          <w:sz w:val="24"/>
          <w:szCs w:val="24"/>
        </w:rPr>
      </w:pPr>
      <w:r w:rsidRPr="00653BF2">
        <w:rPr>
          <w:sz w:val="24"/>
          <w:szCs w:val="24"/>
        </w:rPr>
        <w:t>( X) SIM</w:t>
      </w:r>
    </w:p>
    <w:p w:rsidR="00BF214E" w:rsidRPr="00653BF2" w:rsidRDefault="00BF214E" w:rsidP="00BF214E">
      <w:pPr>
        <w:spacing w:line="276" w:lineRule="auto"/>
        <w:jc w:val="both"/>
        <w:rPr>
          <w:sz w:val="24"/>
          <w:szCs w:val="24"/>
        </w:rPr>
      </w:pPr>
      <w:r w:rsidRPr="00653BF2">
        <w:rPr>
          <w:sz w:val="24"/>
          <w:szCs w:val="24"/>
        </w:rPr>
        <w:t>(   ) NÃO. Justifique.</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b/>
          <w:sz w:val="24"/>
          <w:szCs w:val="24"/>
        </w:rPr>
        <w:t>8. CONTRATAÇÕES CORRELATAS E PROVIDÊNCIAS DA ADMINISTRAÇÃO E (Art. 16. § 1º, Inciso X e XI e Art. 18. § 1º, Inciso VIII)</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8.1 Há algumas contratações correlatas em andamento para o desempenho adequado deste contrato?</w:t>
      </w:r>
    </w:p>
    <w:p w:rsidR="00BF214E" w:rsidRPr="00653BF2" w:rsidRDefault="00BF214E" w:rsidP="00BF214E">
      <w:pPr>
        <w:spacing w:line="276" w:lineRule="auto"/>
        <w:jc w:val="both"/>
        <w:rPr>
          <w:sz w:val="24"/>
          <w:szCs w:val="24"/>
        </w:rPr>
      </w:pPr>
      <w:r w:rsidRPr="00653BF2">
        <w:rPr>
          <w:sz w:val="24"/>
          <w:szCs w:val="24"/>
        </w:rPr>
        <w:t>( X ) NÃO</w:t>
      </w:r>
    </w:p>
    <w:p w:rsidR="00BF214E" w:rsidRPr="00653BF2" w:rsidRDefault="00BF214E" w:rsidP="00BF214E">
      <w:pPr>
        <w:spacing w:line="276" w:lineRule="auto"/>
        <w:jc w:val="both"/>
        <w:rPr>
          <w:sz w:val="24"/>
          <w:szCs w:val="24"/>
        </w:rPr>
      </w:pPr>
      <w:r w:rsidRPr="00653BF2">
        <w:rPr>
          <w:sz w:val="24"/>
          <w:szCs w:val="24"/>
        </w:rPr>
        <w:t>(    ) SIM  Quais?</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 xml:space="preserve">8.2 Há algumas providências a serem adotadas pela autarquia para a celebração do contrato? </w:t>
      </w:r>
    </w:p>
    <w:p w:rsidR="00BF214E" w:rsidRPr="00653BF2" w:rsidRDefault="00BF214E" w:rsidP="00BF214E">
      <w:pPr>
        <w:spacing w:line="276" w:lineRule="auto"/>
        <w:jc w:val="both"/>
        <w:rPr>
          <w:sz w:val="24"/>
          <w:szCs w:val="24"/>
        </w:rPr>
      </w:pPr>
      <w:r w:rsidRPr="00653BF2">
        <w:rPr>
          <w:sz w:val="24"/>
          <w:szCs w:val="24"/>
        </w:rPr>
        <w:t>(  ) NÃO</w:t>
      </w:r>
    </w:p>
    <w:p w:rsidR="00BF214E" w:rsidRPr="00653BF2" w:rsidRDefault="00BF214E" w:rsidP="00BF214E">
      <w:pPr>
        <w:spacing w:line="276" w:lineRule="auto"/>
        <w:jc w:val="both"/>
        <w:rPr>
          <w:sz w:val="24"/>
          <w:szCs w:val="24"/>
        </w:rPr>
      </w:pPr>
      <w:r w:rsidRPr="00653BF2">
        <w:rPr>
          <w:sz w:val="24"/>
          <w:szCs w:val="24"/>
        </w:rPr>
        <w:t>(X) SIM. Quais? A autarquia através de seu Agente de Contratação e Comissão de contratação tomará as providências administrativas necessárias para celebração do contrato e posterior fiscalização por servidor indicado pelo gestor da autarquia, observando o princípio da segregação de funções.</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b/>
          <w:sz w:val="24"/>
          <w:szCs w:val="24"/>
        </w:rPr>
        <w:t>9. REFERÊNCIA AO PLANO DE CONTRATAÇOES ANUAL, INSTRUMENTOS DE PLANEJAMENTO E DEMAIS NORMAS (Art. 18. § 1º, Inciso II)</w:t>
      </w:r>
    </w:p>
    <w:p w:rsidR="00BF214E" w:rsidRPr="00653BF2" w:rsidRDefault="00BF214E" w:rsidP="00BF214E">
      <w:pPr>
        <w:spacing w:line="276" w:lineRule="auto"/>
        <w:jc w:val="both"/>
        <w:rPr>
          <w:sz w:val="24"/>
          <w:szCs w:val="24"/>
        </w:rPr>
      </w:pPr>
      <w:r w:rsidRPr="00653BF2">
        <w:rPr>
          <w:sz w:val="24"/>
          <w:szCs w:val="24"/>
        </w:rPr>
        <w:t>9.1 A solicitação está prevista no Plano de Contratações Anual?</w:t>
      </w:r>
    </w:p>
    <w:p w:rsidR="00BF214E" w:rsidRPr="00653BF2" w:rsidRDefault="00BF214E" w:rsidP="00BF214E">
      <w:pPr>
        <w:spacing w:line="276" w:lineRule="auto"/>
        <w:jc w:val="both"/>
        <w:rPr>
          <w:sz w:val="24"/>
          <w:szCs w:val="24"/>
        </w:rPr>
      </w:pPr>
      <w:r w:rsidRPr="00653BF2">
        <w:rPr>
          <w:sz w:val="24"/>
          <w:szCs w:val="24"/>
        </w:rPr>
        <w:t>(   ) SIM</w:t>
      </w:r>
    </w:p>
    <w:p w:rsidR="00BF214E" w:rsidRPr="00653BF2" w:rsidRDefault="00BF214E" w:rsidP="00BF214E">
      <w:pPr>
        <w:spacing w:line="276" w:lineRule="auto"/>
        <w:jc w:val="both"/>
        <w:rPr>
          <w:sz w:val="24"/>
          <w:szCs w:val="24"/>
        </w:rPr>
      </w:pPr>
      <w:r w:rsidRPr="00653BF2">
        <w:rPr>
          <w:sz w:val="24"/>
          <w:szCs w:val="24"/>
        </w:rPr>
        <w:t>(X) NÃO  Justifique?</w:t>
      </w:r>
    </w:p>
    <w:p w:rsidR="00BF214E" w:rsidRPr="00653BF2" w:rsidRDefault="00BF214E" w:rsidP="00BF214E">
      <w:pPr>
        <w:spacing w:line="276" w:lineRule="auto"/>
        <w:jc w:val="both"/>
        <w:rPr>
          <w:sz w:val="24"/>
          <w:szCs w:val="24"/>
        </w:rPr>
      </w:pPr>
      <w:r w:rsidRPr="00653BF2">
        <w:rPr>
          <w:sz w:val="24"/>
          <w:szCs w:val="24"/>
        </w:rPr>
        <w:t>A lei 14.133 foi implementada nesta autarquia a partir de 01/01/2024.</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sz w:val="24"/>
          <w:szCs w:val="24"/>
        </w:rPr>
      </w:pPr>
      <w:r w:rsidRPr="00653BF2">
        <w:rPr>
          <w:sz w:val="24"/>
          <w:szCs w:val="24"/>
        </w:rPr>
        <w:t>9.2 A solicitação está prevista em alguma Norma ou legislação aplicável a Contratação?</w:t>
      </w:r>
    </w:p>
    <w:p w:rsidR="00BF214E" w:rsidRPr="00653BF2" w:rsidRDefault="00BF214E" w:rsidP="00BF214E">
      <w:pPr>
        <w:spacing w:line="276" w:lineRule="auto"/>
        <w:jc w:val="both"/>
        <w:rPr>
          <w:sz w:val="24"/>
          <w:szCs w:val="24"/>
        </w:rPr>
      </w:pPr>
      <w:r w:rsidRPr="00653BF2">
        <w:rPr>
          <w:sz w:val="24"/>
          <w:szCs w:val="24"/>
        </w:rPr>
        <w:t>(   ) SIM Qual?</w:t>
      </w:r>
    </w:p>
    <w:p w:rsidR="00BF214E" w:rsidRPr="00653BF2" w:rsidRDefault="00BF214E" w:rsidP="00BF214E">
      <w:pPr>
        <w:spacing w:line="276" w:lineRule="auto"/>
        <w:jc w:val="both"/>
        <w:rPr>
          <w:sz w:val="24"/>
          <w:szCs w:val="24"/>
        </w:rPr>
      </w:pPr>
      <w:r w:rsidRPr="00653BF2">
        <w:rPr>
          <w:sz w:val="24"/>
          <w:szCs w:val="24"/>
        </w:rPr>
        <w:t xml:space="preserve">(X) NÃO  </w:t>
      </w:r>
    </w:p>
    <w:p w:rsidR="00BF214E" w:rsidRPr="00653BF2" w:rsidRDefault="00BF214E" w:rsidP="00BF214E">
      <w:pPr>
        <w:spacing w:line="276" w:lineRule="auto"/>
        <w:jc w:val="both"/>
        <w:rPr>
          <w:sz w:val="24"/>
          <w:szCs w:val="24"/>
        </w:rPr>
      </w:pPr>
    </w:p>
    <w:p w:rsidR="00BF214E" w:rsidRPr="00653BF2" w:rsidRDefault="00BF214E" w:rsidP="00BF214E">
      <w:pPr>
        <w:spacing w:line="276" w:lineRule="auto"/>
        <w:jc w:val="both"/>
        <w:rPr>
          <w:b/>
          <w:sz w:val="24"/>
          <w:szCs w:val="24"/>
        </w:rPr>
      </w:pPr>
      <w:r w:rsidRPr="00653BF2">
        <w:rPr>
          <w:b/>
          <w:sz w:val="24"/>
          <w:szCs w:val="24"/>
        </w:rPr>
        <w:t>10. DEMONSTRATIVO DOS RESULTADOS (Art. 18. § 1º, Inciso IX)</w:t>
      </w:r>
    </w:p>
    <w:p w:rsidR="00BF214E" w:rsidRDefault="00BF214E" w:rsidP="00BF214E">
      <w:pPr>
        <w:spacing w:line="276" w:lineRule="auto"/>
        <w:ind w:firstLine="708"/>
        <w:jc w:val="both"/>
        <w:rPr>
          <w:sz w:val="24"/>
          <w:szCs w:val="24"/>
        </w:rPr>
      </w:pPr>
      <w:r>
        <w:rPr>
          <w:sz w:val="24"/>
          <w:szCs w:val="24"/>
        </w:rPr>
        <w:t>A</w:t>
      </w:r>
      <w:r w:rsidRPr="00257A18">
        <w:rPr>
          <w:sz w:val="24"/>
          <w:szCs w:val="24"/>
        </w:rPr>
        <w:t>ssegurar a</w:t>
      </w:r>
      <w:r>
        <w:rPr>
          <w:sz w:val="24"/>
          <w:szCs w:val="24"/>
        </w:rPr>
        <w:t xml:space="preserve"> mobilidade e a produtividade do</w:t>
      </w:r>
      <w:r w:rsidRPr="00257A18">
        <w:rPr>
          <w:sz w:val="24"/>
          <w:szCs w:val="24"/>
        </w:rPr>
        <w:t>s</w:t>
      </w:r>
      <w:r>
        <w:rPr>
          <w:sz w:val="24"/>
          <w:szCs w:val="24"/>
        </w:rPr>
        <w:t xml:space="preserve"> veículos, </w:t>
      </w:r>
      <w:r w:rsidRPr="00257A18">
        <w:rPr>
          <w:sz w:val="24"/>
          <w:szCs w:val="24"/>
        </w:rPr>
        <w:t>máquinas e equipamentos que desempenham um papel crucial na prestação de serviços ofertados pel</w:t>
      </w:r>
      <w:r>
        <w:rPr>
          <w:sz w:val="24"/>
          <w:szCs w:val="24"/>
        </w:rPr>
        <w:t>oSAMAE</w:t>
      </w:r>
      <w:r w:rsidRPr="00257A18">
        <w:rPr>
          <w:sz w:val="24"/>
          <w:szCs w:val="24"/>
        </w:rPr>
        <w:t>.</w:t>
      </w:r>
    </w:p>
    <w:p w:rsidR="00BF214E" w:rsidRPr="00257A18" w:rsidRDefault="00BF214E" w:rsidP="00BF214E">
      <w:pPr>
        <w:spacing w:line="276" w:lineRule="auto"/>
        <w:ind w:firstLine="708"/>
        <w:jc w:val="both"/>
        <w:rPr>
          <w:sz w:val="24"/>
          <w:szCs w:val="24"/>
        </w:rPr>
      </w:pPr>
    </w:p>
    <w:p w:rsidR="00BF214E" w:rsidRPr="00653BF2" w:rsidRDefault="00BF214E" w:rsidP="00BF214E">
      <w:pPr>
        <w:spacing w:line="276" w:lineRule="auto"/>
        <w:jc w:val="both"/>
        <w:rPr>
          <w:b/>
          <w:sz w:val="24"/>
          <w:szCs w:val="24"/>
        </w:rPr>
      </w:pPr>
      <w:r w:rsidRPr="00653BF2">
        <w:rPr>
          <w:b/>
          <w:sz w:val="24"/>
          <w:szCs w:val="24"/>
        </w:rPr>
        <w:t>11. IMPACTOS AMBIENTAIS E MEDIDAS DE TRATAMENTO (Art. 18 § 1º, Inciso XII)</w:t>
      </w:r>
    </w:p>
    <w:p w:rsidR="00BF214E" w:rsidRPr="00653BF2" w:rsidRDefault="00BF214E" w:rsidP="00BF214E">
      <w:pPr>
        <w:spacing w:line="276" w:lineRule="auto"/>
        <w:jc w:val="both"/>
        <w:rPr>
          <w:sz w:val="24"/>
          <w:szCs w:val="24"/>
        </w:rPr>
      </w:pPr>
      <w:r w:rsidRPr="00653BF2">
        <w:rPr>
          <w:sz w:val="24"/>
          <w:szCs w:val="24"/>
        </w:rPr>
        <w:t>A presente contratação apresenta a possibilidade de ocorrência de impactos ambientais?</w:t>
      </w:r>
    </w:p>
    <w:p w:rsidR="00BF214E" w:rsidRPr="00653BF2" w:rsidRDefault="00BF214E" w:rsidP="00720FCF">
      <w:pPr>
        <w:spacing w:line="276" w:lineRule="auto"/>
        <w:jc w:val="both"/>
        <w:rPr>
          <w:sz w:val="24"/>
          <w:szCs w:val="24"/>
        </w:rPr>
      </w:pPr>
      <w:r w:rsidRPr="00653BF2">
        <w:rPr>
          <w:sz w:val="24"/>
          <w:szCs w:val="24"/>
        </w:rPr>
        <w:t xml:space="preserve">(X) NÃO  </w:t>
      </w:r>
    </w:p>
    <w:p w:rsidR="00BF214E" w:rsidRPr="00653BF2" w:rsidRDefault="00BF214E" w:rsidP="00720FCF">
      <w:pPr>
        <w:spacing w:line="276" w:lineRule="auto"/>
        <w:jc w:val="both"/>
        <w:rPr>
          <w:sz w:val="24"/>
          <w:szCs w:val="24"/>
        </w:rPr>
      </w:pPr>
      <w:r w:rsidRPr="00653BF2">
        <w:rPr>
          <w:sz w:val="24"/>
          <w:szCs w:val="24"/>
        </w:rPr>
        <w:t>(   ) SIM Quais?</w:t>
      </w:r>
    </w:p>
    <w:p w:rsidR="00BF214E" w:rsidRPr="00913B41" w:rsidRDefault="00BF214E" w:rsidP="00720FCF">
      <w:pPr>
        <w:spacing w:line="276" w:lineRule="auto"/>
        <w:jc w:val="both"/>
        <w:rPr>
          <w:sz w:val="24"/>
          <w:szCs w:val="24"/>
        </w:rPr>
      </w:pPr>
      <w:r>
        <w:rPr>
          <w:sz w:val="24"/>
          <w:szCs w:val="24"/>
        </w:rPr>
        <w:t>Dada a natureza do itens</w:t>
      </w:r>
      <w:r w:rsidRPr="00913B41">
        <w:rPr>
          <w:sz w:val="24"/>
          <w:szCs w:val="24"/>
        </w:rPr>
        <w:t xml:space="preserve"> que se pretende contratar, não se verifica impactos ambientais relevantes, sendo necessário tão somente que a licitante atenda aos critérios e política de sustentabilidade ambiental.</w:t>
      </w:r>
    </w:p>
    <w:p w:rsidR="00BF214E" w:rsidRPr="00653BF2" w:rsidRDefault="00BF214E" w:rsidP="00720FCF">
      <w:pPr>
        <w:spacing w:line="276" w:lineRule="auto"/>
        <w:jc w:val="both"/>
        <w:rPr>
          <w:b/>
          <w:sz w:val="24"/>
          <w:szCs w:val="24"/>
        </w:rPr>
      </w:pPr>
    </w:p>
    <w:p w:rsidR="00BF214E" w:rsidRPr="00653BF2" w:rsidRDefault="00BF214E" w:rsidP="00720FCF">
      <w:pPr>
        <w:spacing w:line="276" w:lineRule="auto"/>
        <w:jc w:val="both"/>
        <w:rPr>
          <w:sz w:val="24"/>
          <w:szCs w:val="24"/>
        </w:rPr>
      </w:pPr>
      <w:r w:rsidRPr="00653BF2">
        <w:rPr>
          <w:b/>
          <w:sz w:val="24"/>
          <w:szCs w:val="24"/>
        </w:rPr>
        <w:t>12. ASSINATURAS PROFISSIONAIS ENVOLVIDOS NA ELABORAÇÃO DO ETP:</w:t>
      </w:r>
    </w:p>
    <w:p w:rsidR="00BF214E" w:rsidRPr="00653BF2" w:rsidRDefault="00BF214E" w:rsidP="00720FCF">
      <w:pPr>
        <w:spacing w:line="276" w:lineRule="auto"/>
        <w:rPr>
          <w:sz w:val="24"/>
          <w:szCs w:val="24"/>
        </w:rPr>
      </w:pPr>
      <w:r>
        <w:rPr>
          <w:sz w:val="24"/>
          <w:szCs w:val="24"/>
        </w:rPr>
        <w:t>Marco Antonio de Meira</w:t>
      </w:r>
    </w:p>
    <w:p w:rsidR="00BF214E" w:rsidRPr="00653BF2" w:rsidRDefault="00BF214E" w:rsidP="00720FCF">
      <w:pPr>
        <w:spacing w:line="276" w:lineRule="auto"/>
        <w:rPr>
          <w:sz w:val="24"/>
          <w:szCs w:val="24"/>
        </w:rPr>
      </w:pPr>
      <w:r>
        <w:rPr>
          <w:sz w:val="24"/>
          <w:szCs w:val="24"/>
        </w:rPr>
        <w:t>Controle de Frotas</w:t>
      </w:r>
    </w:p>
    <w:p w:rsidR="00BF214E" w:rsidRPr="00653BF2" w:rsidRDefault="00BF214E" w:rsidP="00720FCF">
      <w:pPr>
        <w:spacing w:line="276" w:lineRule="auto"/>
        <w:jc w:val="center"/>
        <w:rPr>
          <w:sz w:val="24"/>
          <w:szCs w:val="24"/>
        </w:rPr>
      </w:pPr>
    </w:p>
    <w:p w:rsidR="00BF214E" w:rsidRPr="00653BF2" w:rsidRDefault="00BF214E" w:rsidP="00720FCF">
      <w:pPr>
        <w:spacing w:line="276" w:lineRule="auto"/>
        <w:jc w:val="both"/>
        <w:rPr>
          <w:b/>
          <w:sz w:val="24"/>
          <w:szCs w:val="24"/>
        </w:rPr>
      </w:pPr>
      <w:r w:rsidRPr="00653BF2">
        <w:rPr>
          <w:b/>
          <w:sz w:val="24"/>
          <w:szCs w:val="24"/>
        </w:rPr>
        <w:t>13. DECLARAÇÃO DA VIABILIDADE OU NÃO DA CONTRATAÇÃO (ART.18§ 1º, Inciso XIII)</w:t>
      </w:r>
    </w:p>
    <w:p w:rsidR="00BF214E" w:rsidRPr="00653BF2" w:rsidRDefault="00BF214E" w:rsidP="00720FCF">
      <w:pPr>
        <w:spacing w:line="276" w:lineRule="auto"/>
        <w:jc w:val="both"/>
        <w:rPr>
          <w:sz w:val="24"/>
          <w:szCs w:val="24"/>
        </w:rPr>
      </w:pPr>
      <w:r w:rsidRPr="00653BF2">
        <w:rPr>
          <w:sz w:val="24"/>
          <w:szCs w:val="24"/>
        </w:rPr>
        <w:lastRenderedPageBreak/>
        <w:t>Os estudos preliminares evidenciaram que a contratação da solução descrita, mostra-se possível tecnicamente e fundamentadamente necessária.</w:t>
      </w:r>
    </w:p>
    <w:p w:rsidR="00BF214E" w:rsidRPr="00653BF2" w:rsidRDefault="00BF214E" w:rsidP="00720FCF">
      <w:pPr>
        <w:spacing w:line="276" w:lineRule="auto"/>
        <w:jc w:val="both"/>
        <w:rPr>
          <w:sz w:val="24"/>
          <w:szCs w:val="24"/>
        </w:rPr>
      </w:pPr>
      <w:r w:rsidRPr="00653BF2">
        <w:rPr>
          <w:sz w:val="24"/>
          <w:szCs w:val="24"/>
        </w:rPr>
        <w:t>(   ) SIM. Diante do exposto, declara-se ser viável a contratação pretendida.</w:t>
      </w:r>
    </w:p>
    <w:p w:rsidR="00BF214E" w:rsidRPr="00653BF2" w:rsidRDefault="00BF214E" w:rsidP="00720FCF">
      <w:pPr>
        <w:spacing w:line="276" w:lineRule="auto"/>
        <w:jc w:val="both"/>
        <w:rPr>
          <w:sz w:val="24"/>
          <w:szCs w:val="24"/>
        </w:rPr>
      </w:pPr>
      <w:r w:rsidRPr="00653BF2">
        <w:rPr>
          <w:sz w:val="24"/>
          <w:szCs w:val="24"/>
        </w:rPr>
        <w:t xml:space="preserve">( </w:t>
      </w:r>
      <w:r w:rsidR="005B64AD">
        <w:rPr>
          <w:sz w:val="24"/>
          <w:szCs w:val="24"/>
        </w:rPr>
        <w:t xml:space="preserve"> </w:t>
      </w:r>
      <w:r w:rsidRPr="00653BF2">
        <w:rPr>
          <w:sz w:val="24"/>
          <w:szCs w:val="24"/>
        </w:rPr>
        <w:t>) NÃO. Retornar ao departamento técnico/operacional requisitante para revisto do pedido.</w:t>
      </w:r>
    </w:p>
    <w:p w:rsidR="00BF214E" w:rsidRPr="00653BF2" w:rsidRDefault="00BF214E" w:rsidP="00720FCF">
      <w:pPr>
        <w:spacing w:line="276" w:lineRule="auto"/>
        <w:jc w:val="both"/>
        <w:rPr>
          <w:sz w:val="24"/>
          <w:szCs w:val="24"/>
        </w:rPr>
      </w:pPr>
    </w:p>
    <w:p w:rsidR="00BF214E" w:rsidRPr="00653BF2" w:rsidRDefault="00BF214E" w:rsidP="00720FCF">
      <w:pPr>
        <w:spacing w:line="276" w:lineRule="auto"/>
        <w:jc w:val="both"/>
        <w:rPr>
          <w:b/>
          <w:sz w:val="24"/>
          <w:szCs w:val="24"/>
        </w:rPr>
      </w:pPr>
      <w:r w:rsidRPr="00653BF2">
        <w:rPr>
          <w:b/>
          <w:sz w:val="24"/>
          <w:szCs w:val="24"/>
        </w:rPr>
        <w:t>14. APROVAÇÃO E DECLARAÇÃO DE CONFORMIDADE</w:t>
      </w:r>
    </w:p>
    <w:p w:rsidR="00BF214E" w:rsidRPr="00653BF2" w:rsidRDefault="00BF214E" w:rsidP="00720FCF">
      <w:pPr>
        <w:spacing w:line="276" w:lineRule="auto"/>
        <w:jc w:val="both"/>
        <w:rPr>
          <w:sz w:val="24"/>
          <w:szCs w:val="24"/>
        </w:rPr>
      </w:pPr>
      <w:r w:rsidRPr="00653BF2">
        <w:rPr>
          <w:sz w:val="24"/>
          <w:szCs w:val="24"/>
        </w:rPr>
        <w:t>Aprovo este Estudo Técnico Preliminar e atesto sua conformidade às disposições legais.</w:t>
      </w:r>
    </w:p>
    <w:p w:rsidR="00BF214E" w:rsidRPr="00653BF2" w:rsidRDefault="00BF214E" w:rsidP="00720FCF">
      <w:pPr>
        <w:spacing w:line="276" w:lineRule="auto"/>
        <w:jc w:val="both"/>
        <w:rPr>
          <w:sz w:val="24"/>
          <w:szCs w:val="24"/>
        </w:rPr>
      </w:pPr>
    </w:p>
    <w:p w:rsidR="00BF214E" w:rsidRPr="00653BF2" w:rsidRDefault="00BF214E" w:rsidP="00720FCF">
      <w:pPr>
        <w:spacing w:line="276" w:lineRule="auto"/>
        <w:jc w:val="right"/>
        <w:rPr>
          <w:sz w:val="24"/>
          <w:szCs w:val="24"/>
        </w:rPr>
      </w:pPr>
      <w:r w:rsidRPr="00653BF2">
        <w:rPr>
          <w:sz w:val="24"/>
          <w:szCs w:val="24"/>
        </w:rPr>
        <w:t xml:space="preserve">Jaguariaíva, </w:t>
      </w:r>
      <w:r>
        <w:rPr>
          <w:sz w:val="24"/>
          <w:szCs w:val="24"/>
        </w:rPr>
        <w:t>17 de maio</w:t>
      </w:r>
      <w:r w:rsidRPr="00653BF2">
        <w:rPr>
          <w:sz w:val="24"/>
          <w:szCs w:val="24"/>
        </w:rPr>
        <w:t xml:space="preserve"> de 2024.</w:t>
      </w:r>
    </w:p>
    <w:p w:rsidR="00BF214E" w:rsidRPr="00653BF2" w:rsidRDefault="00BF214E" w:rsidP="00720FCF">
      <w:pPr>
        <w:spacing w:line="276" w:lineRule="auto"/>
        <w:jc w:val="right"/>
        <w:rPr>
          <w:sz w:val="24"/>
          <w:szCs w:val="24"/>
        </w:rPr>
      </w:pPr>
    </w:p>
    <w:p w:rsidR="00BF214E" w:rsidRPr="00653BF2" w:rsidRDefault="00BF214E" w:rsidP="00720FCF">
      <w:pPr>
        <w:spacing w:line="276" w:lineRule="auto"/>
        <w:rPr>
          <w:sz w:val="24"/>
          <w:szCs w:val="24"/>
        </w:rPr>
      </w:pPr>
    </w:p>
    <w:p w:rsidR="00BF214E" w:rsidRPr="00653BF2" w:rsidRDefault="00BF214E" w:rsidP="00720FCF">
      <w:pPr>
        <w:spacing w:line="276" w:lineRule="auto"/>
        <w:rPr>
          <w:sz w:val="24"/>
          <w:szCs w:val="24"/>
        </w:rPr>
      </w:pPr>
    </w:p>
    <w:p w:rsidR="00BF214E" w:rsidRPr="00653BF2" w:rsidRDefault="00BF214E" w:rsidP="00720FCF">
      <w:pPr>
        <w:spacing w:line="276" w:lineRule="auto"/>
        <w:jc w:val="center"/>
        <w:rPr>
          <w:sz w:val="24"/>
          <w:szCs w:val="24"/>
        </w:rPr>
      </w:pPr>
      <w:r w:rsidRPr="00653BF2">
        <w:rPr>
          <w:sz w:val="24"/>
          <w:szCs w:val="24"/>
        </w:rPr>
        <w:t>Cícero Vieira Torres Neto</w:t>
      </w:r>
    </w:p>
    <w:p w:rsidR="00BF214E" w:rsidRDefault="00BF214E" w:rsidP="00720FCF">
      <w:pPr>
        <w:spacing w:line="276" w:lineRule="auto"/>
        <w:jc w:val="center"/>
        <w:rPr>
          <w:sz w:val="24"/>
          <w:szCs w:val="24"/>
        </w:rPr>
      </w:pPr>
      <w:r w:rsidRPr="00653BF2">
        <w:rPr>
          <w:sz w:val="24"/>
          <w:szCs w:val="24"/>
        </w:rPr>
        <w:t>Presidente do SAMAE</w:t>
      </w:r>
    </w:p>
    <w:p w:rsidR="00BF214E" w:rsidRDefault="00BF214E" w:rsidP="00720FCF">
      <w:pPr>
        <w:spacing w:line="276" w:lineRule="auto"/>
        <w:jc w:val="center"/>
        <w:rPr>
          <w:b/>
          <w:sz w:val="24"/>
          <w:szCs w:val="24"/>
        </w:rPr>
      </w:pPr>
    </w:p>
    <w:p w:rsidR="00BF214E" w:rsidRDefault="00BF214E" w:rsidP="00720FCF">
      <w:pPr>
        <w:spacing w:line="276" w:lineRule="auto"/>
        <w:jc w:val="center"/>
        <w:rPr>
          <w:b/>
          <w:sz w:val="24"/>
          <w:szCs w:val="24"/>
        </w:rPr>
      </w:pPr>
    </w:p>
    <w:p w:rsidR="00BF214E" w:rsidRDefault="00BF214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6E07F5" w:rsidRPr="0014592C" w:rsidRDefault="007E1119" w:rsidP="00720FCF">
      <w:pPr>
        <w:spacing w:line="276" w:lineRule="auto"/>
        <w:jc w:val="center"/>
        <w:rPr>
          <w:b/>
          <w:sz w:val="24"/>
          <w:szCs w:val="24"/>
        </w:rPr>
      </w:pPr>
      <w:r>
        <w:rPr>
          <w:noProof/>
          <w:lang w:val="pt-BR" w:eastAsia="pt-BR"/>
        </w:rPr>
      </w:r>
      <w:r w:rsidR="00CD7A9B" w:rsidRPr="00DB17AA">
        <w:rPr>
          <w:noProof/>
          <w:sz w:val="20"/>
          <w:lang w:val="pt-BR" w:eastAsia="pt-BR"/>
        </w:rPr>
        <w:pict>
          <v:shape id="Caixa de texto 153" o:spid="_x0000_s1034" type="#_x0000_t202" style="width:499.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3C72C2" w:rsidRDefault="003C72C2" w:rsidP="000972FE">
                  <w:pPr>
                    <w:spacing w:before="17"/>
                    <w:ind w:left="2653" w:right="2653"/>
                    <w:jc w:val="center"/>
                    <w:rPr>
                      <w:b/>
                      <w:color w:val="000000"/>
                      <w:sz w:val="24"/>
                    </w:rPr>
                  </w:pPr>
                  <w:r>
                    <w:rPr>
                      <w:b/>
                      <w:color w:val="000000"/>
                      <w:sz w:val="24"/>
                    </w:rPr>
                    <w:t>ANEXO III</w:t>
                  </w:r>
                </w:p>
              </w:txbxContent>
            </v:textbox>
            <w10:wrap type="none"/>
            <w10:anchorlock/>
          </v:shape>
        </w:pict>
      </w:r>
      <w:r w:rsidR="0014592C">
        <w:rPr>
          <w:b/>
          <w:sz w:val="24"/>
          <w:szCs w:val="24"/>
        </w:rPr>
        <w:t>PREGÃO, NA FORMA ELETRÔNICA Nº</w:t>
      </w:r>
      <w:r w:rsidR="008B75C7">
        <w:rPr>
          <w:b/>
          <w:sz w:val="24"/>
          <w:szCs w:val="24"/>
        </w:rPr>
        <w:t xml:space="preserve"> 0</w:t>
      </w:r>
      <w:r w:rsidR="00B834A4">
        <w:rPr>
          <w:b/>
          <w:sz w:val="24"/>
          <w:szCs w:val="24"/>
        </w:rPr>
        <w:t>1</w:t>
      </w:r>
      <w:r w:rsidR="00923D58">
        <w:rPr>
          <w:b/>
          <w:sz w:val="24"/>
          <w:szCs w:val="24"/>
        </w:rPr>
        <w:t>7</w:t>
      </w:r>
      <w:r w:rsidR="0014592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0972FE" w:rsidRDefault="000972FE" w:rsidP="00720FCF">
      <w:pPr>
        <w:spacing w:line="276" w:lineRule="auto"/>
        <w:rPr>
          <w:b/>
          <w:sz w:val="24"/>
          <w:szCs w:val="24"/>
        </w:rPr>
      </w:pPr>
      <w:r>
        <w:rPr>
          <w:b/>
          <w:sz w:val="24"/>
          <w:szCs w:val="24"/>
        </w:rPr>
        <w:t xml:space="preserve">1. </w:t>
      </w:r>
      <w:r w:rsidR="006E07F5" w:rsidRPr="000972FE">
        <w:rPr>
          <w:b/>
          <w:sz w:val="24"/>
          <w:szCs w:val="24"/>
        </w:rPr>
        <w:t>HABILITAÇÃO</w:t>
      </w:r>
    </w:p>
    <w:p w:rsidR="001E4C0B" w:rsidRDefault="001E4C0B" w:rsidP="00720FCF">
      <w:pPr>
        <w:spacing w:line="276" w:lineRule="auto"/>
        <w:ind w:left="360"/>
        <w:rPr>
          <w:b/>
          <w:sz w:val="24"/>
          <w:szCs w:val="24"/>
        </w:rPr>
      </w:pPr>
    </w:p>
    <w:p w:rsidR="006E07F5" w:rsidRPr="0014592C" w:rsidRDefault="0014592C" w:rsidP="00720FCF">
      <w:pPr>
        <w:spacing w:line="276" w:lineRule="auto"/>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0D6869">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720FCF">
      <w:pPr>
        <w:spacing w:line="276" w:lineRule="auto"/>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720FCF">
      <w:pPr>
        <w:spacing w:line="276" w:lineRule="auto"/>
        <w:jc w:val="both"/>
        <w:rPr>
          <w:sz w:val="24"/>
          <w:szCs w:val="24"/>
        </w:rPr>
      </w:pPr>
    </w:p>
    <w:p w:rsidR="006E07F5" w:rsidRDefault="006E07F5" w:rsidP="00720FCF">
      <w:pPr>
        <w:spacing w:line="276" w:lineRule="auto"/>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lastRenderedPageBreak/>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230556" w:rsidRDefault="00230556"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720FCF">
      <w:pPr>
        <w:spacing w:line="276" w:lineRule="auto"/>
        <w:jc w:val="both"/>
        <w:rPr>
          <w:sz w:val="24"/>
          <w:szCs w:val="24"/>
        </w:rPr>
      </w:pPr>
      <w:r>
        <w:rPr>
          <w:sz w:val="24"/>
          <w:szCs w:val="24"/>
        </w:rPr>
        <w:t>f) Alvara de Licença de Funcionamento da Empresa.</w:t>
      </w:r>
    </w:p>
    <w:p w:rsidR="006E07F5" w:rsidRPr="006E07F5" w:rsidRDefault="006E07F5" w:rsidP="00720FCF">
      <w:pPr>
        <w:spacing w:line="276" w:lineRule="auto"/>
        <w:jc w:val="both"/>
        <w:rPr>
          <w:sz w:val="24"/>
          <w:szCs w:val="24"/>
        </w:rPr>
      </w:pPr>
    </w:p>
    <w:p w:rsidR="006E07F5" w:rsidRPr="006E07F5" w:rsidRDefault="00507393" w:rsidP="00720FCF">
      <w:pPr>
        <w:spacing w:line="276" w:lineRule="auto"/>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ANEXO V</w:t>
      </w:r>
      <w:r w:rsidR="00151A25">
        <w:rPr>
          <w:sz w:val="24"/>
          <w:szCs w:val="24"/>
        </w:rPr>
        <w:t>I</w:t>
      </w:r>
      <w:r w:rsidR="006E07F5" w:rsidRPr="006E07F5">
        <w:rPr>
          <w:sz w:val="24"/>
          <w:szCs w:val="24"/>
        </w:rPr>
        <w:t xml:space="preserve">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6E07F5" w:rsidRPr="006E07F5">
        <w:rPr>
          <w:sz w:val="24"/>
          <w:szCs w:val="24"/>
        </w:rPr>
        <w:t>I</w:t>
      </w:r>
      <w:r w:rsidR="00151A25">
        <w:rPr>
          <w:sz w:val="24"/>
          <w:szCs w:val="24"/>
        </w:rPr>
        <w:t>X</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I.</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 xml:space="preserve">Certidão negativa falência, recuperação judicial expedida pelo Cartório Distribuidor da </w:t>
      </w:r>
      <w:r w:rsidR="006E07F5" w:rsidRPr="006E07F5">
        <w:rPr>
          <w:sz w:val="24"/>
          <w:szCs w:val="24"/>
        </w:rPr>
        <w:lastRenderedPageBreak/>
        <w:t>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Default="00230556" w:rsidP="00720FCF">
      <w:pPr>
        <w:spacing w:line="276" w:lineRule="auto"/>
        <w:jc w:val="both"/>
        <w:rPr>
          <w:b/>
          <w:sz w:val="24"/>
          <w:szCs w:val="24"/>
        </w:rPr>
      </w:pPr>
    </w:p>
    <w:p w:rsidR="00923D58" w:rsidRPr="006E07F5" w:rsidRDefault="00923D58" w:rsidP="00720FCF">
      <w:pPr>
        <w:spacing w:line="276" w:lineRule="auto"/>
        <w:jc w:val="both"/>
        <w:rPr>
          <w:sz w:val="24"/>
          <w:szCs w:val="24"/>
        </w:rPr>
      </w:pPr>
      <w:r w:rsidRPr="00507393">
        <w:rPr>
          <w:b/>
          <w:sz w:val="24"/>
          <w:szCs w:val="24"/>
        </w:rPr>
        <w:t>1.2.4.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507393" w:rsidP="00720FCF">
      <w:pPr>
        <w:spacing w:line="276" w:lineRule="auto"/>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720FCF">
      <w:pPr>
        <w:spacing w:line="276" w:lineRule="auto"/>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720FCF">
      <w:pPr>
        <w:spacing w:line="276" w:lineRule="auto"/>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6E07F5" w:rsidP="00720FCF">
      <w:pPr>
        <w:spacing w:line="276" w:lineRule="auto"/>
        <w:jc w:val="both"/>
        <w:rPr>
          <w:sz w:val="24"/>
          <w:szCs w:val="24"/>
        </w:rPr>
      </w:pPr>
      <w:r w:rsidRPr="006E07F5">
        <w:rPr>
          <w:sz w:val="24"/>
          <w:szCs w:val="24"/>
        </w:rPr>
        <w:t>1.</w:t>
      </w:r>
      <w:r w:rsidR="00923D58">
        <w:rPr>
          <w:sz w:val="24"/>
          <w:szCs w:val="24"/>
        </w:rPr>
        <w:t>6</w:t>
      </w:r>
      <w:r w:rsidRPr="006E07F5">
        <w:rPr>
          <w:sz w:val="24"/>
          <w:szCs w:val="24"/>
        </w:rPr>
        <w:t>.</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720FCF">
      <w:pPr>
        <w:spacing w:line="276" w:lineRule="auto"/>
        <w:jc w:val="both"/>
        <w:rPr>
          <w:sz w:val="24"/>
          <w:szCs w:val="24"/>
        </w:rPr>
      </w:pPr>
      <w:r w:rsidRPr="00507393">
        <w:rPr>
          <w:b/>
          <w:sz w:val="24"/>
          <w:szCs w:val="24"/>
        </w:rPr>
        <w:t>1.</w:t>
      </w:r>
      <w:r w:rsidR="00923D58">
        <w:rPr>
          <w:b/>
          <w:sz w:val="24"/>
          <w:szCs w:val="24"/>
        </w:rPr>
        <w:t>7</w:t>
      </w:r>
      <w:r w:rsidRPr="00507393">
        <w:rPr>
          <w:b/>
          <w:sz w:val="24"/>
          <w:szCs w:val="24"/>
        </w:rPr>
        <w:t xml:space="preserve">.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720FCF">
      <w:pPr>
        <w:spacing w:line="276" w:lineRule="auto"/>
        <w:jc w:val="both"/>
        <w:rPr>
          <w:sz w:val="24"/>
          <w:szCs w:val="24"/>
        </w:rPr>
      </w:pPr>
      <w:r>
        <w:rPr>
          <w:sz w:val="24"/>
          <w:szCs w:val="24"/>
        </w:rPr>
        <w:t>1.</w:t>
      </w:r>
      <w:r w:rsidR="00923D58">
        <w:rPr>
          <w:sz w:val="24"/>
          <w:szCs w:val="24"/>
        </w:rPr>
        <w:t>8</w:t>
      </w:r>
      <w:r>
        <w:rPr>
          <w:sz w:val="24"/>
          <w:szCs w:val="24"/>
        </w:rPr>
        <w:t xml:space="preserve">.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720FCF">
      <w:pPr>
        <w:spacing w:line="276" w:lineRule="auto"/>
        <w:jc w:val="both"/>
        <w:rPr>
          <w:sz w:val="24"/>
          <w:szCs w:val="24"/>
        </w:rPr>
      </w:pPr>
      <w:r w:rsidRPr="006E07F5">
        <w:rPr>
          <w:sz w:val="24"/>
          <w:szCs w:val="24"/>
        </w:rPr>
        <w:t>1.</w:t>
      </w:r>
      <w:r w:rsidR="00923D58">
        <w:rPr>
          <w:sz w:val="24"/>
          <w:szCs w:val="24"/>
        </w:rPr>
        <w:t>09</w:t>
      </w:r>
      <w:r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6E07F5" w:rsidRPr="006E07F5"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54" o:spid="_x0000_s1036" type="#_x0000_t202" style="width:511.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3C72C2" w:rsidRDefault="003C72C2" w:rsidP="00507393">
                  <w:pPr>
                    <w:spacing w:before="17"/>
                    <w:ind w:left="2653" w:right="2653"/>
                    <w:jc w:val="center"/>
                    <w:rPr>
                      <w:b/>
                      <w:color w:val="000000"/>
                      <w:sz w:val="24"/>
                    </w:rPr>
                  </w:pPr>
                  <w:r>
                    <w:rPr>
                      <w:b/>
                      <w:color w:val="000000"/>
                      <w:sz w:val="24"/>
                    </w:rPr>
                    <w:t>ANEXO IV</w:t>
                  </w:r>
                </w:p>
              </w:txbxContent>
            </v:textbox>
            <w10:wrap type="none"/>
            <w10:anchorlock/>
          </v:shape>
        </w:pict>
      </w:r>
    </w:p>
    <w:p w:rsidR="006E07F5" w:rsidRPr="0036224C" w:rsidRDefault="006E07F5" w:rsidP="00720FCF">
      <w:pPr>
        <w:spacing w:line="276" w:lineRule="auto"/>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B834A4">
        <w:rPr>
          <w:b/>
          <w:sz w:val="24"/>
          <w:szCs w:val="24"/>
        </w:rPr>
        <w:t>1</w:t>
      </w:r>
      <w:r w:rsidR="00923D58">
        <w:rPr>
          <w:b/>
          <w:sz w:val="24"/>
          <w:szCs w:val="24"/>
        </w:rPr>
        <w:t>7</w:t>
      </w:r>
      <w:r w:rsidR="00507393" w:rsidRPr="0036224C">
        <w:rPr>
          <w:b/>
          <w:sz w:val="24"/>
          <w:szCs w:val="24"/>
        </w:rPr>
        <w:t>/202</w:t>
      </w:r>
      <w:r w:rsidR="006A4075">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B834A4">
        <w:rPr>
          <w:sz w:val="24"/>
          <w:szCs w:val="24"/>
        </w:rPr>
        <w:t>1</w:t>
      </w:r>
      <w:r w:rsidR="00923D58">
        <w:rPr>
          <w:sz w:val="24"/>
          <w:szCs w:val="24"/>
        </w:rPr>
        <w:t>7</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w:t>
      </w:r>
      <w:r w:rsidR="00720FCF">
        <w:t xml:space="preserve"> </w:t>
      </w:r>
      <w:r>
        <w:t>DO</w:t>
      </w:r>
      <w:r w:rsidR="00720FCF">
        <w:t xml:space="preserve"> </w:t>
      </w:r>
      <w:r>
        <w:t>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w:t>
      </w:r>
      <w:r w:rsidR="0047375C">
        <w:t xml:space="preserve"> </w:t>
      </w:r>
      <w:r>
        <w:t xml:space="preserve"> E CARGO:</w:t>
      </w:r>
      <w:r>
        <w:tab/>
      </w:r>
    </w:p>
    <w:p w:rsidR="00507393" w:rsidRDefault="00613DC2" w:rsidP="00720FCF">
      <w:pPr>
        <w:pStyle w:val="Corpodetexto"/>
        <w:tabs>
          <w:tab w:val="left" w:pos="5915"/>
        </w:tabs>
        <w:spacing w:line="276" w:lineRule="auto"/>
        <w:ind w:left="958" w:right="1200"/>
      </w:pPr>
      <w:r>
        <w:t>CARTEIRA</w:t>
      </w:r>
      <w:r w:rsidR="0047375C">
        <w:t xml:space="preserve"> </w:t>
      </w:r>
      <w:r>
        <w:t>DE</w:t>
      </w:r>
      <w:r w:rsidR="0047375C">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47375C">
        <w:t xml:space="preserve"> </w:t>
      </w:r>
      <w:r>
        <w:t>E</w:t>
      </w:r>
      <w:r w:rsidR="0047375C">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723ADD">
        <w:t xml:space="preserve"> </w:t>
      </w:r>
      <w:r>
        <w:t>[READEQUADO</w:t>
      </w:r>
      <w:r w:rsidR="00723ADD">
        <w:t xml:space="preserve"> </w:t>
      </w:r>
      <w:r>
        <w:t>AO</w:t>
      </w:r>
      <w:r w:rsidR="00723ADD">
        <w:t xml:space="preserve"> </w:t>
      </w:r>
      <w:r>
        <w:t>LANCE</w:t>
      </w:r>
      <w:r w:rsidR="00723ADD">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723ADD">
        <w:rPr>
          <w:iCs/>
          <w:sz w:val="24"/>
        </w:rPr>
        <w:t xml:space="preserve"> </w:t>
      </w:r>
      <w:r w:rsidRPr="00FD154E">
        <w:rPr>
          <w:iCs/>
          <w:sz w:val="24"/>
        </w:rPr>
        <w:t>ser</w:t>
      </w:r>
      <w:r w:rsidR="00723ADD">
        <w:rPr>
          <w:iCs/>
          <w:sz w:val="24"/>
        </w:rPr>
        <w:t xml:space="preserve"> </w:t>
      </w:r>
      <w:r w:rsidRPr="00FD154E">
        <w:rPr>
          <w:iCs/>
          <w:sz w:val="24"/>
        </w:rPr>
        <w:t>cotado,preço</w:t>
      </w:r>
      <w:r w:rsidR="00723ADD">
        <w:rPr>
          <w:iCs/>
          <w:sz w:val="24"/>
        </w:rPr>
        <w:t xml:space="preserve"> </w:t>
      </w:r>
      <w:r w:rsidRPr="00FD154E">
        <w:rPr>
          <w:iCs/>
          <w:sz w:val="24"/>
        </w:rPr>
        <w:t>unitário</w:t>
      </w:r>
      <w:r w:rsidR="00723ADD">
        <w:rPr>
          <w:iCs/>
          <w:sz w:val="24"/>
        </w:rPr>
        <w:t xml:space="preserve"> </w:t>
      </w:r>
      <w:r w:rsidRPr="00FD154E">
        <w:rPr>
          <w:iCs/>
          <w:sz w:val="24"/>
        </w:rPr>
        <w:t>e</w:t>
      </w:r>
      <w:r w:rsidR="00723ADD">
        <w:rPr>
          <w:iCs/>
          <w:sz w:val="24"/>
        </w:rPr>
        <w:t xml:space="preserve"> </w:t>
      </w:r>
      <w:r w:rsidRPr="00FD154E">
        <w:rPr>
          <w:iCs/>
          <w:sz w:val="24"/>
        </w:rPr>
        <w:t>total</w:t>
      </w:r>
      <w:r w:rsidR="00723ADD">
        <w:rPr>
          <w:iCs/>
          <w:sz w:val="24"/>
        </w:rPr>
        <w:t xml:space="preserve"> </w:t>
      </w:r>
      <w:r w:rsidRPr="00FD154E">
        <w:rPr>
          <w:iCs/>
          <w:sz w:val="24"/>
        </w:rPr>
        <w:t>por</w:t>
      </w:r>
      <w:r w:rsidR="00723ADD">
        <w:rPr>
          <w:iCs/>
          <w:sz w:val="24"/>
        </w:rPr>
        <w:t xml:space="preserve"> </w:t>
      </w:r>
      <w:r w:rsidRPr="00FD154E">
        <w:rPr>
          <w:iCs/>
          <w:sz w:val="24"/>
        </w:rPr>
        <w:t>item,de</w:t>
      </w:r>
      <w:r w:rsidR="00723ADD">
        <w:rPr>
          <w:iCs/>
          <w:sz w:val="24"/>
        </w:rPr>
        <w:t xml:space="preserve"> </w:t>
      </w:r>
      <w:r w:rsidRPr="00FD154E">
        <w:rPr>
          <w:iCs/>
          <w:sz w:val="24"/>
        </w:rPr>
        <w:t>acordo</w:t>
      </w:r>
      <w:r w:rsidR="00723ADD">
        <w:rPr>
          <w:iCs/>
          <w:sz w:val="24"/>
        </w:rPr>
        <w:t xml:space="preserve"> </w:t>
      </w:r>
      <w:r w:rsidRPr="00FD154E">
        <w:rPr>
          <w:iCs/>
          <w:sz w:val="24"/>
        </w:rPr>
        <w:t>com</w:t>
      </w:r>
      <w:r w:rsidR="00723ADD">
        <w:rPr>
          <w:iCs/>
          <w:sz w:val="24"/>
        </w:rPr>
        <w:t xml:space="preserve"> </w:t>
      </w:r>
      <w:r w:rsidRPr="00FD154E">
        <w:rPr>
          <w:iCs/>
          <w:sz w:val="24"/>
        </w:rPr>
        <w:t>o</w:t>
      </w:r>
      <w:r w:rsidR="00723ADD">
        <w:rPr>
          <w:iCs/>
          <w:sz w:val="24"/>
        </w:rPr>
        <w:t xml:space="preserve"> </w:t>
      </w:r>
      <w:r w:rsidRPr="00FD154E">
        <w:rPr>
          <w:b/>
          <w:iCs/>
          <w:sz w:val="24"/>
        </w:rPr>
        <w:t>ANEXO</w:t>
      </w:r>
      <w:r w:rsidR="00723ADD">
        <w:rPr>
          <w:b/>
          <w:iCs/>
          <w:sz w:val="24"/>
        </w:rPr>
        <w:t xml:space="preserve"> </w:t>
      </w:r>
      <w:r w:rsidRPr="00FD154E">
        <w:rPr>
          <w:b/>
          <w:iCs/>
          <w:sz w:val="24"/>
        </w:rPr>
        <w:t xml:space="preserve">I </w:t>
      </w:r>
      <w:r w:rsidRPr="00FD154E">
        <w:rPr>
          <w:iCs/>
          <w:sz w:val="24"/>
        </w:rPr>
        <w:t>do</w:t>
      </w:r>
      <w:r w:rsidR="00720FCF">
        <w:rPr>
          <w:iCs/>
          <w:sz w:val="24"/>
        </w:rPr>
        <w:t xml:space="preserve"> </w:t>
      </w:r>
      <w:r w:rsidRPr="00FD154E">
        <w:rPr>
          <w:iCs/>
          <w:sz w:val="24"/>
        </w:rPr>
        <w:t>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723ADD">
        <w:t xml:space="preserve"> </w:t>
      </w:r>
      <w:r>
        <w:t>para</w:t>
      </w:r>
      <w:r w:rsidR="00723ADD">
        <w:t xml:space="preserve"> </w:t>
      </w:r>
      <w:r>
        <w:t>a</w:t>
      </w:r>
      <w:r w:rsidR="00723ADD">
        <w:t xml:space="preserve"> </w:t>
      </w:r>
      <w:r>
        <w:t>proposta</w:t>
      </w:r>
      <w:r w:rsidR="00723ADD">
        <w:t xml:space="preserve"> </w:t>
      </w:r>
      <w:r>
        <w:t>corrigida</w:t>
      </w:r>
      <w:r w:rsidR="00723ADD">
        <w:t xml:space="preserve"> </w:t>
      </w:r>
      <w:r>
        <w:t>deverão</w:t>
      </w:r>
      <w:r w:rsidR="00723ADD">
        <w:t xml:space="preserve"> </w:t>
      </w:r>
      <w:r>
        <w:t>obedecer</w:t>
      </w:r>
      <w:r w:rsidR="00723ADD">
        <w:t xml:space="preserve"> </w:t>
      </w:r>
      <w:r>
        <w:t>somente</w:t>
      </w:r>
      <w:r w:rsidR="00723ADD">
        <w:t xml:space="preserve"> </w:t>
      </w:r>
      <w:r>
        <w:t>o</w:t>
      </w:r>
      <w:r w:rsidR="00723ADD">
        <w:t xml:space="preserve"> </w:t>
      </w:r>
      <w:r>
        <w:t>limite</w:t>
      </w:r>
      <w:r w:rsidR="00723ADD">
        <w:t xml:space="preserve"> </w:t>
      </w:r>
      <w:r>
        <w:t>de</w:t>
      </w:r>
      <w:r w:rsidR="00723ADD">
        <w:t xml:space="preserve"> </w:t>
      </w:r>
      <w:r>
        <w:t>duas</w:t>
      </w:r>
      <w:r w:rsidR="00723ADD">
        <w:t xml:space="preserve"> </w:t>
      </w:r>
      <w:r>
        <w:t>casas</w:t>
      </w:r>
      <w:r w:rsidR="00723ADD">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723ADD">
        <w:t xml:space="preserve"> </w:t>
      </w:r>
      <w:r>
        <w:t>[Por</w:t>
      </w:r>
      <w:r w:rsidR="00723ADD">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6E07F5" w:rsidRPr="006E07F5" w:rsidRDefault="006E07F5" w:rsidP="00720FCF">
      <w:pPr>
        <w:spacing w:line="276" w:lineRule="auto"/>
        <w:jc w:val="both"/>
        <w:rPr>
          <w:sz w:val="24"/>
          <w:szCs w:val="24"/>
        </w:rPr>
      </w:pPr>
    </w:p>
    <w:p w:rsidR="006E07F5" w:rsidRPr="006E07F5" w:rsidRDefault="00FD154E" w:rsidP="00720FCF">
      <w:pPr>
        <w:spacing w:line="276" w:lineRule="auto"/>
        <w:jc w:val="both"/>
        <w:rPr>
          <w:sz w:val="24"/>
          <w:szCs w:val="24"/>
        </w:rPr>
      </w:pPr>
      <w:r>
        <w:rPr>
          <w:sz w:val="24"/>
          <w:szCs w:val="24"/>
        </w:rPr>
        <w:t>Entrega: Serviço Autônomo Municipal de Água e Esgoto (SAMAE) na Rua Porto Velho nº 140 – Jardim São Roque – Cidade Alta e o Prazo de entrega será de 30 dias a contar o Recebimento da Solicitação de Fornecimento.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FD154E" w:rsidRDefault="00FD154E" w:rsidP="00720FCF">
      <w:pPr>
        <w:spacing w:line="276" w:lineRule="auto"/>
        <w:jc w:val="both"/>
        <w:rPr>
          <w:sz w:val="24"/>
          <w:szCs w:val="24"/>
        </w:rPr>
      </w:pPr>
    </w:p>
    <w:p w:rsidR="00613DC2" w:rsidRDefault="007E1119" w:rsidP="00720FCF">
      <w:pPr>
        <w:spacing w:line="276" w:lineRule="auto"/>
        <w:jc w:val="center"/>
        <w:rPr>
          <w:noProof/>
          <w:sz w:val="20"/>
          <w:lang w:val="pt-BR" w:eastAsia="pt-BR"/>
        </w:rPr>
      </w:pPr>
      <w:r>
        <w:rPr>
          <w:noProof/>
          <w:lang w:val="pt-BR" w:eastAsia="pt-BR"/>
        </w:rPr>
      </w:r>
      <w:r w:rsidR="00CD7A9B">
        <w:rPr>
          <w:noProof/>
          <w:sz w:val="20"/>
          <w:lang w:val="pt-BR" w:eastAsia="pt-BR"/>
        </w:rPr>
        <w:pict>
          <v:shape id="Caixa de texto 155" o:spid="_x0000_s1038"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3C72C2" w:rsidRDefault="003C72C2" w:rsidP="009151AB">
                  <w:pPr>
                    <w:spacing w:before="17"/>
                    <w:ind w:left="2650" w:right="2653"/>
                    <w:jc w:val="center"/>
                    <w:rPr>
                      <w:b/>
                      <w:color w:val="000000"/>
                      <w:sz w:val="24"/>
                    </w:rPr>
                  </w:pPr>
                  <w:r>
                    <w:rPr>
                      <w:b/>
                      <w:color w:val="000000"/>
                      <w:sz w:val="24"/>
                    </w:rPr>
                    <w:t>ANEXO V</w:t>
                  </w:r>
                </w:p>
              </w:txbxContent>
            </v:textbox>
            <w10:wrap type="none"/>
            <w10:anchorlock/>
          </v:shape>
        </w:pic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47375C">
              <w:rPr>
                <w:b/>
                <w:sz w:val="24"/>
              </w:rPr>
              <w:t xml:space="preserve"> </w:t>
            </w:r>
            <w:r>
              <w:rPr>
                <w:b/>
                <w:sz w:val="24"/>
              </w:rPr>
              <w:t>do</w:t>
            </w:r>
            <w:r w:rsidR="0047375C">
              <w:rPr>
                <w:b/>
                <w:sz w:val="24"/>
              </w:rPr>
              <w:t xml:space="preserve"> </w:t>
            </w:r>
            <w:r>
              <w:rPr>
                <w:b/>
                <w:sz w:val="24"/>
              </w:rPr>
              <w:t>Licitante</w:t>
            </w:r>
            <w:r w:rsidR="0047375C">
              <w:rPr>
                <w:b/>
                <w:sz w:val="24"/>
              </w:rPr>
              <w:t xml:space="preserve"> </w:t>
            </w:r>
            <w:r>
              <w:rPr>
                <w:b/>
                <w:sz w:val="24"/>
              </w:rPr>
              <w:t>(Pessoa</w:t>
            </w:r>
            <w:r w:rsidR="0047375C">
              <w:rPr>
                <w:b/>
                <w:sz w:val="24"/>
              </w:rPr>
              <w:t xml:space="preserve"> </w:t>
            </w:r>
            <w:r>
              <w:rPr>
                <w:b/>
                <w:sz w:val="24"/>
              </w:rPr>
              <w:t>Física</w:t>
            </w:r>
            <w:r w:rsidR="0047375C">
              <w:rPr>
                <w:b/>
                <w:sz w:val="24"/>
              </w:rPr>
              <w:t xml:space="preserve"> </w:t>
            </w:r>
            <w:r>
              <w:rPr>
                <w:b/>
                <w:sz w:val="24"/>
              </w:rPr>
              <w:t>ou</w:t>
            </w:r>
            <w:r w:rsidR="0047375C">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47375C">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w:t>
            </w:r>
            <w:r w:rsidR="0047375C">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47375C">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47375C">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47375C">
              <w:rPr>
                <w:sz w:val="24"/>
              </w:rPr>
              <w:t xml:space="preserve"> </w:t>
            </w:r>
            <w:r>
              <w:rPr>
                <w:sz w:val="24"/>
              </w:rPr>
              <w:t>para</w:t>
            </w:r>
            <w:r w:rsidR="0047375C">
              <w:rPr>
                <w:sz w:val="24"/>
              </w:rPr>
              <w:t xml:space="preserve"> </w:t>
            </w:r>
            <w:r>
              <w:rPr>
                <w:sz w:val="24"/>
              </w:rPr>
              <w:t>informativo</w:t>
            </w:r>
            <w:r w:rsidR="0047375C">
              <w:rPr>
                <w:sz w:val="24"/>
              </w:rPr>
              <w:t xml:space="preserve"> </w:t>
            </w:r>
            <w:r>
              <w:rPr>
                <w:sz w:val="24"/>
              </w:rPr>
              <w:t>de</w:t>
            </w:r>
            <w:r w:rsidR="0047375C">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DB4161">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lastRenderedPageBreak/>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7E1119" w:rsidP="00720FCF">
      <w:pPr>
        <w:pStyle w:val="Corpodetexto"/>
        <w:spacing w:before="3" w:line="276" w:lineRule="auto"/>
        <w:rPr>
          <w:sz w:val="20"/>
        </w:rPr>
      </w:pPr>
      <w:r>
        <w:rPr>
          <w:noProof/>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4995545,0;5002530,0;5510530,0" o:connectangles="0,0,0,0" textboxrect="3163,3163,18437,18437"/>
            <v:handles>
              <v:h position="@3,#0" polar="10800,10800"/>
              <v:h position="#2,#1" polar="10800,10800" radiusrange="0,10800"/>
            </v:handles>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7E1119" w:rsidP="00720FCF">
      <w:pPr>
        <w:pStyle w:val="Corpodetexto"/>
        <w:spacing w:before="3" w:line="276" w:lineRule="auto"/>
        <w:rPr>
          <w:sz w:val="17"/>
        </w:rPr>
      </w:pPr>
      <w:r>
        <w:rPr>
          <w:noProof/>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0972FE">
        <w:rPr>
          <w:b/>
          <w:i/>
          <w:color w:val="FF0000"/>
          <w:sz w:val="24"/>
        </w:rPr>
        <w:t xml:space="preserve"> </w:t>
      </w:r>
      <w:r>
        <w:rPr>
          <w:b/>
          <w:i/>
          <w:color w:val="FF0000"/>
          <w:sz w:val="24"/>
        </w:rPr>
        <w:t>autorizadas</w:t>
      </w:r>
      <w:r w:rsidR="000972FE">
        <w:rPr>
          <w:b/>
          <w:i/>
          <w:color w:val="FF0000"/>
          <w:sz w:val="24"/>
        </w:rPr>
        <w:t xml:space="preserve"> </w:t>
      </w:r>
      <w:r>
        <w:rPr>
          <w:b/>
          <w:i/>
          <w:color w:val="FF0000"/>
          <w:sz w:val="24"/>
        </w:rPr>
        <w:t>com</w:t>
      </w:r>
      <w:r w:rsidR="000972FE">
        <w:rPr>
          <w:b/>
          <w:i/>
          <w:color w:val="FF0000"/>
          <w:sz w:val="24"/>
        </w:rPr>
        <w:t xml:space="preserve"> </w:t>
      </w:r>
      <w:r>
        <w:rPr>
          <w:b/>
          <w:i/>
          <w:color w:val="FF0000"/>
          <w:sz w:val="24"/>
        </w:rPr>
        <w:t>firma</w:t>
      </w:r>
      <w:r w:rsidR="000972FE">
        <w:rPr>
          <w:b/>
          <w:i/>
          <w:color w:val="FF0000"/>
          <w:sz w:val="24"/>
        </w:rPr>
        <w:t xml:space="preserve"> </w:t>
      </w:r>
      <w:r>
        <w:rPr>
          <w:b/>
          <w:i/>
          <w:color w:val="FF0000"/>
          <w:sz w:val="24"/>
        </w:rPr>
        <w:t>reconhecida</w:t>
      </w:r>
      <w:r w:rsidR="000972FE">
        <w:rPr>
          <w:b/>
          <w:i/>
          <w:color w:val="FF0000"/>
          <w:sz w:val="24"/>
        </w:rPr>
        <w:t xml:space="preserve"> </w:t>
      </w:r>
      <w:r>
        <w:rPr>
          <w:b/>
          <w:i/>
          <w:color w:val="FF0000"/>
          <w:sz w:val="24"/>
        </w:rPr>
        <w:t>em</w:t>
      </w:r>
      <w:r w:rsidR="000972F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3378A">
        <w:rPr>
          <w:b/>
          <w:i/>
          <w:color w:val="FF0000"/>
          <w:sz w:val="24"/>
        </w:rPr>
        <w:t xml:space="preserve"> </w:t>
      </w:r>
      <w:r>
        <w:rPr>
          <w:b/>
          <w:i/>
          <w:color w:val="FF0000"/>
          <w:sz w:val="24"/>
        </w:rPr>
        <w:t>ASSINATURAS</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ANEXAR</w:t>
      </w:r>
      <w:r w:rsidR="0093378A">
        <w:rPr>
          <w:b/>
          <w:i/>
          <w:color w:val="FF0000"/>
          <w:sz w:val="24"/>
        </w:rPr>
        <w:t xml:space="preserve"> </w:t>
      </w:r>
      <w:r>
        <w:rPr>
          <w:b/>
          <w:i/>
          <w:color w:val="FF0000"/>
          <w:sz w:val="24"/>
        </w:rPr>
        <w:t>COPIA</w:t>
      </w:r>
      <w:r w:rsidR="0093378A">
        <w:rPr>
          <w:b/>
          <w:i/>
          <w:color w:val="FF0000"/>
          <w:sz w:val="24"/>
        </w:rPr>
        <w:t xml:space="preserve"> </w:t>
      </w:r>
      <w:r>
        <w:rPr>
          <w:b/>
          <w:i/>
          <w:color w:val="FF0000"/>
          <w:sz w:val="24"/>
        </w:rPr>
        <w:t>DO</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SOCIAL</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ULTIMAS</w:t>
      </w:r>
      <w:r w:rsidR="0093378A">
        <w:rPr>
          <w:b/>
          <w:i/>
          <w:color w:val="FF0000"/>
          <w:sz w:val="24"/>
        </w:rPr>
        <w:t xml:space="preserve"> </w:t>
      </w:r>
      <w:r>
        <w:rPr>
          <w:b/>
          <w:i/>
          <w:color w:val="FF0000"/>
          <w:sz w:val="24"/>
        </w:rPr>
        <w:t>ALTERAÇÕES</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BREVE</w:t>
      </w:r>
      <w:r w:rsidR="0093378A">
        <w:rPr>
          <w:b/>
          <w:i/>
          <w:color w:val="FF0000"/>
          <w:sz w:val="24"/>
        </w:rPr>
        <w:t xml:space="preserve"> </w:t>
      </w:r>
      <w:r>
        <w:rPr>
          <w:b/>
          <w:i/>
          <w:color w:val="FF0000"/>
          <w:sz w:val="24"/>
        </w:rPr>
        <w:t>RELATO</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CONSOLIDADO</w:t>
      </w:r>
      <w:r w:rsidR="0093378A">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p>
    <w:p w:rsidR="006E07F5" w:rsidRPr="00FF6F7C" w:rsidRDefault="007E1119" w:rsidP="00720FCF">
      <w:pPr>
        <w:spacing w:line="276" w:lineRule="auto"/>
        <w:jc w:val="center"/>
        <w:rPr>
          <w:b/>
        </w:rPr>
      </w:pPr>
      <w:r>
        <w:rPr>
          <w:noProof/>
          <w:lang w:val="pt-BR" w:eastAsia="pt-BR"/>
        </w:rPr>
      </w:r>
      <w:r w:rsidR="00CD7A9B" w:rsidRPr="00DB17AA">
        <w:rPr>
          <w:noProof/>
          <w:sz w:val="20"/>
          <w:lang w:val="pt-BR" w:eastAsia="pt-BR"/>
        </w:rPr>
        <w:pict>
          <v:shape id="Caixa de texto 162" o:spid="_x0000_s1042" type="#_x0000_t202" style="width:516.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3C72C2" w:rsidRDefault="003C72C2" w:rsidP="005D0B2E">
                  <w:pPr>
                    <w:spacing w:before="17"/>
                    <w:ind w:left="2652" w:right="2653"/>
                    <w:jc w:val="center"/>
                    <w:rPr>
                      <w:b/>
                      <w:color w:val="000000"/>
                      <w:sz w:val="24"/>
                    </w:rPr>
                  </w:pPr>
                  <w:r>
                    <w:rPr>
                      <w:b/>
                      <w:color w:val="000000"/>
                      <w:sz w:val="24"/>
                    </w:rPr>
                    <w:t xml:space="preserve">ANEXO </w:t>
                  </w:r>
                  <w:r>
                    <w:rPr>
                      <w:b/>
                      <w:color w:val="000000"/>
                      <w:spacing w:val="-3"/>
                      <w:sz w:val="24"/>
                    </w:rPr>
                    <w:t>V.1</w:t>
                  </w:r>
                </w:p>
              </w:txbxContent>
            </v:textbox>
            <w10:wrap type="none"/>
            <w10:anchorlock/>
          </v:shape>
        </w:pict>
      </w:r>
      <w:r w:rsidR="006E07F5"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720FCF">
            <w:pPr>
              <w:pStyle w:val="TableParagraph"/>
              <w:spacing w:line="276" w:lineRule="auto"/>
              <w:ind w:left="69"/>
              <w:rPr>
                <w:sz w:val="24"/>
              </w:rPr>
            </w:pPr>
            <w:r>
              <w:rPr>
                <w:sz w:val="24"/>
              </w:rPr>
              <w:t>Razão</w:t>
            </w:r>
            <w:r w:rsidR="00720FCF">
              <w:rPr>
                <w:sz w:val="24"/>
              </w:rPr>
              <w:t xml:space="preserve"> </w:t>
            </w:r>
            <w:r>
              <w:rPr>
                <w:sz w:val="24"/>
              </w:rPr>
              <w:t>Social</w:t>
            </w:r>
            <w:r w:rsidR="00720FCF">
              <w:rPr>
                <w:sz w:val="24"/>
              </w:rPr>
              <w:t xml:space="preserve"> </w:t>
            </w:r>
            <w:r>
              <w:rPr>
                <w:sz w:val="24"/>
              </w:rPr>
              <w:t>do</w:t>
            </w:r>
            <w:r w:rsidR="00720FCF">
              <w:rPr>
                <w:sz w:val="24"/>
              </w:rPr>
              <w:t xml:space="preserve"> </w:t>
            </w:r>
            <w:r>
              <w:rPr>
                <w:sz w:val="24"/>
              </w:rPr>
              <w:t>Licitante:</w:t>
            </w:r>
          </w:p>
        </w:tc>
      </w:tr>
      <w:tr w:rsidR="005D0B2E" w:rsidTr="005D0B2E">
        <w:trPr>
          <w:trHeight w:val="282"/>
        </w:trPr>
        <w:tc>
          <w:tcPr>
            <w:tcW w:w="9072" w:type="dxa"/>
            <w:gridSpan w:val="3"/>
          </w:tcPr>
          <w:p w:rsidR="005D0B2E" w:rsidRDefault="005D0B2E" w:rsidP="00720FCF">
            <w:pPr>
              <w:pStyle w:val="TableParagraph"/>
              <w:spacing w:line="276" w:lineRule="auto"/>
              <w:ind w:left="69"/>
              <w:rPr>
                <w:sz w:val="24"/>
              </w:rPr>
            </w:pPr>
            <w:r>
              <w:rPr>
                <w:sz w:val="24"/>
              </w:rPr>
              <w:t>CNPJ/CPF:</w:t>
            </w:r>
          </w:p>
        </w:tc>
      </w:tr>
      <w:tr w:rsidR="005D0B2E" w:rsidTr="005D0B2E">
        <w:trPr>
          <w:trHeight w:val="285"/>
        </w:trPr>
        <w:tc>
          <w:tcPr>
            <w:tcW w:w="9072" w:type="dxa"/>
            <w:gridSpan w:val="3"/>
          </w:tcPr>
          <w:p w:rsidR="005D0B2E" w:rsidRDefault="005D0B2E" w:rsidP="00720FCF">
            <w:pPr>
              <w:pStyle w:val="TableParagraph"/>
              <w:spacing w:line="276" w:lineRule="auto"/>
              <w:ind w:left="69"/>
              <w:rPr>
                <w:b/>
                <w:sz w:val="24"/>
              </w:rPr>
            </w:pPr>
            <w:r>
              <w:rPr>
                <w:b/>
                <w:sz w:val="24"/>
              </w:rPr>
              <w:t>Operadores</w:t>
            </w:r>
          </w:p>
        </w:tc>
      </w:tr>
      <w:tr w:rsidR="005D0B2E" w:rsidTr="005D0B2E">
        <w:trPr>
          <w:trHeight w:val="283"/>
        </w:trPr>
        <w:tc>
          <w:tcPr>
            <w:tcW w:w="1387" w:type="dxa"/>
          </w:tcPr>
          <w:p w:rsidR="005D0B2E" w:rsidRDefault="005D0B2E" w:rsidP="00720FCF">
            <w:pPr>
              <w:pStyle w:val="TableParagraph"/>
              <w:spacing w:before="1" w:line="276" w:lineRule="auto"/>
              <w:ind w:left="69"/>
              <w:rPr>
                <w:sz w:val="24"/>
              </w:rPr>
            </w:pPr>
            <w:r>
              <w:rPr>
                <w:w w:val="99"/>
                <w:sz w:val="24"/>
              </w:rPr>
              <w:t>1</w:t>
            </w:r>
          </w:p>
        </w:tc>
        <w:tc>
          <w:tcPr>
            <w:tcW w:w="7685" w:type="dxa"/>
            <w:gridSpan w:val="2"/>
          </w:tcPr>
          <w:p w:rsidR="005D0B2E" w:rsidRDefault="005D0B2E" w:rsidP="00720FCF">
            <w:pPr>
              <w:pStyle w:val="TableParagraph"/>
              <w:spacing w:before="1"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r w:rsidR="005D0B2E" w:rsidTr="005D0B2E">
        <w:trPr>
          <w:trHeight w:val="285"/>
        </w:trPr>
        <w:tc>
          <w:tcPr>
            <w:tcW w:w="1387" w:type="dxa"/>
          </w:tcPr>
          <w:p w:rsidR="005D0B2E" w:rsidRDefault="005D0B2E" w:rsidP="00720FCF">
            <w:pPr>
              <w:pStyle w:val="TableParagraph"/>
              <w:spacing w:line="276" w:lineRule="auto"/>
              <w:ind w:left="69"/>
              <w:rPr>
                <w:sz w:val="24"/>
              </w:rPr>
            </w:pPr>
            <w:r>
              <w:rPr>
                <w:w w:val="99"/>
                <w:sz w:val="24"/>
              </w:rPr>
              <w:t>2</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7685" w:type="dxa"/>
            <w:gridSpan w:val="2"/>
          </w:tcPr>
          <w:p w:rsidR="005D0B2E" w:rsidRDefault="005D0B2E" w:rsidP="00720FCF">
            <w:pPr>
              <w:pStyle w:val="TableParagraph"/>
              <w:spacing w:line="276" w:lineRule="auto"/>
              <w:ind w:left="69"/>
              <w:rPr>
                <w:sz w:val="24"/>
              </w:rPr>
            </w:pPr>
            <w:r>
              <w:rPr>
                <w:sz w:val="24"/>
              </w:rPr>
              <w:t>Whatsapp</w:t>
            </w:r>
          </w:p>
        </w:tc>
      </w:tr>
      <w:tr w:rsidR="005D0B2E" w:rsidTr="005D0B2E">
        <w:trPr>
          <w:trHeight w:val="282"/>
        </w:trPr>
        <w:tc>
          <w:tcPr>
            <w:tcW w:w="1387" w:type="dxa"/>
          </w:tcPr>
          <w:p w:rsidR="005D0B2E" w:rsidRDefault="005D0B2E" w:rsidP="00720FCF">
            <w:pPr>
              <w:pStyle w:val="TableParagraph"/>
              <w:spacing w:line="276" w:lineRule="auto"/>
              <w:ind w:left="69"/>
              <w:rPr>
                <w:sz w:val="24"/>
              </w:rPr>
            </w:pPr>
            <w:r>
              <w:rPr>
                <w:w w:val="99"/>
                <w:sz w:val="24"/>
              </w:rPr>
              <w:t>3</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7E1119" w:rsidP="00720FCF">
      <w:pPr>
        <w:pStyle w:val="Corpodetexto"/>
        <w:spacing w:before="5" w:line="276" w:lineRule="auto"/>
        <w:rPr>
          <w:sz w:val="12"/>
        </w:rPr>
      </w:pPr>
      <w:r>
        <w:rPr>
          <w:noProof/>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6E07F5" w:rsidRPr="006E07F5"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70" o:spid="_x0000_s1045" type="#_x0000_t202" style="width:52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3C72C2" w:rsidRDefault="003C72C2" w:rsidP="005D0B2E">
                  <w:pPr>
                    <w:spacing w:before="17"/>
                    <w:ind w:left="2651" w:right="2653"/>
                    <w:jc w:val="center"/>
                    <w:rPr>
                      <w:b/>
                      <w:color w:val="000000"/>
                      <w:sz w:val="24"/>
                    </w:rPr>
                  </w:pPr>
                  <w:r>
                    <w:rPr>
                      <w:b/>
                      <w:color w:val="000000"/>
                      <w:sz w:val="24"/>
                    </w:rPr>
                    <w:t>ANEXO VI</w:t>
                  </w:r>
                </w:p>
              </w:txbxContent>
            </v:textbox>
            <w10:wrap type="none"/>
            <w10:anchorlock/>
          </v:shape>
        </w:pic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w:t>
      </w:r>
      <w:r w:rsidR="00720FCF">
        <w:t xml:space="preserve"> </w:t>
      </w:r>
      <w:r>
        <w:t>e data:</w:t>
      </w:r>
    </w:p>
    <w:p w:rsidR="00FC7E9C" w:rsidRDefault="007E1119" w:rsidP="00720FCF">
      <w:pPr>
        <w:pStyle w:val="Corpodetexto"/>
        <w:spacing w:before="11" w:line="276" w:lineRule="auto"/>
        <w:rPr>
          <w:sz w:val="20"/>
        </w:rPr>
      </w:pPr>
      <w:r>
        <w:rPr>
          <w:noProof/>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7E1119" w:rsidP="00720FCF">
      <w:pPr>
        <w:pStyle w:val="Corpodetexto"/>
        <w:spacing w:before="6" w:line="276" w:lineRule="auto"/>
        <w:rPr>
          <w:sz w:val="12"/>
        </w:rPr>
      </w:pPr>
      <w:r>
        <w:rPr>
          <w:noProof/>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11270,0;3815080,0;5678170,0" o:connectangles="0,0,0,0" textboxrect="3163,3163,18437,18437"/>
            <v:handles>
              <v:h position="@3,#0" polar="10800,10800"/>
              <v:h position="#2,#1" polar="10800,10800" radiusrange="0,10800"/>
            </v:handles>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lastRenderedPageBreak/>
        <w:t>OBSERVAÇÃO:</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Pr="00FC7E9C" w:rsidRDefault="00720FCF" w:rsidP="00720FCF">
      <w:pPr>
        <w:spacing w:line="276" w:lineRule="auto"/>
        <w:jc w:val="both"/>
        <w:rPr>
          <w:color w:val="FF0000"/>
          <w:sz w:val="24"/>
          <w:szCs w:val="24"/>
        </w:rPr>
      </w:pPr>
    </w:p>
    <w:p w:rsidR="00790CFC"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75" o:spid="_x0000_s1049" type="#_x0000_t202" style="width:515.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3C72C2" w:rsidRDefault="003C72C2" w:rsidP="00790CFC">
                  <w:pPr>
                    <w:spacing w:before="17"/>
                    <w:ind w:left="2651" w:right="2653"/>
                    <w:jc w:val="center"/>
                    <w:rPr>
                      <w:b/>
                      <w:color w:val="000000"/>
                      <w:sz w:val="24"/>
                    </w:rPr>
                  </w:pPr>
                  <w:r>
                    <w:rPr>
                      <w:b/>
                      <w:color w:val="000000"/>
                      <w:sz w:val="24"/>
                    </w:rPr>
                    <w:t>ANEXO VII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923D58">
        <w:rPr>
          <w:b/>
          <w:sz w:val="24"/>
          <w:szCs w:val="24"/>
        </w:rPr>
        <w:t>7</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[Nome e Número da Carteira de Identidade do Declarante]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76" o:spid="_x0000_s1051" type="#_x0000_t202" style="width:5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3C72C2" w:rsidRDefault="003C72C2" w:rsidP="00790CFC">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923D58">
        <w:rPr>
          <w:b/>
          <w:sz w:val="24"/>
          <w:szCs w:val="24"/>
        </w:rPr>
        <w:t>7</w:t>
      </w:r>
      <w:r>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[Nome e Número da Carteira de Identidade do Declarante]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77" o:spid="_x0000_s1053" type="#_x0000_t202" style="width:513.0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3C72C2" w:rsidRDefault="003C72C2"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A77EDD">
        <w:rPr>
          <w:b/>
          <w:sz w:val="24"/>
          <w:szCs w:val="24"/>
        </w:rPr>
        <w:t>0</w:t>
      </w:r>
      <w:r w:rsidR="00B834A4">
        <w:rPr>
          <w:b/>
          <w:sz w:val="24"/>
          <w:szCs w:val="24"/>
        </w:rPr>
        <w:t>1</w:t>
      </w:r>
      <w:r w:rsidR="00923D58">
        <w:rPr>
          <w:b/>
          <w:sz w:val="24"/>
          <w:szCs w:val="24"/>
        </w:rPr>
        <w:t>7</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[Nome e Número da Carteira de Identidade do Declarante]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78" o:spid="_x0000_s1055" type="#_x0000_t202" style="width:511.1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3C72C2" w:rsidRDefault="003C72C2"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923D58">
        <w:rPr>
          <w:b/>
          <w:sz w:val="24"/>
          <w:szCs w:val="24"/>
        </w:rPr>
        <w:t>7</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[Nome e Número da Carteira de Identidade do Declarante]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E1119" w:rsidP="00720FCF">
      <w:pPr>
        <w:spacing w:line="276" w:lineRule="auto"/>
        <w:jc w:val="center"/>
        <w:rPr>
          <w:b/>
          <w:sz w:val="24"/>
          <w:szCs w:val="24"/>
        </w:rPr>
      </w:pPr>
      <w:r>
        <w:rPr>
          <w:noProof/>
          <w:lang w:val="pt-BR" w:eastAsia="pt-BR"/>
        </w:rPr>
      </w:r>
      <w:r w:rsidR="00CD7A9B" w:rsidRPr="00DB17AA">
        <w:rPr>
          <w:noProof/>
          <w:sz w:val="20"/>
          <w:lang w:val="pt-BR" w:eastAsia="pt-BR"/>
        </w:rPr>
        <w:pict>
          <v:shape id="Caixa de texto 179" o:spid="_x0000_s1057"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3C72C2" w:rsidRDefault="003C72C2"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923D58">
        <w:rPr>
          <w:b/>
          <w:sz w:val="24"/>
          <w:szCs w:val="24"/>
        </w:rPr>
        <w:t>7</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7E1119" w:rsidP="00720FCF">
      <w:pPr>
        <w:spacing w:line="276" w:lineRule="auto"/>
        <w:jc w:val="both"/>
        <w:rPr>
          <w:sz w:val="24"/>
          <w:szCs w:val="24"/>
        </w:rPr>
      </w:pPr>
      <w:r>
        <w:rPr>
          <w:noProof/>
          <w:lang w:val="pt-BR" w:eastAsia="pt-BR"/>
        </w:rPr>
      </w:r>
      <w:r w:rsidR="00CD7A9B" w:rsidRPr="00DB17AA">
        <w:rPr>
          <w:noProof/>
          <w:sz w:val="20"/>
          <w:lang w:val="pt-BR" w:eastAsia="pt-BR"/>
        </w:rPr>
        <w:pict>
          <v:shape id="Caixa de texto 180" o:spid="_x0000_s1059" type="#_x0000_t202" style="width:504.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3C72C2" w:rsidRDefault="003C72C2" w:rsidP="00713F0F">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923D58">
        <w:rPr>
          <w:b/>
          <w:sz w:val="24"/>
          <w:szCs w:val="24"/>
        </w:rPr>
        <w:t>7</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603B28" w:rsidRDefault="00603B28" w:rsidP="00720FCF">
      <w:pPr>
        <w:spacing w:line="276" w:lineRule="auto"/>
        <w:jc w:val="both"/>
        <w:rPr>
          <w:b/>
          <w:sz w:val="24"/>
          <w:szCs w:val="24"/>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923D58">
        <w:rPr>
          <w:rFonts w:cs="Arial"/>
          <w:i w:val="0"/>
          <w:spacing w:val="30"/>
          <w:sz w:val="22"/>
          <w:szCs w:val="22"/>
        </w:rPr>
        <w:t>7</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923D58"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decorrente da licitação sob modalidade de Pregão Eletrônico nº 0</w:t>
      </w:r>
      <w:r w:rsidR="00B834A4" w:rsidRPr="00451968">
        <w:t>1</w:t>
      </w:r>
      <w:r w:rsidR="00923D58">
        <w:t>7</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xx –  na cidade de xxx – CEP: xxx, neste ato denominada simplesmente </w:t>
      </w:r>
      <w:r w:rsidRPr="00451968">
        <w:rPr>
          <w:b/>
        </w:rPr>
        <w:t>VENCEDORA</w:t>
      </w:r>
      <w:r w:rsidRPr="00451968">
        <w:rPr>
          <w:bCs/>
        </w:rPr>
        <w:t xml:space="preserve">, </w:t>
      </w:r>
      <w:r w:rsidR="00923D58" w:rsidRPr="00923D58">
        <w:rPr>
          <w:bCs/>
        </w:rPr>
        <w:t xml:space="preserve">para futura e eventual </w:t>
      </w:r>
      <w:r w:rsidR="00923D58" w:rsidRPr="00923D58">
        <w:rPr>
          <w:spacing w:val="-10"/>
        </w:rPr>
        <w:t>fornecimento de Combustivel para os veiculos da frota do SAMAE</w:t>
      </w:r>
      <w:r w:rsidR="008D500F" w:rsidRPr="00923D58">
        <w:rPr>
          <w:iCs/>
        </w:rPr>
        <w:t>,</w:t>
      </w:r>
      <w:r w:rsidRPr="00923D58">
        <w:t xml:space="preserve"> à luz da Lei 14.133/2021</w:t>
      </w:r>
      <w:r w:rsidR="000800F2" w:rsidRPr="00923D58">
        <w:t>.</w:t>
      </w:r>
    </w:p>
    <w:p w:rsidR="00DE42E8" w:rsidRPr="00923D58" w:rsidRDefault="00DE42E8" w:rsidP="00720FCF">
      <w:pPr>
        <w:adjustRightInd w:val="0"/>
        <w:spacing w:line="276" w:lineRule="auto"/>
        <w:jc w:val="both"/>
      </w:pPr>
    </w:p>
    <w:p w:rsidR="00DE42E8" w:rsidRPr="00451968" w:rsidRDefault="00DE42E8" w:rsidP="00720FCF">
      <w:pPr>
        <w:adjustRightInd w:val="0"/>
        <w:spacing w:line="276" w:lineRule="auto"/>
        <w:jc w:val="both"/>
        <w:rPr>
          <w:b/>
        </w:rPr>
      </w:pPr>
      <w:r w:rsidRPr="00451968">
        <w:rPr>
          <w:b/>
        </w:rPr>
        <w:t>CLÁUSULA PRIMEIRA: DO OBJETO</w:t>
      </w:r>
    </w:p>
    <w:p w:rsidR="00EF3FF5" w:rsidRPr="00EF3FF5" w:rsidRDefault="00DE42E8" w:rsidP="00EF3FF5">
      <w:pPr>
        <w:pStyle w:val="PargrafodaLista"/>
        <w:spacing w:line="276" w:lineRule="auto"/>
        <w:ind w:left="0"/>
      </w:pPr>
      <w:r w:rsidRPr="00451968">
        <w:t xml:space="preserve">1.1 - O presente </w:t>
      </w:r>
      <w:r w:rsidRPr="00451968">
        <w:rPr>
          <w:color w:val="000000"/>
        </w:rPr>
        <w:t xml:space="preserve">instrumento tem como por </w:t>
      </w:r>
      <w:r w:rsidRPr="00EF3FF5">
        <w:rPr>
          <w:color w:val="000000"/>
        </w:rPr>
        <w:t xml:space="preserve">objeto o </w:t>
      </w:r>
      <w:bookmarkStart w:id="0" w:name="_Hlk165537036"/>
      <w:bookmarkEnd w:id="0"/>
      <w:r w:rsidR="00EF3FF5" w:rsidRPr="00EF3FF5">
        <w:t>Registro de preços para contratação de empresa para futura e eventual aquisição de combustíveis (</w:t>
      </w:r>
      <w:r w:rsidR="00EF3FF5" w:rsidRPr="00EF3FF5">
        <w:rPr>
          <w:lang w:val="pt-BR"/>
        </w:rPr>
        <w:t>gasolina comum, diesel S10, diesel S500 e Arla 32)</w:t>
      </w:r>
      <w:r w:rsidR="00EF3FF5" w:rsidRPr="00EF3FF5">
        <w:t xml:space="preserve"> para os veículos e maquinários da frota do Serviço Autonomo Municipal de Água e Esgoto - SAMAE de Jaguariaíva.</w:t>
      </w:r>
    </w:p>
    <w:p w:rsidR="00EF3FF5" w:rsidRPr="00923D58" w:rsidRDefault="00EF3FF5" w:rsidP="00720FCF">
      <w:pPr>
        <w:pStyle w:val="PargrafodaLista"/>
        <w:spacing w:line="276" w:lineRule="auto"/>
        <w:ind w:left="0"/>
        <w:rPr>
          <w:b/>
        </w:rPr>
      </w:pP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451968" w:rsidRPr="00451968" w:rsidRDefault="00451968" w:rsidP="00720FCF">
      <w:pPr>
        <w:adjustRightInd w:val="0"/>
        <w:spacing w:line="276" w:lineRule="auto"/>
        <w:jc w:val="both"/>
      </w:pPr>
    </w:p>
    <w:tbl>
      <w:tblPr>
        <w:tblW w:w="995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036"/>
      </w:tblGrid>
      <w:tr w:rsidR="001F229F" w:rsidRPr="001F229F" w:rsidTr="001F229F">
        <w:trPr>
          <w:trHeight w:val="255"/>
        </w:trPr>
        <w:tc>
          <w:tcPr>
            <w:tcW w:w="2585" w:type="dxa"/>
          </w:tcPr>
          <w:p w:rsidR="001F229F" w:rsidRPr="001F229F" w:rsidRDefault="001F229F" w:rsidP="00720FCF">
            <w:pPr>
              <w:adjustRightInd w:val="0"/>
              <w:jc w:val="both"/>
              <w:rPr>
                <w:b/>
                <w:bCs/>
                <w:sz w:val="20"/>
                <w:szCs w:val="20"/>
              </w:rPr>
            </w:pPr>
            <w:r w:rsidRPr="001F229F">
              <w:rPr>
                <w:b/>
                <w:bCs/>
                <w:sz w:val="20"/>
                <w:szCs w:val="20"/>
              </w:rPr>
              <w:t>ORGÃO</w:t>
            </w:r>
          </w:p>
        </w:tc>
        <w:tc>
          <w:tcPr>
            <w:tcW w:w="2335" w:type="dxa"/>
          </w:tcPr>
          <w:p w:rsidR="001F229F" w:rsidRPr="001F229F" w:rsidRDefault="001F229F" w:rsidP="00720FCF">
            <w:pPr>
              <w:adjustRightInd w:val="0"/>
              <w:jc w:val="both"/>
              <w:rPr>
                <w:b/>
                <w:bCs/>
                <w:sz w:val="20"/>
                <w:szCs w:val="20"/>
              </w:rPr>
            </w:pPr>
            <w:r w:rsidRPr="001F229F">
              <w:rPr>
                <w:b/>
                <w:bCs/>
                <w:sz w:val="20"/>
                <w:szCs w:val="20"/>
              </w:rPr>
              <w:t>30</w:t>
            </w:r>
          </w:p>
        </w:tc>
        <w:tc>
          <w:tcPr>
            <w:tcW w:w="5036" w:type="dxa"/>
          </w:tcPr>
          <w:p w:rsidR="001F229F" w:rsidRPr="001F229F" w:rsidRDefault="001F229F" w:rsidP="00720FCF">
            <w:pPr>
              <w:adjustRightInd w:val="0"/>
              <w:jc w:val="both"/>
              <w:rPr>
                <w:b/>
                <w:bCs/>
                <w:sz w:val="20"/>
                <w:szCs w:val="20"/>
              </w:rPr>
            </w:pPr>
            <w:r w:rsidRPr="001F229F">
              <w:rPr>
                <w:b/>
                <w:bCs/>
                <w:sz w:val="20"/>
                <w:szCs w:val="20"/>
              </w:rPr>
              <w:t>Serviço Autônomo Municipal de Água e Esgoto.</w:t>
            </w:r>
          </w:p>
        </w:tc>
      </w:tr>
      <w:tr w:rsidR="001F229F" w:rsidRPr="001F229F" w:rsidTr="001F229F">
        <w:trPr>
          <w:trHeight w:val="285"/>
        </w:trPr>
        <w:tc>
          <w:tcPr>
            <w:tcW w:w="2585" w:type="dxa"/>
          </w:tcPr>
          <w:p w:rsidR="001F229F" w:rsidRPr="001F229F" w:rsidRDefault="001F229F" w:rsidP="00720FCF">
            <w:pPr>
              <w:adjustRightInd w:val="0"/>
              <w:jc w:val="both"/>
              <w:rPr>
                <w:b/>
                <w:bCs/>
                <w:sz w:val="20"/>
                <w:szCs w:val="20"/>
              </w:rPr>
            </w:pPr>
            <w:r w:rsidRPr="001F229F">
              <w:rPr>
                <w:b/>
                <w:bCs/>
                <w:sz w:val="20"/>
                <w:szCs w:val="20"/>
              </w:rPr>
              <w:t>UNIDADE</w:t>
            </w:r>
          </w:p>
        </w:tc>
        <w:tc>
          <w:tcPr>
            <w:tcW w:w="2335" w:type="dxa"/>
          </w:tcPr>
          <w:p w:rsidR="001F229F" w:rsidRPr="001F229F" w:rsidRDefault="001F229F" w:rsidP="00720FCF">
            <w:pPr>
              <w:adjustRightInd w:val="0"/>
              <w:jc w:val="both"/>
              <w:rPr>
                <w:b/>
                <w:bCs/>
                <w:sz w:val="20"/>
                <w:szCs w:val="20"/>
              </w:rPr>
            </w:pPr>
            <w:r w:rsidRPr="001F229F">
              <w:rPr>
                <w:b/>
                <w:bCs/>
                <w:sz w:val="20"/>
                <w:szCs w:val="20"/>
              </w:rPr>
              <w:t>01</w:t>
            </w:r>
          </w:p>
        </w:tc>
        <w:tc>
          <w:tcPr>
            <w:tcW w:w="5036" w:type="dxa"/>
          </w:tcPr>
          <w:p w:rsidR="001F229F" w:rsidRPr="001F229F" w:rsidRDefault="001F229F" w:rsidP="00720FCF">
            <w:pPr>
              <w:adjustRightInd w:val="0"/>
              <w:jc w:val="both"/>
              <w:rPr>
                <w:b/>
                <w:bCs/>
                <w:sz w:val="20"/>
                <w:szCs w:val="20"/>
              </w:rPr>
            </w:pPr>
            <w:r w:rsidRPr="001F229F">
              <w:rPr>
                <w:b/>
                <w:bCs/>
                <w:sz w:val="20"/>
                <w:szCs w:val="20"/>
              </w:rPr>
              <w:t>Divisão do Sistema Administrativo</w:t>
            </w:r>
          </w:p>
        </w:tc>
      </w:tr>
      <w:tr w:rsidR="001F229F" w:rsidRPr="001F229F" w:rsidTr="001F229F">
        <w:trPr>
          <w:trHeight w:val="345"/>
        </w:trPr>
        <w:tc>
          <w:tcPr>
            <w:tcW w:w="2585" w:type="dxa"/>
          </w:tcPr>
          <w:p w:rsidR="001F229F" w:rsidRPr="001F229F" w:rsidRDefault="001F229F" w:rsidP="00720FCF">
            <w:pPr>
              <w:adjustRightInd w:val="0"/>
              <w:jc w:val="both"/>
              <w:rPr>
                <w:b/>
                <w:bCs/>
                <w:sz w:val="20"/>
                <w:szCs w:val="20"/>
              </w:rPr>
            </w:pPr>
            <w:r w:rsidRPr="001F229F">
              <w:rPr>
                <w:b/>
                <w:bCs/>
                <w:sz w:val="20"/>
                <w:szCs w:val="20"/>
              </w:rPr>
              <w:t>DOTAÇÕES UTILIZADAS</w:t>
            </w:r>
          </w:p>
        </w:tc>
        <w:tc>
          <w:tcPr>
            <w:tcW w:w="2335" w:type="dxa"/>
          </w:tcPr>
          <w:p w:rsidR="001F229F" w:rsidRPr="001F229F" w:rsidRDefault="001F229F" w:rsidP="00720FCF">
            <w:pPr>
              <w:adjustRightInd w:val="0"/>
              <w:jc w:val="both"/>
              <w:rPr>
                <w:b/>
                <w:bCs/>
                <w:sz w:val="20"/>
                <w:szCs w:val="20"/>
              </w:rPr>
            </w:pPr>
            <w:r w:rsidRPr="001F229F">
              <w:rPr>
                <w:b/>
                <w:bCs/>
                <w:sz w:val="20"/>
                <w:szCs w:val="20"/>
              </w:rPr>
              <w:t>3.3.90.30.01.00</w:t>
            </w:r>
          </w:p>
        </w:tc>
        <w:tc>
          <w:tcPr>
            <w:tcW w:w="5036" w:type="dxa"/>
          </w:tcPr>
          <w:p w:rsidR="001F229F" w:rsidRPr="001F229F" w:rsidRDefault="001F229F" w:rsidP="00720FCF">
            <w:pPr>
              <w:adjustRightInd w:val="0"/>
              <w:jc w:val="both"/>
              <w:rPr>
                <w:b/>
                <w:bCs/>
                <w:sz w:val="20"/>
                <w:szCs w:val="20"/>
              </w:rPr>
            </w:pPr>
            <w:r w:rsidRPr="001F229F">
              <w:rPr>
                <w:b/>
                <w:bCs/>
                <w:sz w:val="20"/>
                <w:szCs w:val="20"/>
              </w:rPr>
              <w:t>Combustíveis</w:t>
            </w:r>
          </w:p>
        </w:tc>
      </w:tr>
      <w:tr w:rsidR="001F229F" w:rsidRPr="001F229F" w:rsidTr="001F229F">
        <w:trPr>
          <w:trHeight w:val="300"/>
        </w:trPr>
        <w:tc>
          <w:tcPr>
            <w:tcW w:w="2585" w:type="dxa"/>
          </w:tcPr>
          <w:p w:rsidR="001F229F" w:rsidRPr="001F229F" w:rsidRDefault="001F229F" w:rsidP="00720FCF">
            <w:pPr>
              <w:adjustRightInd w:val="0"/>
              <w:jc w:val="both"/>
              <w:rPr>
                <w:b/>
                <w:bCs/>
                <w:sz w:val="20"/>
                <w:szCs w:val="20"/>
              </w:rPr>
            </w:pPr>
            <w:r w:rsidRPr="001F229F">
              <w:rPr>
                <w:b/>
                <w:bCs/>
                <w:sz w:val="20"/>
                <w:szCs w:val="20"/>
              </w:rPr>
              <w:t>COMPL. ELEMENTO</w:t>
            </w:r>
          </w:p>
        </w:tc>
        <w:tc>
          <w:tcPr>
            <w:tcW w:w="2335" w:type="dxa"/>
          </w:tcPr>
          <w:p w:rsidR="001F229F" w:rsidRPr="001F229F" w:rsidRDefault="001F229F" w:rsidP="00720FCF">
            <w:pPr>
              <w:adjustRightInd w:val="0"/>
              <w:jc w:val="both"/>
              <w:rPr>
                <w:b/>
                <w:bCs/>
                <w:sz w:val="20"/>
                <w:szCs w:val="20"/>
              </w:rPr>
            </w:pPr>
            <w:r w:rsidRPr="001F229F">
              <w:rPr>
                <w:b/>
                <w:bCs/>
                <w:sz w:val="20"/>
                <w:szCs w:val="20"/>
              </w:rPr>
              <w:t>3.3.90.30.01.02</w:t>
            </w:r>
          </w:p>
          <w:p w:rsidR="001F229F" w:rsidRPr="001F229F" w:rsidRDefault="001F229F" w:rsidP="00720FCF">
            <w:pPr>
              <w:adjustRightInd w:val="0"/>
              <w:jc w:val="both"/>
              <w:rPr>
                <w:b/>
                <w:bCs/>
                <w:sz w:val="20"/>
                <w:szCs w:val="20"/>
              </w:rPr>
            </w:pPr>
            <w:r w:rsidRPr="001F229F">
              <w:rPr>
                <w:b/>
                <w:bCs/>
                <w:sz w:val="20"/>
                <w:szCs w:val="20"/>
              </w:rPr>
              <w:t>3.3.90.30.01.03</w:t>
            </w:r>
          </w:p>
          <w:p w:rsidR="001F229F" w:rsidRPr="001F229F" w:rsidRDefault="001F229F" w:rsidP="00720FCF">
            <w:pPr>
              <w:adjustRightInd w:val="0"/>
              <w:jc w:val="both"/>
              <w:rPr>
                <w:b/>
                <w:bCs/>
                <w:sz w:val="20"/>
                <w:szCs w:val="20"/>
              </w:rPr>
            </w:pPr>
            <w:r w:rsidRPr="001F229F">
              <w:rPr>
                <w:b/>
                <w:bCs/>
                <w:sz w:val="20"/>
                <w:szCs w:val="20"/>
              </w:rPr>
              <w:t>3.3.90.30.01.06</w:t>
            </w:r>
          </w:p>
        </w:tc>
        <w:tc>
          <w:tcPr>
            <w:tcW w:w="5036" w:type="dxa"/>
          </w:tcPr>
          <w:p w:rsidR="001F229F" w:rsidRPr="001F229F" w:rsidRDefault="001F229F" w:rsidP="00720FCF">
            <w:pPr>
              <w:adjustRightInd w:val="0"/>
              <w:jc w:val="both"/>
              <w:rPr>
                <w:b/>
                <w:bCs/>
                <w:sz w:val="20"/>
                <w:szCs w:val="20"/>
              </w:rPr>
            </w:pPr>
            <w:r w:rsidRPr="001F229F">
              <w:rPr>
                <w:b/>
                <w:bCs/>
                <w:sz w:val="20"/>
                <w:szCs w:val="20"/>
              </w:rPr>
              <w:t>Gasolina</w:t>
            </w:r>
          </w:p>
          <w:p w:rsidR="001F229F" w:rsidRPr="001F229F" w:rsidRDefault="001F229F" w:rsidP="00720FCF">
            <w:pPr>
              <w:adjustRightInd w:val="0"/>
              <w:jc w:val="both"/>
              <w:rPr>
                <w:b/>
                <w:bCs/>
                <w:sz w:val="20"/>
                <w:szCs w:val="20"/>
              </w:rPr>
            </w:pPr>
            <w:r w:rsidRPr="001F229F">
              <w:rPr>
                <w:b/>
                <w:bCs/>
                <w:sz w:val="20"/>
                <w:szCs w:val="20"/>
              </w:rPr>
              <w:t>Diesel-S-500 e S-10</w:t>
            </w:r>
          </w:p>
          <w:p w:rsidR="001F229F" w:rsidRPr="001F229F" w:rsidRDefault="001F229F" w:rsidP="00720FCF">
            <w:pPr>
              <w:adjustRightInd w:val="0"/>
              <w:jc w:val="both"/>
              <w:rPr>
                <w:b/>
                <w:bCs/>
                <w:sz w:val="20"/>
                <w:szCs w:val="20"/>
              </w:rPr>
            </w:pPr>
            <w:r w:rsidRPr="001F229F">
              <w:rPr>
                <w:b/>
                <w:bCs/>
                <w:sz w:val="20"/>
                <w:szCs w:val="20"/>
              </w:rPr>
              <w:t xml:space="preserve">Lubrificantes e Aditivos Automotivos </w:t>
            </w:r>
          </w:p>
        </w:tc>
      </w:tr>
    </w:tbl>
    <w:p w:rsidR="008D500F" w:rsidRPr="00451968" w:rsidRDefault="008D500F" w:rsidP="00720FCF">
      <w:pPr>
        <w:adjustRightInd w:val="0"/>
        <w:spacing w:line="276" w:lineRule="auto"/>
        <w:jc w:val="both"/>
      </w:pP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TERCEIRA: DOS PREÇOS E PRODUTOS</w:t>
      </w:r>
    </w:p>
    <w:p w:rsidR="00DE42E8" w:rsidRPr="00451968" w:rsidRDefault="00DE42E8" w:rsidP="00720FCF">
      <w:pPr>
        <w:adjustRightInd w:val="0"/>
        <w:spacing w:line="276" w:lineRule="auto"/>
        <w:jc w:val="both"/>
      </w:pPr>
      <w:r w:rsidRPr="00451968">
        <w:t xml:space="preserve">3.1 - O preço do </w:t>
      </w:r>
      <w:r w:rsidR="008D500F" w:rsidRPr="00451968">
        <w:t>Objeto</w:t>
      </w:r>
      <w:r w:rsidRPr="00451968">
        <w:t xml:space="preserve"> ser adquirido, é o constante da presente Ata, ofertado pela empresa </w:t>
      </w:r>
      <w:r w:rsidRPr="00451968">
        <w:lastRenderedPageBreak/>
        <w:t>vencedora do certame que lhe deu origem conforme quadro abaixo.</w:t>
      </w:r>
    </w:p>
    <w:p w:rsidR="00DE42E8" w:rsidRPr="00451968" w:rsidRDefault="00DE42E8" w:rsidP="00720FCF">
      <w:pPr>
        <w:adjustRightInd w:val="0"/>
        <w:spacing w:line="276" w:lineRule="auto"/>
        <w:jc w:val="both"/>
      </w:pPr>
      <w:r w:rsidRPr="00451968">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Pr="00451968" w:rsidRDefault="00DE42E8" w:rsidP="00720FCF">
      <w:pPr>
        <w:adjustRightInd w:val="0"/>
        <w:spacing w:line="276" w:lineRule="auto"/>
        <w:jc w:val="both"/>
        <w:rPr>
          <w:b/>
        </w:rPr>
      </w:pPr>
      <w:r w:rsidRPr="00451968">
        <w:rPr>
          <w:b/>
        </w:rPr>
        <w:t>LOTE 01 – COTA PRINCIPAL</w:t>
      </w:r>
    </w:p>
    <w:tbl>
      <w:tblPr>
        <w:tblpPr w:leftFromText="141" w:rightFromText="141" w:vertAnchor="text" w:horzAnchor="margin" w:tblpXSpec="center" w:tblpY="281"/>
        <w:tblW w:w="10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1010"/>
        <w:gridCol w:w="709"/>
        <w:gridCol w:w="3544"/>
        <w:gridCol w:w="1734"/>
        <w:gridCol w:w="1270"/>
        <w:gridCol w:w="1390"/>
      </w:tblGrid>
      <w:tr w:rsidR="00DE42E8" w:rsidRPr="00451968" w:rsidTr="00DA6EC2">
        <w:trPr>
          <w:cantSplit/>
          <w:trHeight w:val="245"/>
        </w:trPr>
        <w:tc>
          <w:tcPr>
            <w:tcW w:w="10366" w:type="dxa"/>
            <w:gridSpan w:val="7"/>
            <w:shd w:val="clear" w:color="auto" w:fill="BFBFBF"/>
            <w:vAlign w:val="center"/>
          </w:tcPr>
          <w:p w:rsidR="00DE42E8" w:rsidRPr="00451968" w:rsidRDefault="00DE42E8" w:rsidP="00720FCF">
            <w:pPr>
              <w:spacing w:line="276" w:lineRule="auto"/>
              <w:jc w:val="center"/>
              <w:rPr>
                <w:rStyle w:val="nfase"/>
                <w:rFonts w:cs="Arial"/>
                <w:b/>
                <w:i w:val="0"/>
                <w:iCs/>
              </w:rPr>
            </w:pP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ITEM</w:t>
            </w:r>
          </w:p>
        </w:tc>
        <w:tc>
          <w:tcPr>
            <w:tcW w:w="1010"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QUANT.</w:t>
            </w:r>
          </w:p>
        </w:tc>
        <w:tc>
          <w:tcPr>
            <w:tcW w:w="709"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UN</w:t>
            </w:r>
          </w:p>
        </w:tc>
        <w:tc>
          <w:tcPr>
            <w:tcW w:w="3544"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OBJETO</w:t>
            </w:r>
          </w:p>
        </w:tc>
        <w:tc>
          <w:tcPr>
            <w:tcW w:w="1734" w:type="dxa"/>
            <w:tcBorders>
              <w:right w:val="single" w:sz="12" w:space="0" w:color="auto"/>
            </w:tcBorders>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MARCA</w:t>
            </w:r>
          </w:p>
        </w:tc>
        <w:tc>
          <w:tcPr>
            <w:tcW w:w="1270" w:type="dxa"/>
            <w:tcBorders>
              <w:left w:val="single" w:sz="12" w:space="0" w:color="auto"/>
            </w:tcBorders>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VLR. UNITARIO</w:t>
            </w:r>
          </w:p>
        </w:tc>
        <w:tc>
          <w:tcPr>
            <w:tcW w:w="1390"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VLR. TOTAL</w:t>
            </w: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b/>
              </w:rPr>
            </w:pPr>
          </w:p>
        </w:tc>
        <w:tc>
          <w:tcPr>
            <w:tcW w:w="1010" w:type="dxa"/>
            <w:vAlign w:val="center"/>
          </w:tcPr>
          <w:p w:rsidR="00DE42E8" w:rsidRPr="00451968" w:rsidRDefault="00DE42E8" w:rsidP="00720FCF">
            <w:pPr>
              <w:spacing w:line="276" w:lineRule="auto"/>
              <w:jc w:val="center"/>
              <w:rPr>
                <w:b/>
              </w:rPr>
            </w:pPr>
          </w:p>
        </w:tc>
        <w:tc>
          <w:tcPr>
            <w:tcW w:w="709" w:type="dxa"/>
            <w:vAlign w:val="center"/>
          </w:tcPr>
          <w:p w:rsidR="00DE42E8" w:rsidRPr="00451968" w:rsidRDefault="00DE42E8" w:rsidP="00720FCF">
            <w:pPr>
              <w:spacing w:line="276" w:lineRule="auto"/>
              <w:jc w:val="center"/>
              <w:rPr>
                <w:b/>
              </w:rPr>
            </w:pPr>
          </w:p>
        </w:tc>
        <w:tc>
          <w:tcPr>
            <w:tcW w:w="3544" w:type="dxa"/>
            <w:vAlign w:val="center"/>
          </w:tcPr>
          <w:p w:rsidR="00DE42E8" w:rsidRPr="00451968" w:rsidRDefault="00DE42E8" w:rsidP="00720FCF">
            <w:pPr>
              <w:spacing w:line="276" w:lineRule="auto"/>
              <w:jc w:val="center"/>
              <w:rPr>
                <w:b/>
              </w:rPr>
            </w:pPr>
          </w:p>
        </w:tc>
        <w:tc>
          <w:tcPr>
            <w:tcW w:w="1734" w:type="dxa"/>
            <w:tcBorders>
              <w:right w:val="single" w:sz="12" w:space="0" w:color="auto"/>
            </w:tcBorders>
            <w:vAlign w:val="center"/>
          </w:tcPr>
          <w:p w:rsidR="00DE42E8" w:rsidRPr="00451968" w:rsidRDefault="00DE42E8" w:rsidP="00720FCF">
            <w:pPr>
              <w:spacing w:line="276" w:lineRule="auto"/>
              <w:jc w:val="center"/>
              <w:rPr>
                <w:b/>
              </w:rPr>
            </w:pPr>
          </w:p>
        </w:tc>
        <w:tc>
          <w:tcPr>
            <w:tcW w:w="1270" w:type="dxa"/>
            <w:tcBorders>
              <w:left w:val="single" w:sz="12" w:space="0" w:color="auto"/>
            </w:tcBorders>
            <w:vAlign w:val="center"/>
          </w:tcPr>
          <w:p w:rsidR="00DE42E8" w:rsidRPr="00451968" w:rsidRDefault="00DE42E8" w:rsidP="00720FCF">
            <w:pPr>
              <w:spacing w:line="276" w:lineRule="auto"/>
              <w:jc w:val="center"/>
              <w:rPr>
                <w:b/>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rStyle w:val="nfase"/>
                <w:rFonts w:cs="Arial"/>
                <w:b/>
                <w:i w:val="0"/>
                <w:iCs/>
              </w:rPr>
            </w:pPr>
          </w:p>
        </w:tc>
        <w:tc>
          <w:tcPr>
            <w:tcW w:w="1010" w:type="dxa"/>
            <w:vAlign w:val="center"/>
          </w:tcPr>
          <w:p w:rsidR="00DE42E8" w:rsidRPr="00451968" w:rsidRDefault="00DE42E8" w:rsidP="00720FCF">
            <w:pPr>
              <w:spacing w:line="276" w:lineRule="auto"/>
              <w:jc w:val="center"/>
              <w:rPr>
                <w:rStyle w:val="nfase"/>
                <w:rFonts w:cs="Arial"/>
                <w:b/>
                <w:i w:val="0"/>
                <w:iCs/>
              </w:rPr>
            </w:pPr>
          </w:p>
        </w:tc>
        <w:tc>
          <w:tcPr>
            <w:tcW w:w="709" w:type="dxa"/>
            <w:vAlign w:val="center"/>
          </w:tcPr>
          <w:p w:rsidR="00DE42E8" w:rsidRPr="00451968" w:rsidRDefault="00DE42E8" w:rsidP="00720FCF">
            <w:pPr>
              <w:spacing w:line="276" w:lineRule="auto"/>
              <w:jc w:val="center"/>
              <w:rPr>
                <w:rStyle w:val="nfase"/>
                <w:rFonts w:cs="Arial"/>
                <w:b/>
                <w:i w:val="0"/>
                <w:iCs/>
              </w:rPr>
            </w:pPr>
          </w:p>
        </w:tc>
        <w:tc>
          <w:tcPr>
            <w:tcW w:w="3544" w:type="dxa"/>
            <w:vAlign w:val="center"/>
          </w:tcPr>
          <w:p w:rsidR="00DE42E8" w:rsidRPr="00451968" w:rsidRDefault="00DE42E8" w:rsidP="00720FCF">
            <w:pPr>
              <w:spacing w:line="276" w:lineRule="auto"/>
              <w:jc w:val="center"/>
              <w:rPr>
                <w:rStyle w:val="nfase"/>
                <w:rFonts w:cs="Arial"/>
                <w:b/>
                <w:i w:val="0"/>
                <w:iCs/>
              </w:rPr>
            </w:pPr>
          </w:p>
        </w:tc>
        <w:tc>
          <w:tcPr>
            <w:tcW w:w="1734" w:type="dxa"/>
            <w:tcBorders>
              <w:righ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270" w:type="dxa"/>
            <w:tcBorders>
              <w:lef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bl>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p>
    <w:p w:rsidR="003D387C" w:rsidRPr="00451968" w:rsidRDefault="003D387C"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QUINTA: DAS OBRIGAÇÕES DO VENCEDOR</w:t>
      </w: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Pr="00451968">
        <w:rPr>
          <w:color w:val="000000"/>
        </w:rPr>
        <w:t>Edital nº 0</w:t>
      </w:r>
      <w:r w:rsidR="003D387C" w:rsidRPr="00451968">
        <w:rPr>
          <w:color w:val="000000"/>
        </w:rPr>
        <w:t>1</w:t>
      </w:r>
      <w:r w:rsidR="001F229F">
        <w:rPr>
          <w:color w:val="000000"/>
        </w:rPr>
        <w:t>7</w:t>
      </w:r>
      <w:r w:rsidRPr="00451968">
        <w:rPr>
          <w:color w:val="000000"/>
        </w:rPr>
        <w:t>/202</w:t>
      </w:r>
      <w:r w:rsidR="000800F2" w:rsidRPr="00451968">
        <w:rPr>
          <w:color w:val="000000"/>
        </w:rPr>
        <w:t>4</w:t>
      </w:r>
      <w:r w:rsidR="00DA6EC2">
        <w:rPr>
          <w:color w:val="000000"/>
        </w:rPr>
        <w:t xml:space="preserve"> </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lastRenderedPageBreak/>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720FCF">
      <w:pPr>
        <w:adjustRightInd w:val="0"/>
        <w:spacing w:line="276" w:lineRule="auto"/>
        <w:jc w:val="both"/>
        <w:rPr>
          <w:b/>
          <w:bCs/>
        </w:rPr>
      </w:pPr>
    </w:p>
    <w:p w:rsidR="00DE42E8" w:rsidRDefault="00DE42E8" w:rsidP="00720FCF">
      <w:pPr>
        <w:adjustRightInd w:val="0"/>
        <w:spacing w:line="276" w:lineRule="auto"/>
        <w:jc w:val="both"/>
        <w:rPr>
          <w:b/>
          <w:bCs/>
        </w:rPr>
      </w:pPr>
      <w:r w:rsidRPr="00451968">
        <w:rPr>
          <w:b/>
          <w:bCs/>
        </w:rPr>
        <w:t>CLÁUSULA OITAVA – DAS CONDIÇOES DE PAGAMENTO</w:t>
      </w:r>
    </w:p>
    <w:p w:rsidR="0047375C" w:rsidRPr="0047375C" w:rsidRDefault="0047375C" w:rsidP="0047375C">
      <w:pPr>
        <w:adjustRightInd w:val="0"/>
        <w:spacing w:line="276" w:lineRule="auto"/>
        <w:jc w:val="both"/>
      </w:pPr>
      <w:r w:rsidRPr="0047375C">
        <w:t>8.1 O pagamento será efetuado em até 10 (dez) dias após a entrega da nota fiscal eletrônica, através de crédito em conta corrente, devidamente atestada pelo responsável pela unidade requisitante acompanhadas obrigatoriamente da CND do INSS e CRF do FGTS.</w:t>
      </w:r>
    </w:p>
    <w:p w:rsidR="0047375C" w:rsidRPr="0047375C" w:rsidRDefault="0047375C" w:rsidP="0047375C">
      <w:pPr>
        <w:adjustRightInd w:val="0"/>
        <w:spacing w:line="276" w:lineRule="auto"/>
        <w:jc w:val="both"/>
      </w:pPr>
      <w:r w:rsidRPr="0047375C">
        <w:t>8.1.1 A contagem do prazo citado no subitem anterior se dará a partir da data da entrega da mercadoria e da Nota Fiscal, obedecidas as exigências ali expressas.</w:t>
      </w:r>
    </w:p>
    <w:p w:rsidR="0047375C" w:rsidRPr="0047375C" w:rsidRDefault="0047375C" w:rsidP="0047375C">
      <w:pPr>
        <w:adjustRightInd w:val="0"/>
        <w:spacing w:line="276" w:lineRule="auto"/>
        <w:jc w:val="both"/>
      </w:pPr>
      <w:r w:rsidRPr="0047375C">
        <w:t>8.2 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47375C" w:rsidRPr="0047375C" w:rsidRDefault="0047375C" w:rsidP="0047375C">
      <w:pPr>
        <w:adjustRightInd w:val="0"/>
        <w:spacing w:line="276" w:lineRule="auto"/>
        <w:jc w:val="both"/>
      </w:pPr>
      <w:r w:rsidRPr="0047375C">
        <w:t>8.3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7375C" w:rsidRPr="00451968" w:rsidRDefault="0047375C"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w:t>
      </w:r>
      <w:r w:rsidR="00730905">
        <w:rPr>
          <w:b/>
          <w:bCs/>
        </w:rPr>
        <w:t xml:space="preserve"> </w:t>
      </w:r>
      <w:r w:rsidRPr="00451968">
        <w:rPr>
          <w:b/>
          <w:bCs/>
        </w:rPr>
        <w:t>–</w:t>
      </w:r>
      <w:r w:rsidR="00730905">
        <w:rPr>
          <w:b/>
          <w:bCs/>
        </w:rPr>
        <w:t xml:space="preserve"> </w:t>
      </w:r>
      <w:r w:rsidRPr="00451968">
        <w:rPr>
          <w:b/>
          <w:bCs/>
        </w:rPr>
        <w:t>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O ÓRGÃO CONTRATANTE, através do</w:t>
      </w:r>
      <w:r w:rsidR="00892EEF">
        <w:rPr>
          <w:color w:val="000000" w:themeColor="text1"/>
        </w:rPr>
        <w:t xml:space="preserve"> </w:t>
      </w:r>
      <w:r w:rsidR="003F74DE">
        <w:rPr>
          <w:color w:val="000000" w:themeColor="text1"/>
        </w:rPr>
        <w:t>s</w:t>
      </w:r>
      <w:r w:rsidR="00451968">
        <w:rPr>
          <w:color w:val="000000" w:themeColor="text1"/>
        </w:rPr>
        <w:t xml:space="preserve">etor de </w:t>
      </w:r>
      <w:r w:rsidR="003F74DE">
        <w:rPr>
          <w:color w:val="000000" w:themeColor="text1"/>
        </w:rPr>
        <w:t>frotas pelo servidor Marco</w:t>
      </w:r>
      <w:r w:rsidR="001F229F">
        <w:rPr>
          <w:color w:val="000000" w:themeColor="text1"/>
        </w:rPr>
        <w:t xml:space="preserve"> Antonio de Meira</w:t>
      </w:r>
      <w:r w:rsidR="004054D7" w:rsidRPr="00451968">
        <w:rPr>
          <w:color w:val="000000" w:themeColor="text1"/>
        </w:rPr>
        <w:t>,</w:t>
      </w:r>
      <w:r w:rsidR="003F74DE">
        <w:rPr>
          <w:color w:val="000000" w:themeColor="text1"/>
        </w:rPr>
        <w:t xml:space="preserve"> </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Pr="00451968" w:rsidRDefault="00DE42E8" w:rsidP="00720FCF">
      <w:pPr>
        <w:adjustRightInd w:val="0"/>
        <w:spacing w:line="276" w:lineRule="auto"/>
        <w:jc w:val="both"/>
        <w:rPr>
          <w:color w:val="000000" w:themeColor="text1"/>
        </w:rPr>
      </w:pPr>
      <w:r w:rsidRPr="00451968">
        <w:rPr>
          <w:color w:val="000000" w:themeColor="text1"/>
        </w:rPr>
        <w:lastRenderedPageBreak/>
        <w:t>9.2- O ato da fiscalização não desobriga o fornecedor de sua responsabilidade quanto à perfeita execução deste instrumento.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w:t>
      </w:r>
      <w:r w:rsidR="00FD0226">
        <w:rPr>
          <w:b/>
          <w:bCs/>
        </w:rPr>
        <w:t xml:space="preserve"> </w:t>
      </w:r>
      <w:r w:rsidRPr="00451968">
        <w:rPr>
          <w:b/>
          <w:bCs/>
        </w:rPr>
        <w:t>–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FB699C" w:rsidRPr="00451968">
        <w:t>1</w:t>
      </w:r>
      <w:r w:rsidR="001F229F">
        <w:t>7</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lastRenderedPageBreak/>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03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t xml:space="preserve">                                Nome: </w:t>
      </w:r>
    </w:p>
    <w:p w:rsidR="00514E21" w:rsidRPr="00451968" w:rsidRDefault="00514E21" w:rsidP="00720FCF">
      <w:pPr>
        <w:tabs>
          <w:tab w:val="center" w:pos="5031"/>
        </w:tabs>
        <w:spacing w:line="276" w:lineRule="auto"/>
        <w:jc w:val="both"/>
      </w:pPr>
      <w:r w:rsidRPr="00451968">
        <w:t>RG</w:t>
      </w:r>
      <w:r w:rsidRPr="00451968">
        <w:rPr>
          <w:b/>
        </w:rPr>
        <w:t xml:space="preserve">:                                                                                         </w:t>
      </w:r>
      <w:r w:rsidRPr="00451968">
        <w:t xml:space="preserve">RG: </w:t>
      </w:r>
    </w:p>
    <w:p w:rsidR="00514E21" w:rsidRPr="00451968" w:rsidRDefault="00514E21" w:rsidP="00720FCF">
      <w:pPr>
        <w:tabs>
          <w:tab w:val="center" w:pos="5031"/>
        </w:tabs>
        <w:spacing w:line="276" w:lineRule="auto"/>
        <w:jc w:val="both"/>
        <w:rPr>
          <w:b/>
        </w:rPr>
      </w:pPr>
      <w:r w:rsidRPr="00451968">
        <w:t>CPF:                                                                                       CPF:</w:t>
      </w:r>
    </w:p>
    <w:p w:rsidR="00514E21" w:rsidRPr="00451968" w:rsidRDefault="00514E21" w:rsidP="00720FCF">
      <w:pPr>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2"/>
      <w:footerReference w:type="default" r:id="rId13"/>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396" w:rsidRDefault="00190396" w:rsidP="006E07F5">
      <w:r>
        <w:separator/>
      </w:r>
    </w:p>
  </w:endnote>
  <w:endnote w:type="continuationSeparator" w:id="1">
    <w:p w:rsidR="00190396" w:rsidRDefault="00190396"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C2" w:rsidRDefault="003C72C2" w:rsidP="00BF214E">
    <w:pPr>
      <w:pStyle w:val="Rodap"/>
    </w:pPr>
    <w:r w:rsidRPr="00976905">
      <w:rPr>
        <w:b/>
      </w:rPr>
      <w:t>Pregão Eletr</w:t>
    </w:r>
    <w:r>
      <w:rPr>
        <w:b/>
      </w:rPr>
      <w:t>ônico N</w:t>
    </w:r>
    <w:r w:rsidRPr="00976905">
      <w:rPr>
        <w:b/>
      </w:rPr>
      <w:t xml:space="preserve">º </w:t>
    </w:r>
    <w:r>
      <w:rPr>
        <w:b/>
      </w:rPr>
      <w:t>017</w:t>
    </w:r>
    <w:r w:rsidRPr="00976905">
      <w:rPr>
        <w:b/>
      </w:rPr>
      <w:t>/202</w:t>
    </w:r>
    <w:r>
      <w:rPr>
        <w:b/>
      </w:rPr>
      <w:t xml:space="preserve">4                                                                                   </w:t>
    </w:r>
    <w:r>
      <w:rPr>
        <w:lang w:val="pt-BR"/>
      </w:rPr>
      <w:t xml:space="preserve">Pág. </w:t>
    </w:r>
    <w:r>
      <w:rPr>
        <w:b/>
        <w:bCs/>
      </w:rPr>
      <w:fldChar w:fldCharType="begin"/>
    </w:r>
    <w:r>
      <w:rPr>
        <w:b/>
        <w:bCs/>
      </w:rPr>
      <w:instrText>PAGE</w:instrText>
    </w:r>
    <w:r>
      <w:rPr>
        <w:b/>
        <w:bCs/>
      </w:rPr>
      <w:fldChar w:fldCharType="separate"/>
    </w:r>
    <w:r w:rsidR="007E1119">
      <w:rPr>
        <w:b/>
        <w:bCs/>
        <w:noProof/>
      </w:rPr>
      <w:t>1</w:t>
    </w:r>
    <w:r>
      <w:rPr>
        <w:b/>
        <w:bCs/>
      </w:rPr>
      <w:fldChar w:fldCharType="end"/>
    </w:r>
    <w:r>
      <w:rPr>
        <w:lang w:val="pt-BR"/>
      </w:rPr>
      <w:t xml:space="preserve"> de </w:t>
    </w:r>
    <w:r>
      <w:rPr>
        <w:b/>
        <w:bCs/>
      </w:rPr>
      <w:fldChar w:fldCharType="begin"/>
    </w:r>
    <w:r>
      <w:rPr>
        <w:b/>
        <w:bCs/>
      </w:rPr>
      <w:instrText>NUMPAGES</w:instrText>
    </w:r>
    <w:r>
      <w:rPr>
        <w:b/>
        <w:bCs/>
      </w:rPr>
      <w:fldChar w:fldCharType="separate"/>
    </w:r>
    <w:r w:rsidR="007E1119">
      <w:rPr>
        <w:b/>
        <w:bCs/>
        <w:noProof/>
      </w:rPr>
      <w:t>52</w:t>
    </w:r>
    <w:r>
      <w:rPr>
        <w:b/>
        <w:bCs/>
      </w:rPr>
      <w:fldChar w:fldCharType="end"/>
    </w:r>
  </w:p>
  <w:p w:rsidR="003C72C2" w:rsidRPr="00976905" w:rsidRDefault="003C72C2" w:rsidP="00BF214E">
    <w:pPr>
      <w:pStyle w:val="Rodap"/>
      <w:tabs>
        <w:tab w:val="left" w:pos="7350"/>
      </w:tabs>
    </w:pPr>
    <w:r>
      <w:tab/>
    </w:r>
    <w:r>
      <w:tab/>
    </w:r>
    <w:r>
      <w:tab/>
    </w:r>
  </w:p>
  <w:p w:rsidR="003C72C2" w:rsidRPr="00BF214E" w:rsidRDefault="003C72C2" w:rsidP="00BF21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C2" w:rsidRDefault="003C72C2" w:rsidP="00976905">
    <w:pPr>
      <w:pStyle w:val="Rodap"/>
    </w:pPr>
    <w:r w:rsidRPr="00976905">
      <w:rPr>
        <w:b/>
      </w:rPr>
      <w:t>Pregão Eletr</w:t>
    </w:r>
    <w:r>
      <w:rPr>
        <w:b/>
      </w:rPr>
      <w:t>ônico N</w:t>
    </w:r>
    <w:r w:rsidRPr="00976905">
      <w:rPr>
        <w:b/>
      </w:rPr>
      <w:t xml:space="preserve">º </w:t>
    </w:r>
    <w:r>
      <w:rPr>
        <w:b/>
      </w:rPr>
      <w:t>017</w:t>
    </w:r>
    <w:r w:rsidRPr="00976905">
      <w:rPr>
        <w:b/>
      </w:rPr>
      <w:t>/202</w:t>
    </w:r>
    <w:r>
      <w:rPr>
        <w:b/>
      </w:rPr>
      <w:t xml:space="preserve">4                                                                                       </w:t>
    </w:r>
    <w:r>
      <w:rPr>
        <w:lang w:val="pt-BR"/>
      </w:rPr>
      <w:t xml:space="preserve">Pág. </w:t>
    </w:r>
    <w:r>
      <w:rPr>
        <w:b/>
        <w:bCs/>
      </w:rPr>
      <w:fldChar w:fldCharType="begin"/>
    </w:r>
    <w:r>
      <w:rPr>
        <w:b/>
        <w:bCs/>
      </w:rPr>
      <w:instrText>PAGE</w:instrText>
    </w:r>
    <w:r>
      <w:rPr>
        <w:b/>
        <w:bCs/>
      </w:rPr>
      <w:fldChar w:fldCharType="separate"/>
    </w:r>
    <w:r w:rsidR="007E1119">
      <w:rPr>
        <w:b/>
        <w:bCs/>
        <w:noProof/>
      </w:rPr>
      <w:t>52</w:t>
    </w:r>
    <w:r>
      <w:rPr>
        <w:b/>
        <w:bCs/>
      </w:rPr>
      <w:fldChar w:fldCharType="end"/>
    </w:r>
    <w:r>
      <w:rPr>
        <w:lang w:val="pt-BR"/>
      </w:rPr>
      <w:t xml:space="preserve"> de </w:t>
    </w:r>
    <w:r>
      <w:rPr>
        <w:b/>
        <w:bCs/>
      </w:rPr>
      <w:fldChar w:fldCharType="begin"/>
    </w:r>
    <w:r>
      <w:rPr>
        <w:b/>
        <w:bCs/>
      </w:rPr>
      <w:instrText>NUMPAGES</w:instrText>
    </w:r>
    <w:r>
      <w:rPr>
        <w:b/>
        <w:bCs/>
      </w:rPr>
      <w:fldChar w:fldCharType="separate"/>
    </w:r>
    <w:r w:rsidR="007E1119">
      <w:rPr>
        <w:b/>
        <w:bCs/>
        <w:noProof/>
      </w:rPr>
      <w:t>52</w:t>
    </w:r>
    <w:r>
      <w:rPr>
        <w:b/>
        <w:bCs/>
      </w:rPr>
      <w:fldChar w:fldCharType="end"/>
    </w:r>
  </w:p>
  <w:p w:rsidR="003C72C2" w:rsidRPr="00976905" w:rsidRDefault="003C72C2"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396" w:rsidRDefault="00190396" w:rsidP="006E07F5">
      <w:r>
        <w:separator/>
      </w:r>
    </w:p>
  </w:footnote>
  <w:footnote w:type="continuationSeparator" w:id="1">
    <w:p w:rsidR="00190396" w:rsidRDefault="00190396"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C2" w:rsidRPr="00D8677D" w:rsidRDefault="007E1119" w:rsidP="00BF214E">
    <w:pPr>
      <w:pStyle w:val="Cabealho"/>
      <w:jc w:val="right"/>
      <w:rPr>
        <w:b/>
        <w:smallCaps/>
        <w:color w:val="000000"/>
        <w:sz w:val="28"/>
        <w:szCs w:val="28"/>
        <w:lang w:val="pt-BR"/>
      </w:rPr>
    </w:pPr>
    <w:r>
      <w:rPr>
        <w:noProof/>
        <w:lang w:val="pt-BR" w:eastAsia="pt-B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3C72C2" w:rsidRPr="00D8677D">
      <w:rPr>
        <w:b/>
        <w:smallCaps/>
        <w:color w:val="000000"/>
        <w:sz w:val="28"/>
        <w:szCs w:val="28"/>
        <w:lang w:val="pt-BR"/>
      </w:rPr>
      <w:t>Serviço Autônomo Municipal de Água e Esgoto</w:t>
    </w:r>
  </w:p>
  <w:p w:rsidR="003C72C2" w:rsidRPr="00D8677D" w:rsidRDefault="003C72C2" w:rsidP="00BF214E">
    <w:pPr>
      <w:pStyle w:val="Cabealho"/>
      <w:jc w:val="right"/>
      <w:rPr>
        <w:color w:val="000000"/>
        <w:sz w:val="20"/>
        <w:lang w:val="pt-BR"/>
      </w:rPr>
    </w:pPr>
    <w:r w:rsidRPr="00D8677D">
      <w:rPr>
        <w:color w:val="000000"/>
        <w:sz w:val="20"/>
        <w:lang w:val="pt-BR"/>
      </w:rPr>
      <w:t>Rua Porto Velho, 140 – Jardim São Roque – Jaguariaíva - PR</w:t>
    </w:r>
  </w:p>
  <w:p w:rsidR="003C72C2" w:rsidRPr="009262F1" w:rsidRDefault="003C72C2" w:rsidP="00BF214E">
    <w:pPr>
      <w:pStyle w:val="Cabealho"/>
      <w:jc w:val="right"/>
      <w:rPr>
        <w:color w:val="000000"/>
        <w:sz w:val="20"/>
        <w:lang w:val="pt-BR"/>
      </w:rPr>
    </w:pPr>
    <w:r w:rsidRPr="009262F1">
      <w:rPr>
        <w:color w:val="000000"/>
        <w:sz w:val="20"/>
        <w:lang w:val="pt-BR"/>
      </w:rPr>
      <w:t>Fone/Fax: (43) 3535-1579/3535-9219</w:t>
    </w:r>
  </w:p>
  <w:p w:rsidR="003C72C2" w:rsidRDefault="003C72C2" w:rsidP="00BF214E">
    <w:pPr>
      <w:pStyle w:val="Cabealho"/>
      <w:jc w:val="right"/>
      <w:rPr>
        <w:color w:val="000000"/>
        <w:sz w:val="20"/>
        <w:lang w:val="pt-BR"/>
      </w:rPr>
    </w:pPr>
    <w:r w:rsidRPr="009262F1">
      <w:rPr>
        <w:color w:val="000000"/>
        <w:sz w:val="20"/>
        <w:lang w:val="pt-BR"/>
      </w:rPr>
      <w:t>CNPJ: 75.658.435/0001-27</w:t>
    </w:r>
  </w:p>
  <w:p w:rsidR="003C72C2" w:rsidRDefault="003C72C2" w:rsidP="00BF214E">
    <w:pPr>
      <w:pStyle w:val="Cabealho"/>
      <w:jc w:val="right"/>
      <w:rPr>
        <w:color w:val="000000"/>
        <w:sz w:val="20"/>
        <w:lang w:val="pt-BR"/>
      </w:rPr>
    </w:pPr>
    <w:r>
      <w:rPr>
        <w:color w:val="000000"/>
        <w:sz w:val="20"/>
        <w:lang w:val="pt-BR"/>
      </w:rPr>
      <w:t xml:space="preserve">                 compraselicitacoes@samaejgv.com.br</w:t>
    </w:r>
  </w:p>
  <w:p w:rsidR="003C72C2" w:rsidRDefault="003C72C2"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C2" w:rsidRPr="00D8677D" w:rsidRDefault="007E1119"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3C72C2" w:rsidRPr="00D8677D">
      <w:rPr>
        <w:b/>
        <w:smallCaps/>
        <w:color w:val="000000"/>
        <w:sz w:val="28"/>
        <w:szCs w:val="28"/>
        <w:lang w:val="pt-BR"/>
      </w:rPr>
      <w:t>Serviço Autônomo Municipal de Água e Esgoto</w:t>
    </w:r>
  </w:p>
  <w:p w:rsidR="003C72C2" w:rsidRPr="00D8677D" w:rsidRDefault="003C72C2" w:rsidP="006E07F5">
    <w:pPr>
      <w:pStyle w:val="Cabealho"/>
      <w:jc w:val="right"/>
      <w:rPr>
        <w:color w:val="000000"/>
        <w:sz w:val="20"/>
        <w:lang w:val="pt-BR"/>
      </w:rPr>
    </w:pPr>
    <w:r w:rsidRPr="00D8677D">
      <w:rPr>
        <w:color w:val="000000"/>
        <w:sz w:val="20"/>
        <w:lang w:val="pt-BR"/>
      </w:rPr>
      <w:t>Rua Porto Velho, 140 – Jardim São Roque – Jaguariaíva - PR</w:t>
    </w:r>
  </w:p>
  <w:p w:rsidR="003C72C2" w:rsidRPr="009262F1" w:rsidRDefault="003C72C2" w:rsidP="006E07F5">
    <w:pPr>
      <w:pStyle w:val="Cabealho"/>
      <w:jc w:val="right"/>
      <w:rPr>
        <w:color w:val="000000"/>
        <w:sz w:val="20"/>
        <w:lang w:val="pt-BR"/>
      </w:rPr>
    </w:pPr>
    <w:r w:rsidRPr="009262F1">
      <w:rPr>
        <w:color w:val="000000"/>
        <w:sz w:val="20"/>
        <w:lang w:val="pt-BR"/>
      </w:rPr>
      <w:t>Fone/Fax: (43) 3535-1579/3535-9219</w:t>
    </w:r>
  </w:p>
  <w:p w:rsidR="003C72C2" w:rsidRDefault="003C72C2" w:rsidP="006E07F5">
    <w:pPr>
      <w:pStyle w:val="Cabealho"/>
      <w:jc w:val="right"/>
      <w:rPr>
        <w:color w:val="000000"/>
        <w:sz w:val="20"/>
        <w:lang w:val="pt-BR"/>
      </w:rPr>
    </w:pPr>
    <w:r w:rsidRPr="009262F1">
      <w:rPr>
        <w:color w:val="000000"/>
        <w:sz w:val="20"/>
        <w:lang w:val="pt-BR"/>
      </w:rPr>
      <w:t>CNPJ: 75.658.435/0001-27</w:t>
    </w:r>
  </w:p>
  <w:p w:rsidR="003C72C2" w:rsidRDefault="003C72C2" w:rsidP="006E07F5">
    <w:pPr>
      <w:pStyle w:val="Cabealho"/>
      <w:jc w:val="right"/>
      <w:rPr>
        <w:color w:val="000000"/>
        <w:sz w:val="20"/>
        <w:lang w:val="pt-BR"/>
      </w:rPr>
    </w:pPr>
    <w:r>
      <w:rPr>
        <w:color w:val="000000"/>
        <w:sz w:val="20"/>
        <w:lang w:val="pt-BR"/>
      </w:rPr>
      <w:t xml:space="preserve">                 compraselicitacoes@samaejgv.com.br</w:t>
    </w:r>
  </w:p>
  <w:p w:rsidR="003C72C2" w:rsidRDefault="003C72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4">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8">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9">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1">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3"/>
  </w:num>
  <w:num w:numId="3">
    <w:abstractNumId w:val="8"/>
  </w:num>
  <w:num w:numId="4">
    <w:abstractNumId w:val="5"/>
  </w:num>
  <w:num w:numId="5">
    <w:abstractNumId w:val="10"/>
  </w:num>
  <w:num w:numId="6">
    <w:abstractNumId w:val="7"/>
  </w:num>
  <w:num w:numId="7">
    <w:abstractNumId w:val="6"/>
  </w:num>
  <w:num w:numId="8">
    <w:abstractNumId w:val="0"/>
  </w:num>
  <w:num w:numId="9">
    <w:abstractNumId w:val="1"/>
  </w:num>
  <w:num w:numId="10">
    <w:abstractNumId w:val="2"/>
  </w:num>
  <w:num w:numId="11">
    <w:abstractNumId w:val="13"/>
  </w:num>
  <w:num w:numId="12">
    <w:abstractNumId w:val="9"/>
  </w:num>
  <w:num w:numId="13">
    <w:abstractNumId w:val="14"/>
  </w:num>
  <w:num w:numId="14">
    <w:abstractNumId w:val="4"/>
  </w:num>
  <w:num w:numId="15">
    <w:abstractNumId w:val="15"/>
  </w:num>
  <w:num w:numId="16">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065"/>
  </w:hdrShapeDefaults>
  <w:footnotePr>
    <w:footnote w:id="0"/>
    <w:footnote w:id="1"/>
  </w:footnotePr>
  <w:endnotePr>
    <w:endnote w:id="0"/>
    <w:endnote w:id="1"/>
  </w:endnotePr>
  <w:compat/>
  <w:rsids>
    <w:rsidRoot w:val="00D35476"/>
    <w:rsid w:val="00004E06"/>
    <w:rsid w:val="00010297"/>
    <w:rsid w:val="0001245E"/>
    <w:rsid w:val="00013AF9"/>
    <w:rsid w:val="00015A23"/>
    <w:rsid w:val="00020F95"/>
    <w:rsid w:val="0002260A"/>
    <w:rsid w:val="000316B0"/>
    <w:rsid w:val="00036498"/>
    <w:rsid w:val="000378F7"/>
    <w:rsid w:val="00041D58"/>
    <w:rsid w:val="0004448A"/>
    <w:rsid w:val="00044754"/>
    <w:rsid w:val="00045DFE"/>
    <w:rsid w:val="000527B8"/>
    <w:rsid w:val="000551BC"/>
    <w:rsid w:val="00055248"/>
    <w:rsid w:val="00065380"/>
    <w:rsid w:val="00070003"/>
    <w:rsid w:val="0007165C"/>
    <w:rsid w:val="00073E42"/>
    <w:rsid w:val="00075E4D"/>
    <w:rsid w:val="000800F2"/>
    <w:rsid w:val="00080B7D"/>
    <w:rsid w:val="000836B5"/>
    <w:rsid w:val="00086C66"/>
    <w:rsid w:val="000903A9"/>
    <w:rsid w:val="0009328D"/>
    <w:rsid w:val="00094A13"/>
    <w:rsid w:val="00094D69"/>
    <w:rsid w:val="00096FA0"/>
    <w:rsid w:val="000972FE"/>
    <w:rsid w:val="000A6B34"/>
    <w:rsid w:val="000B4280"/>
    <w:rsid w:val="000B4537"/>
    <w:rsid w:val="000C6182"/>
    <w:rsid w:val="000C6CE4"/>
    <w:rsid w:val="000C7BA6"/>
    <w:rsid w:val="000D6869"/>
    <w:rsid w:val="000F1881"/>
    <w:rsid w:val="000F7D52"/>
    <w:rsid w:val="0010098A"/>
    <w:rsid w:val="0011045E"/>
    <w:rsid w:val="00110912"/>
    <w:rsid w:val="001118DE"/>
    <w:rsid w:val="00114AA1"/>
    <w:rsid w:val="001231C0"/>
    <w:rsid w:val="001253BA"/>
    <w:rsid w:val="0014592C"/>
    <w:rsid w:val="00145A1B"/>
    <w:rsid w:val="00146CDE"/>
    <w:rsid w:val="00151A25"/>
    <w:rsid w:val="001534E6"/>
    <w:rsid w:val="001542C2"/>
    <w:rsid w:val="00160F92"/>
    <w:rsid w:val="00162154"/>
    <w:rsid w:val="00164AAC"/>
    <w:rsid w:val="00165F82"/>
    <w:rsid w:val="0017428C"/>
    <w:rsid w:val="001760E6"/>
    <w:rsid w:val="0018377C"/>
    <w:rsid w:val="00186623"/>
    <w:rsid w:val="00190396"/>
    <w:rsid w:val="00191FF0"/>
    <w:rsid w:val="0019661B"/>
    <w:rsid w:val="001A612C"/>
    <w:rsid w:val="001B18C8"/>
    <w:rsid w:val="001C45B2"/>
    <w:rsid w:val="001C647A"/>
    <w:rsid w:val="001D45B7"/>
    <w:rsid w:val="001E1579"/>
    <w:rsid w:val="001E4C0B"/>
    <w:rsid w:val="001E4CE1"/>
    <w:rsid w:val="001F229F"/>
    <w:rsid w:val="001F53E5"/>
    <w:rsid w:val="001F7253"/>
    <w:rsid w:val="00203547"/>
    <w:rsid w:val="00206A25"/>
    <w:rsid w:val="00216D52"/>
    <w:rsid w:val="002253ED"/>
    <w:rsid w:val="00226CAC"/>
    <w:rsid w:val="00230556"/>
    <w:rsid w:val="002310D8"/>
    <w:rsid w:val="00231297"/>
    <w:rsid w:val="00254AE1"/>
    <w:rsid w:val="00257A18"/>
    <w:rsid w:val="002603FD"/>
    <w:rsid w:val="0026613A"/>
    <w:rsid w:val="00272129"/>
    <w:rsid w:val="00273150"/>
    <w:rsid w:val="002741FF"/>
    <w:rsid w:val="00276A13"/>
    <w:rsid w:val="002864E5"/>
    <w:rsid w:val="0028711B"/>
    <w:rsid w:val="00291F29"/>
    <w:rsid w:val="00292D94"/>
    <w:rsid w:val="002A0998"/>
    <w:rsid w:val="002A4957"/>
    <w:rsid w:val="002A74C9"/>
    <w:rsid w:val="002A7950"/>
    <w:rsid w:val="002B2B53"/>
    <w:rsid w:val="002B3EB0"/>
    <w:rsid w:val="002B6714"/>
    <w:rsid w:val="002B6B09"/>
    <w:rsid w:val="002C0786"/>
    <w:rsid w:val="002C2E05"/>
    <w:rsid w:val="002D59E0"/>
    <w:rsid w:val="002D5BF9"/>
    <w:rsid w:val="002E5633"/>
    <w:rsid w:val="002E7260"/>
    <w:rsid w:val="002E7F64"/>
    <w:rsid w:val="002F046C"/>
    <w:rsid w:val="002F0B0A"/>
    <w:rsid w:val="002F254E"/>
    <w:rsid w:val="002F679D"/>
    <w:rsid w:val="003029C1"/>
    <w:rsid w:val="00324C20"/>
    <w:rsid w:val="003267E6"/>
    <w:rsid w:val="00336591"/>
    <w:rsid w:val="003406DF"/>
    <w:rsid w:val="00347C44"/>
    <w:rsid w:val="00353A3B"/>
    <w:rsid w:val="0036224C"/>
    <w:rsid w:val="0037266D"/>
    <w:rsid w:val="00372EA0"/>
    <w:rsid w:val="00374B4C"/>
    <w:rsid w:val="00376221"/>
    <w:rsid w:val="003775B7"/>
    <w:rsid w:val="00377A2E"/>
    <w:rsid w:val="00381A73"/>
    <w:rsid w:val="00384513"/>
    <w:rsid w:val="0038564C"/>
    <w:rsid w:val="003908B6"/>
    <w:rsid w:val="003925A5"/>
    <w:rsid w:val="0039450D"/>
    <w:rsid w:val="00394924"/>
    <w:rsid w:val="0039778C"/>
    <w:rsid w:val="003A02E3"/>
    <w:rsid w:val="003A0767"/>
    <w:rsid w:val="003B17C3"/>
    <w:rsid w:val="003B290D"/>
    <w:rsid w:val="003C0AEA"/>
    <w:rsid w:val="003C72C2"/>
    <w:rsid w:val="003C7923"/>
    <w:rsid w:val="003D32F7"/>
    <w:rsid w:val="003D387C"/>
    <w:rsid w:val="003E69D9"/>
    <w:rsid w:val="003F73D8"/>
    <w:rsid w:val="003F74DE"/>
    <w:rsid w:val="004014A5"/>
    <w:rsid w:val="00403F29"/>
    <w:rsid w:val="004054D7"/>
    <w:rsid w:val="00405C0B"/>
    <w:rsid w:val="00410576"/>
    <w:rsid w:val="0041153A"/>
    <w:rsid w:val="00423215"/>
    <w:rsid w:val="00426B9F"/>
    <w:rsid w:val="00430312"/>
    <w:rsid w:val="004303DD"/>
    <w:rsid w:val="00432D3B"/>
    <w:rsid w:val="00433F15"/>
    <w:rsid w:val="00451968"/>
    <w:rsid w:val="004600C3"/>
    <w:rsid w:val="00463BF7"/>
    <w:rsid w:val="00465632"/>
    <w:rsid w:val="004656B3"/>
    <w:rsid w:val="00465E0D"/>
    <w:rsid w:val="00472DC4"/>
    <w:rsid w:val="0047360A"/>
    <w:rsid w:val="0047375C"/>
    <w:rsid w:val="00480D21"/>
    <w:rsid w:val="00481CCC"/>
    <w:rsid w:val="00482EEE"/>
    <w:rsid w:val="00484D1B"/>
    <w:rsid w:val="00486727"/>
    <w:rsid w:val="00497479"/>
    <w:rsid w:val="004A36FA"/>
    <w:rsid w:val="004A792A"/>
    <w:rsid w:val="004C4D9F"/>
    <w:rsid w:val="004C5436"/>
    <w:rsid w:val="004D15E9"/>
    <w:rsid w:val="004E0C8B"/>
    <w:rsid w:val="004E3E8C"/>
    <w:rsid w:val="004E515A"/>
    <w:rsid w:val="004E66C6"/>
    <w:rsid w:val="004F4B64"/>
    <w:rsid w:val="004F77A7"/>
    <w:rsid w:val="00502680"/>
    <w:rsid w:val="00507393"/>
    <w:rsid w:val="00507A74"/>
    <w:rsid w:val="00510494"/>
    <w:rsid w:val="00510E68"/>
    <w:rsid w:val="00514E21"/>
    <w:rsid w:val="00515802"/>
    <w:rsid w:val="0051679C"/>
    <w:rsid w:val="00517F7B"/>
    <w:rsid w:val="00526514"/>
    <w:rsid w:val="00530916"/>
    <w:rsid w:val="00531B7B"/>
    <w:rsid w:val="00533C36"/>
    <w:rsid w:val="005370E6"/>
    <w:rsid w:val="00541CD8"/>
    <w:rsid w:val="00545432"/>
    <w:rsid w:val="00554805"/>
    <w:rsid w:val="00554D37"/>
    <w:rsid w:val="0056156D"/>
    <w:rsid w:val="00561F76"/>
    <w:rsid w:val="00575C85"/>
    <w:rsid w:val="005766A8"/>
    <w:rsid w:val="0058040C"/>
    <w:rsid w:val="005814CE"/>
    <w:rsid w:val="00584912"/>
    <w:rsid w:val="00590371"/>
    <w:rsid w:val="0059193C"/>
    <w:rsid w:val="00593566"/>
    <w:rsid w:val="00596477"/>
    <w:rsid w:val="005A1B37"/>
    <w:rsid w:val="005A1DA7"/>
    <w:rsid w:val="005B3A04"/>
    <w:rsid w:val="005B64AD"/>
    <w:rsid w:val="005C2FA0"/>
    <w:rsid w:val="005C6B82"/>
    <w:rsid w:val="005C7457"/>
    <w:rsid w:val="005C7881"/>
    <w:rsid w:val="005D0B2E"/>
    <w:rsid w:val="005D29DD"/>
    <w:rsid w:val="005D469C"/>
    <w:rsid w:val="005D6600"/>
    <w:rsid w:val="005D7C36"/>
    <w:rsid w:val="005E1982"/>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7501"/>
    <w:rsid w:val="00663E0D"/>
    <w:rsid w:val="00664C11"/>
    <w:rsid w:val="00670D2B"/>
    <w:rsid w:val="00685181"/>
    <w:rsid w:val="00686CFF"/>
    <w:rsid w:val="00697649"/>
    <w:rsid w:val="006A4075"/>
    <w:rsid w:val="006A5460"/>
    <w:rsid w:val="006B24AE"/>
    <w:rsid w:val="006B3DE6"/>
    <w:rsid w:val="006B5C39"/>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574A"/>
    <w:rsid w:val="006F7142"/>
    <w:rsid w:val="00700B36"/>
    <w:rsid w:val="00703433"/>
    <w:rsid w:val="00711958"/>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61A6A"/>
    <w:rsid w:val="00764D99"/>
    <w:rsid w:val="00770F93"/>
    <w:rsid w:val="007714B5"/>
    <w:rsid w:val="00772F1D"/>
    <w:rsid w:val="00777E14"/>
    <w:rsid w:val="007832AB"/>
    <w:rsid w:val="007839CA"/>
    <w:rsid w:val="0078760A"/>
    <w:rsid w:val="00787B40"/>
    <w:rsid w:val="00790CFC"/>
    <w:rsid w:val="00793755"/>
    <w:rsid w:val="007A3622"/>
    <w:rsid w:val="007B3EC6"/>
    <w:rsid w:val="007B445E"/>
    <w:rsid w:val="007B674C"/>
    <w:rsid w:val="007C0FA0"/>
    <w:rsid w:val="007C5EFA"/>
    <w:rsid w:val="007E1119"/>
    <w:rsid w:val="007F41AA"/>
    <w:rsid w:val="007F578E"/>
    <w:rsid w:val="008015FE"/>
    <w:rsid w:val="008126D2"/>
    <w:rsid w:val="008172D0"/>
    <w:rsid w:val="00822A20"/>
    <w:rsid w:val="0083291F"/>
    <w:rsid w:val="008352C5"/>
    <w:rsid w:val="00835EAA"/>
    <w:rsid w:val="008402ED"/>
    <w:rsid w:val="00840AD4"/>
    <w:rsid w:val="00843432"/>
    <w:rsid w:val="00843B8E"/>
    <w:rsid w:val="00846C26"/>
    <w:rsid w:val="0085650F"/>
    <w:rsid w:val="008622A0"/>
    <w:rsid w:val="0087016F"/>
    <w:rsid w:val="00871327"/>
    <w:rsid w:val="00882D23"/>
    <w:rsid w:val="0088726B"/>
    <w:rsid w:val="008901BB"/>
    <w:rsid w:val="00892EEF"/>
    <w:rsid w:val="00893EF1"/>
    <w:rsid w:val="00897749"/>
    <w:rsid w:val="008A0767"/>
    <w:rsid w:val="008A2275"/>
    <w:rsid w:val="008A28CF"/>
    <w:rsid w:val="008A6087"/>
    <w:rsid w:val="008B11B3"/>
    <w:rsid w:val="008B155D"/>
    <w:rsid w:val="008B75C7"/>
    <w:rsid w:val="008C49E3"/>
    <w:rsid w:val="008C5310"/>
    <w:rsid w:val="008D061C"/>
    <w:rsid w:val="008D500F"/>
    <w:rsid w:val="008D5F45"/>
    <w:rsid w:val="008D6845"/>
    <w:rsid w:val="008E0661"/>
    <w:rsid w:val="008E1560"/>
    <w:rsid w:val="008E2071"/>
    <w:rsid w:val="008E704A"/>
    <w:rsid w:val="008F3190"/>
    <w:rsid w:val="008F5A44"/>
    <w:rsid w:val="00902843"/>
    <w:rsid w:val="00902EAF"/>
    <w:rsid w:val="00906BF9"/>
    <w:rsid w:val="00912997"/>
    <w:rsid w:val="00913B41"/>
    <w:rsid w:val="009151AB"/>
    <w:rsid w:val="00922188"/>
    <w:rsid w:val="00923D58"/>
    <w:rsid w:val="009257CE"/>
    <w:rsid w:val="009262F1"/>
    <w:rsid w:val="0093378A"/>
    <w:rsid w:val="009470F6"/>
    <w:rsid w:val="00947DDC"/>
    <w:rsid w:val="0095386E"/>
    <w:rsid w:val="00954968"/>
    <w:rsid w:val="00957B02"/>
    <w:rsid w:val="009607AA"/>
    <w:rsid w:val="009647B9"/>
    <w:rsid w:val="00976905"/>
    <w:rsid w:val="009771C0"/>
    <w:rsid w:val="00981E44"/>
    <w:rsid w:val="009861B7"/>
    <w:rsid w:val="00987B19"/>
    <w:rsid w:val="00987EE7"/>
    <w:rsid w:val="009A5232"/>
    <w:rsid w:val="009A69AF"/>
    <w:rsid w:val="009B0C2A"/>
    <w:rsid w:val="009B1738"/>
    <w:rsid w:val="009B2E5A"/>
    <w:rsid w:val="009B426B"/>
    <w:rsid w:val="009B4D80"/>
    <w:rsid w:val="009B5040"/>
    <w:rsid w:val="009B50F0"/>
    <w:rsid w:val="009C492D"/>
    <w:rsid w:val="009C6A18"/>
    <w:rsid w:val="009F14C8"/>
    <w:rsid w:val="009F5FE6"/>
    <w:rsid w:val="00A031C4"/>
    <w:rsid w:val="00A10C5A"/>
    <w:rsid w:val="00A1145E"/>
    <w:rsid w:val="00A255C5"/>
    <w:rsid w:val="00A257EC"/>
    <w:rsid w:val="00A27C99"/>
    <w:rsid w:val="00A314DE"/>
    <w:rsid w:val="00A3384B"/>
    <w:rsid w:val="00A369E1"/>
    <w:rsid w:val="00A375D5"/>
    <w:rsid w:val="00A4250C"/>
    <w:rsid w:val="00A4609C"/>
    <w:rsid w:val="00A537BA"/>
    <w:rsid w:val="00A604C6"/>
    <w:rsid w:val="00A62378"/>
    <w:rsid w:val="00A64A80"/>
    <w:rsid w:val="00A66DBE"/>
    <w:rsid w:val="00A66E23"/>
    <w:rsid w:val="00A727FB"/>
    <w:rsid w:val="00A73EE2"/>
    <w:rsid w:val="00A757AB"/>
    <w:rsid w:val="00A764FF"/>
    <w:rsid w:val="00A7659D"/>
    <w:rsid w:val="00A77EDD"/>
    <w:rsid w:val="00A85093"/>
    <w:rsid w:val="00A946F0"/>
    <w:rsid w:val="00AA3595"/>
    <w:rsid w:val="00AA7B83"/>
    <w:rsid w:val="00AB7388"/>
    <w:rsid w:val="00AC11E8"/>
    <w:rsid w:val="00AC4684"/>
    <w:rsid w:val="00AC621F"/>
    <w:rsid w:val="00AD1F65"/>
    <w:rsid w:val="00AD5DCB"/>
    <w:rsid w:val="00AE05B1"/>
    <w:rsid w:val="00AE259F"/>
    <w:rsid w:val="00AF0F2E"/>
    <w:rsid w:val="00AF37CC"/>
    <w:rsid w:val="00B03700"/>
    <w:rsid w:val="00B03750"/>
    <w:rsid w:val="00B10B5F"/>
    <w:rsid w:val="00B13736"/>
    <w:rsid w:val="00B1633E"/>
    <w:rsid w:val="00B2009D"/>
    <w:rsid w:val="00B27B01"/>
    <w:rsid w:val="00B344B7"/>
    <w:rsid w:val="00B4037D"/>
    <w:rsid w:val="00B44E6C"/>
    <w:rsid w:val="00B64BA3"/>
    <w:rsid w:val="00B74A94"/>
    <w:rsid w:val="00B7681A"/>
    <w:rsid w:val="00B82AC0"/>
    <w:rsid w:val="00B834A4"/>
    <w:rsid w:val="00B84950"/>
    <w:rsid w:val="00B91694"/>
    <w:rsid w:val="00B95557"/>
    <w:rsid w:val="00BA0C6F"/>
    <w:rsid w:val="00BA16E7"/>
    <w:rsid w:val="00BA350E"/>
    <w:rsid w:val="00BA5B74"/>
    <w:rsid w:val="00BA5E5E"/>
    <w:rsid w:val="00BA60E5"/>
    <w:rsid w:val="00BA66C3"/>
    <w:rsid w:val="00BA6966"/>
    <w:rsid w:val="00BB181D"/>
    <w:rsid w:val="00BB54EE"/>
    <w:rsid w:val="00BB79C2"/>
    <w:rsid w:val="00BC27B9"/>
    <w:rsid w:val="00BC299A"/>
    <w:rsid w:val="00BC613B"/>
    <w:rsid w:val="00BC6A47"/>
    <w:rsid w:val="00BD4281"/>
    <w:rsid w:val="00BD4356"/>
    <w:rsid w:val="00BE171B"/>
    <w:rsid w:val="00BF214E"/>
    <w:rsid w:val="00BF2707"/>
    <w:rsid w:val="00BF68AC"/>
    <w:rsid w:val="00C01768"/>
    <w:rsid w:val="00C0354C"/>
    <w:rsid w:val="00C04408"/>
    <w:rsid w:val="00C06AA6"/>
    <w:rsid w:val="00C07008"/>
    <w:rsid w:val="00C1123A"/>
    <w:rsid w:val="00C11F5B"/>
    <w:rsid w:val="00C13C6C"/>
    <w:rsid w:val="00C14389"/>
    <w:rsid w:val="00C2117A"/>
    <w:rsid w:val="00C22D7F"/>
    <w:rsid w:val="00C321B9"/>
    <w:rsid w:val="00C324B8"/>
    <w:rsid w:val="00C3360E"/>
    <w:rsid w:val="00C336A3"/>
    <w:rsid w:val="00C36D44"/>
    <w:rsid w:val="00C40C68"/>
    <w:rsid w:val="00C41159"/>
    <w:rsid w:val="00C46499"/>
    <w:rsid w:val="00C518D2"/>
    <w:rsid w:val="00C5380B"/>
    <w:rsid w:val="00C6090F"/>
    <w:rsid w:val="00C625B2"/>
    <w:rsid w:val="00C72259"/>
    <w:rsid w:val="00C72479"/>
    <w:rsid w:val="00C8331F"/>
    <w:rsid w:val="00C86B0D"/>
    <w:rsid w:val="00C86BA1"/>
    <w:rsid w:val="00C9066D"/>
    <w:rsid w:val="00C90FB4"/>
    <w:rsid w:val="00C91EAD"/>
    <w:rsid w:val="00C923C7"/>
    <w:rsid w:val="00C97977"/>
    <w:rsid w:val="00CA0040"/>
    <w:rsid w:val="00CA06F7"/>
    <w:rsid w:val="00CA5663"/>
    <w:rsid w:val="00CA5F7A"/>
    <w:rsid w:val="00CA65AC"/>
    <w:rsid w:val="00CB6852"/>
    <w:rsid w:val="00CB6A3A"/>
    <w:rsid w:val="00CC1055"/>
    <w:rsid w:val="00CD7A9B"/>
    <w:rsid w:val="00CE3285"/>
    <w:rsid w:val="00CE3623"/>
    <w:rsid w:val="00CE39BD"/>
    <w:rsid w:val="00CF228C"/>
    <w:rsid w:val="00CF3178"/>
    <w:rsid w:val="00CF779B"/>
    <w:rsid w:val="00D012C4"/>
    <w:rsid w:val="00D03D07"/>
    <w:rsid w:val="00D046CC"/>
    <w:rsid w:val="00D05A61"/>
    <w:rsid w:val="00D0640E"/>
    <w:rsid w:val="00D06B13"/>
    <w:rsid w:val="00D15A53"/>
    <w:rsid w:val="00D317E3"/>
    <w:rsid w:val="00D351E7"/>
    <w:rsid w:val="00D35476"/>
    <w:rsid w:val="00D355E5"/>
    <w:rsid w:val="00D4647C"/>
    <w:rsid w:val="00D57BD5"/>
    <w:rsid w:val="00D60046"/>
    <w:rsid w:val="00D73066"/>
    <w:rsid w:val="00D730AA"/>
    <w:rsid w:val="00D773B1"/>
    <w:rsid w:val="00D80A74"/>
    <w:rsid w:val="00D841CB"/>
    <w:rsid w:val="00D8677D"/>
    <w:rsid w:val="00D91480"/>
    <w:rsid w:val="00D97D5E"/>
    <w:rsid w:val="00DA2EA3"/>
    <w:rsid w:val="00DA6EC2"/>
    <w:rsid w:val="00DB0B72"/>
    <w:rsid w:val="00DB0F58"/>
    <w:rsid w:val="00DB17AA"/>
    <w:rsid w:val="00DB2A9D"/>
    <w:rsid w:val="00DB4161"/>
    <w:rsid w:val="00DB420E"/>
    <w:rsid w:val="00DC3B43"/>
    <w:rsid w:val="00DC3E56"/>
    <w:rsid w:val="00DD13CA"/>
    <w:rsid w:val="00DD3CB8"/>
    <w:rsid w:val="00DD7CF2"/>
    <w:rsid w:val="00DE42E8"/>
    <w:rsid w:val="00DE6E17"/>
    <w:rsid w:val="00DE78B2"/>
    <w:rsid w:val="00DF2462"/>
    <w:rsid w:val="00DF24C8"/>
    <w:rsid w:val="00DF2AAD"/>
    <w:rsid w:val="00E01859"/>
    <w:rsid w:val="00E07924"/>
    <w:rsid w:val="00E1417A"/>
    <w:rsid w:val="00E14F71"/>
    <w:rsid w:val="00E33C7A"/>
    <w:rsid w:val="00E40AE6"/>
    <w:rsid w:val="00E43753"/>
    <w:rsid w:val="00E526E8"/>
    <w:rsid w:val="00E57A56"/>
    <w:rsid w:val="00E62F0C"/>
    <w:rsid w:val="00E65367"/>
    <w:rsid w:val="00E66681"/>
    <w:rsid w:val="00E67938"/>
    <w:rsid w:val="00E7076A"/>
    <w:rsid w:val="00E73F8C"/>
    <w:rsid w:val="00E765A4"/>
    <w:rsid w:val="00E77C0E"/>
    <w:rsid w:val="00E80DEA"/>
    <w:rsid w:val="00E8231C"/>
    <w:rsid w:val="00E90027"/>
    <w:rsid w:val="00E91C51"/>
    <w:rsid w:val="00E926D4"/>
    <w:rsid w:val="00EA56CC"/>
    <w:rsid w:val="00EA6B50"/>
    <w:rsid w:val="00EB14B2"/>
    <w:rsid w:val="00EB5A43"/>
    <w:rsid w:val="00EB7C0F"/>
    <w:rsid w:val="00EC5A61"/>
    <w:rsid w:val="00ED7C05"/>
    <w:rsid w:val="00EF070F"/>
    <w:rsid w:val="00EF3FF5"/>
    <w:rsid w:val="00EF6E01"/>
    <w:rsid w:val="00F003B6"/>
    <w:rsid w:val="00F029B6"/>
    <w:rsid w:val="00F055C8"/>
    <w:rsid w:val="00F06802"/>
    <w:rsid w:val="00F07CF5"/>
    <w:rsid w:val="00F11161"/>
    <w:rsid w:val="00F214D9"/>
    <w:rsid w:val="00F22285"/>
    <w:rsid w:val="00F23D2F"/>
    <w:rsid w:val="00F4481B"/>
    <w:rsid w:val="00F458BC"/>
    <w:rsid w:val="00F46454"/>
    <w:rsid w:val="00F46553"/>
    <w:rsid w:val="00F51112"/>
    <w:rsid w:val="00F51280"/>
    <w:rsid w:val="00F52EE9"/>
    <w:rsid w:val="00F53EF8"/>
    <w:rsid w:val="00F5573D"/>
    <w:rsid w:val="00F561ED"/>
    <w:rsid w:val="00F563CA"/>
    <w:rsid w:val="00F56B11"/>
    <w:rsid w:val="00F57E69"/>
    <w:rsid w:val="00F6300E"/>
    <w:rsid w:val="00F71A8B"/>
    <w:rsid w:val="00FA1219"/>
    <w:rsid w:val="00FA581D"/>
    <w:rsid w:val="00FB2783"/>
    <w:rsid w:val="00FB3576"/>
    <w:rsid w:val="00FB3727"/>
    <w:rsid w:val="00FB577D"/>
    <w:rsid w:val="00FB699C"/>
    <w:rsid w:val="00FC08E1"/>
    <w:rsid w:val="00FC1E57"/>
    <w:rsid w:val="00FC7E9C"/>
    <w:rsid w:val="00FD0226"/>
    <w:rsid w:val="00FD154E"/>
    <w:rsid w:val="00FD2D03"/>
    <w:rsid w:val="00FE76FF"/>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441416260">
      <w:marLeft w:val="0"/>
      <w:marRight w:val="0"/>
      <w:marTop w:val="0"/>
      <w:marBottom w:val="0"/>
      <w:divBdr>
        <w:top w:val="none" w:sz="0" w:space="0" w:color="auto"/>
        <w:left w:val="none" w:sz="0" w:space="0" w:color="auto"/>
        <w:bottom w:val="none" w:sz="0" w:space="0" w:color="auto"/>
        <w:right w:val="none" w:sz="0" w:space="0" w:color="auto"/>
      </w:divBdr>
    </w:div>
    <w:div w:id="1441416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DAE2-4784-4616-8290-592BA31F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15969</Words>
  <Characters>92096</Characters>
  <Application>Microsoft Office Word</Application>
  <DocSecurity>0</DocSecurity>
  <Lines>767</Lines>
  <Paragraphs>215</Paragraphs>
  <ScaleCrop>false</ScaleCrop>
  <Company/>
  <LinksUpToDate>false</LinksUpToDate>
  <CharactersWithSpaces>107850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2</cp:revision>
  <cp:lastPrinted>2024-05-29T17:25:00Z</cp:lastPrinted>
  <dcterms:created xsi:type="dcterms:W3CDTF">2024-05-29T18:29:00Z</dcterms:created>
  <dcterms:modified xsi:type="dcterms:W3CDTF">2024-05-29T18:29:00Z</dcterms:modified>
</cp:coreProperties>
</file>